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3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3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93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3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4" o:title=""/>
                </v:shape>
              </v:group>
            </w:pict>
          </mc:Fallback>
        </mc:AlternateContent>
      </w:r>
      <w:r/>
    </w:p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020"/>
        <w:contextualSpacing/>
        <w:ind w:right="453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0"/>
        <w:contextualSpacing/>
        <w:ind w:right="453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древесины, полученной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0"/>
        <w:contextualSpacing/>
        <w:ind w:right="453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использовании городских лесов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0"/>
        <w:contextualSpacing/>
        <w:ind w:right="453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</w:t>
      </w:r>
      <w:r>
        <w:rPr>
          <w:b/>
          <w:sz w:val="28"/>
          <w:szCs w:val="28"/>
        </w:rPr>
        <w:t xml:space="preserve">расположенных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0"/>
        <w:contextualSpacing/>
        <w:ind w:right="453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Перми,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0"/>
        <w:contextualSpacing/>
        <w:ind w:right="453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соответствии со статьями 43-45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0"/>
        <w:contextualSpacing/>
        <w:ind w:right="453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Лесного кодекса Российской Федерации,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0"/>
        <w:contextualSpacing/>
        <w:ind w:right="453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</w:t>
      </w:r>
      <w:r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0"/>
        <w:contextualSpacing/>
        <w:ind w:right="4534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0"/>
        <w:contextualSpacing/>
        <w:ind w:right="4534"/>
        <w:spacing w:line="240" w:lineRule="exact"/>
        <w:rPr>
          <w:rFonts w:eastAsia="Times New Roman"/>
          <w:b/>
          <w:sz w:val="28"/>
          <w:szCs w:val="20"/>
          <w:lang w:eastAsia="ru-RU"/>
        </w:rPr>
      </w:pPr>
      <w:r>
        <w:rPr>
          <w:b/>
          <w:sz w:val="28"/>
          <w:szCs w:val="28"/>
        </w:rPr>
        <w:t xml:space="preserve">от 05.02.2020 № 104</w:t>
      </w:r>
      <w:r>
        <w:rPr>
          <w:rFonts w:eastAsia="Times New Roman"/>
          <w:b/>
          <w:sz w:val="28"/>
          <w:szCs w:val="20"/>
          <w:lang w:eastAsia="ru-RU"/>
        </w:rPr>
      </w: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1020"/>
        <w:contextualSpacing/>
        <w:jc w:val="both"/>
        <w:spacing w:line="240" w:lineRule="exact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  <w:r>
        <w:rPr>
          <w:rFonts w:eastAsia="Times New Roman"/>
          <w:b/>
          <w:sz w:val="28"/>
          <w:szCs w:val="20"/>
          <w:lang w:eastAsia="ru-RU"/>
        </w:rPr>
      </w: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1020"/>
        <w:contextualSpacing/>
        <w:jc w:val="both"/>
        <w:spacing w:line="240" w:lineRule="exact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 </w:t>
      </w:r>
      <w:r>
        <w:rPr>
          <w:rFonts w:eastAsia="Times New Roman"/>
          <w:b/>
          <w:sz w:val="28"/>
          <w:szCs w:val="20"/>
          <w:lang w:eastAsia="ru-RU"/>
        </w:rPr>
      </w: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1020"/>
        <w:contextualSpacing/>
        <w:jc w:val="both"/>
        <w:spacing w:line="240" w:lineRule="exact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  <w:r>
        <w:rPr>
          <w:rFonts w:eastAsia="Times New Roman"/>
          <w:b/>
          <w:sz w:val="28"/>
          <w:szCs w:val="20"/>
          <w:lang w:eastAsia="ru-RU"/>
        </w:rPr>
      </w: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102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 Лесным кодексом Российской Федерации, Федеральными законами от 06 октября 2003 г. № 131-ФЗ «Об общих принципах органи</w:t>
      </w:r>
      <w:r>
        <w:rPr>
          <w:rFonts w:eastAsia="Times New Roman"/>
          <w:sz w:val="28"/>
          <w:szCs w:val="28"/>
          <w:lang w:eastAsia="ru-RU"/>
        </w:rPr>
        <w:t xml:space="preserve">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Уставом города Перми, в целях актуализации нормативной правовой базы города Перми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0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администрация города Перми ПОСТАНОВЛЯЕТ: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>
        <w:rPr>
          <w:rFonts w:eastAsia="Times New Roman"/>
          <w:sz w:val="28"/>
          <w:szCs w:val="28"/>
          <w:lang w:eastAsia="ru-RU"/>
        </w:rPr>
        <w:t xml:space="preserve">Внести в Порядок реализации древесины, полученной при использовании городских лесов города Перми, расположенных на территории города Перми, </w:t>
      </w:r>
      <w:r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в соответствии со статьями 43-45 Лесного кодекса Российской Федерации, утве</w:t>
      </w:r>
      <w:r>
        <w:rPr>
          <w:rFonts w:eastAsia="Times New Roman"/>
          <w:sz w:val="28"/>
          <w:szCs w:val="28"/>
          <w:lang w:eastAsia="ru-RU"/>
        </w:rPr>
        <w:t xml:space="preserve">р</w:t>
      </w:r>
      <w:r>
        <w:rPr>
          <w:rFonts w:eastAsia="Times New Roman"/>
          <w:sz w:val="28"/>
          <w:szCs w:val="28"/>
          <w:lang w:eastAsia="ru-RU"/>
        </w:rPr>
        <w:t xml:space="preserve">жденный постановлением администрации города Перми от 05 февраля </w:t>
        <w:br/>
        <w:t xml:space="preserve">2020 г. </w:t>
      </w:r>
      <w:r>
        <w:rPr>
          <w:rFonts w:eastAsia="Times New Roman"/>
          <w:sz w:val="28"/>
          <w:szCs w:val="28"/>
          <w:lang w:eastAsia="ru-RU"/>
        </w:rPr>
        <w:t xml:space="preserve">№ 104 (в ред. от 10.04.2023 № 282</w:t>
      </w:r>
      <w:r>
        <w:rPr>
          <w:rFonts w:eastAsia="Times New Roman"/>
          <w:sz w:val="28"/>
          <w:szCs w:val="28"/>
          <w:lang w:eastAsia="ru-RU"/>
        </w:rPr>
        <w:t xml:space="preserve">, от 13.11.2023 № 1246</w:t>
      </w:r>
      <w:r>
        <w:rPr>
          <w:rFonts w:eastAsia="Times New Roman"/>
          <w:sz w:val="28"/>
          <w:szCs w:val="28"/>
          <w:lang w:eastAsia="ru-RU"/>
        </w:rPr>
        <w:t xml:space="preserve">), следующие изменения: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 </w:t>
      </w:r>
      <w:r>
        <w:rPr>
          <w:rFonts w:eastAsia="Times New Roman"/>
          <w:sz w:val="28"/>
          <w:szCs w:val="28"/>
          <w:lang w:eastAsia="ru-RU"/>
        </w:rPr>
        <w:t xml:space="preserve">дополнить пунктом 1.2.4 следующего содержания: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«1.2.4. использования лесов для осуществления изыскательской деятельн</w:t>
      </w:r>
      <w:r>
        <w:rPr>
          <w:rFonts w:eastAsia="Times New Roman"/>
          <w:sz w:val="28"/>
          <w:szCs w:val="28"/>
          <w:lang w:eastAsia="ru-RU"/>
        </w:rPr>
        <w:t xml:space="preserve">о</w:t>
      </w:r>
      <w:r>
        <w:rPr>
          <w:rFonts w:eastAsia="Times New Roman"/>
          <w:sz w:val="28"/>
          <w:szCs w:val="28"/>
          <w:lang w:eastAsia="ru-RU"/>
        </w:rPr>
        <w:t xml:space="preserve">сти</w:t>
      </w:r>
      <w:r>
        <w:rPr>
          <w:rFonts w:eastAsia="Times New Roman"/>
          <w:sz w:val="28"/>
          <w:szCs w:val="28"/>
          <w:lang w:eastAsia="ru-RU"/>
        </w:rPr>
        <w:t xml:space="preserve">.»;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1.2. </w:t>
      </w:r>
      <w:r>
        <w:rPr>
          <w:rFonts w:eastAsia="Times New Roman"/>
          <w:sz w:val="28"/>
          <w:szCs w:val="28"/>
          <w:lang w:eastAsia="ru-RU"/>
        </w:rPr>
        <w:t xml:space="preserve">дополнить пунктом 4.18 следующего содержания: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lang w:eastAsia="ru-RU"/>
        </w:rPr>
        <w:t xml:space="preserve">«</w:t>
      </w:r>
      <w:r>
        <w:rPr>
          <w:rFonts w:eastAsia="Times New Roman"/>
          <w:sz w:val="28"/>
          <w:szCs w:val="28"/>
          <w:lang w:eastAsia="ru-RU"/>
        </w:rPr>
        <w:t xml:space="preserve">4.18. </w:t>
      </w:r>
      <w:r>
        <w:rPr>
          <w:rFonts w:eastAsia="Times New Roman"/>
          <w:sz w:val="28"/>
          <w:szCs w:val="28"/>
          <w:lang w:eastAsia="ru-RU"/>
        </w:rPr>
        <w:t xml:space="preserve">В случае если при проведении повторного аукциона не </w:t>
      </w:r>
      <w:r>
        <w:rPr>
          <w:rFonts w:eastAsia="Times New Roman"/>
          <w:sz w:val="28"/>
          <w:szCs w:val="28"/>
          <w:lang w:eastAsia="ru-RU"/>
        </w:rPr>
        <w:t xml:space="preserve">поступи</w:t>
      </w:r>
      <w:r>
        <w:rPr>
          <w:rFonts w:eastAsia="Times New Roman"/>
          <w:sz w:val="28"/>
          <w:szCs w:val="28"/>
          <w:lang w:eastAsia="ru-RU"/>
        </w:rPr>
        <w:t xml:space="preserve">ло </w:t>
      </w:r>
      <w:r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ни одной заявки либо победитель аукциона признается уклонившимся </w:t>
        <w:br/>
        <w:t xml:space="preserve">от закл</w:t>
      </w:r>
      <w:r>
        <w:rPr>
          <w:rFonts w:eastAsia="Times New Roman"/>
          <w:sz w:val="28"/>
          <w:szCs w:val="28"/>
          <w:lang w:eastAsia="ru-RU"/>
        </w:rPr>
        <w:t xml:space="preserve">ю</w:t>
      </w:r>
      <w:r>
        <w:rPr>
          <w:rFonts w:eastAsia="Times New Roman"/>
          <w:sz w:val="28"/>
          <w:szCs w:val="28"/>
          <w:lang w:eastAsia="ru-RU"/>
        </w:rPr>
        <w:t xml:space="preserve">чения договора, </w:t>
      </w:r>
      <w:r>
        <w:rPr>
          <w:rFonts w:eastAsia="Times New Roman"/>
          <w:sz w:val="28"/>
          <w:szCs w:val="28"/>
          <w:lang w:eastAsia="ru-RU"/>
        </w:rPr>
        <w:t xml:space="preserve">древесина, полученная при использовании городских лесов гор</w:t>
      </w:r>
      <w:r>
        <w:rPr>
          <w:rFonts w:eastAsia="Times New Roman"/>
          <w:sz w:val="28"/>
          <w:szCs w:val="28"/>
          <w:lang w:eastAsia="ru-RU"/>
        </w:rPr>
        <w:t xml:space="preserve">о</w:t>
      </w:r>
      <w:r>
        <w:rPr>
          <w:rFonts w:eastAsia="Times New Roman"/>
          <w:sz w:val="28"/>
          <w:szCs w:val="28"/>
          <w:lang w:eastAsia="ru-RU"/>
        </w:rPr>
        <w:t xml:space="preserve">д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а Перми, расположенных на территории города Перми, подлежит утилизации 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и (или) уничтожению 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лесопользователем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1020"/>
        <w:ind w:firstLine="709"/>
        <w:jc w:val="both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highlight w:val="none"/>
          <w:lang w:eastAsia="ru-RU"/>
        </w:rPr>
        <w:t xml:space="preserve">Уполномоченный о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р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ган 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в течение 10 рабочих дней со дня признания аукциона несостоявшимся либо победителя аукциона уклонившимся </w:t>
        <w:br/>
        <w:t xml:space="preserve">от заключения договора</w:t>
      </w:r>
      <w:r>
        <w:rPr>
          <w:color w:val="ff0000"/>
          <w:highlight w:val="none"/>
        </w:rPr>
        <w:t xml:space="preserve"> 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направляет в адрес 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лесопользователя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 уведомление </w:t>
        <w:br/>
        <w:t xml:space="preserve">о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 готовности к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 передаче указанной древесины для последующей у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тилизации </w:t>
        <w:br/>
        <w:t xml:space="preserve">и (или) уничтожени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я.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eastAsia="Times New Roman"/>
          <w:sz w:val="28"/>
          <w:szCs w:val="28"/>
          <w:highlight w:val="none"/>
          <w:lang w:eastAsia="ru-RU"/>
        </w:rPr>
      </w:r>
      <w:r>
        <w:rPr>
          <w:rFonts w:eastAsia="Times New Roman"/>
          <w:sz w:val="28"/>
          <w:szCs w:val="28"/>
          <w:highlight w:val="none"/>
          <w:lang w:eastAsia="ru-RU"/>
        </w:rPr>
      </w:r>
    </w:p>
    <w:p>
      <w:pPr>
        <w:pStyle w:val="1020"/>
        <w:ind w:firstLine="709"/>
        <w:jc w:val="both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  <w:lang w:eastAsia="ru-RU"/>
        </w:rPr>
        <w:t xml:space="preserve">Передача древесины осуществляется по акту приема-передачи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, в котором указывается: 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1020"/>
        <w:ind w:firstLine="709"/>
        <w:jc w:val="both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  <w:lang w:eastAsia="ru-RU"/>
        </w:rPr>
        <w:t xml:space="preserve">а) основание передачи древесины для утилизации или уничтожения;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1020"/>
        <w:ind w:firstLine="709"/>
        <w:jc w:val="both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  <w:lang w:eastAsia="ru-RU"/>
        </w:rPr>
        <w:t xml:space="preserve">б) 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сведения о место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нахождени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и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 древесины;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1020"/>
        <w:ind w:firstLine="709"/>
        <w:jc w:val="both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  <w:lang w:eastAsia="ru-RU"/>
        </w:rPr>
        <w:t xml:space="preserve">в) 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объем и породный состав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 древесины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».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  <w:lang w:eastAsia="ru-RU"/>
        </w:rPr>
        <w:t xml:space="preserve">1.3. пункт 5.1 дополнить словами «или 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подписания акта приема-передачи древесины</w:t>
      </w:r>
      <w:r>
        <w:rPr>
          <w:rFonts w:eastAsia="Times New Roman"/>
          <w:sz w:val="28"/>
          <w:szCs w:val="28"/>
          <w:highlight w:val="none"/>
          <w:lang w:eastAsia="ru-RU"/>
        </w:rPr>
        <w:t xml:space="preserve">»;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</w:t>
      </w:r>
      <w:r>
        <w:rPr>
          <w:rFonts w:eastAsia="Times New Roman"/>
          <w:sz w:val="28"/>
          <w:szCs w:val="28"/>
          <w:lang w:eastAsia="ru-RU"/>
        </w:rPr>
        <w:t xml:space="preserve">4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>
        <w:rPr>
          <w:rFonts w:eastAsia="Times New Roman"/>
          <w:sz w:val="28"/>
          <w:szCs w:val="28"/>
          <w:lang w:eastAsia="ru-RU"/>
        </w:rPr>
        <w:t xml:space="preserve">в приложении: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</w:t>
      </w:r>
      <w:r>
        <w:rPr>
          <w:rFonts w:eastAsia="Times New Roman"/>
          <w:sz w:val="28"/>
          <w:szCs w:val="28"/>
          <w:lang w:eastAsia="ru-RU"/>
        </w:rPr>
        <w:t xml:space="preserve">4</w:t>
      </w:r>
      <w:r>
        <w:rPr>
          <w:rFonts w:eastAsia="Times New Roman"/>
          <w:sz w:val="28"/>
          <w:szCs w:val="28"/>
          <w:lang w:eastAsia="ru-RU"/>
        </w:rPr>
        <w:t xml:space="preserve">.1. </w:t>
      </w:r>
      <w:r>
        <w:rPr>
          <w:rFonts w:eastAsia="Times New Roman"/>
          <w:sz w:val="28"/>
          <w:szCs w:val="28"/>
          <w:lang w:eastAsia="ru-RU"/>
        </w:rPr>
        <w:t xml:space="preserve">абзац восьмой </w:t>
      </w:r>
      <w:r>
        <w:rPr>
          <w:rFonts w:eastAsia="Times New Roman"/>
          <w:sz w:val="28"/>
          <w:szCs w:val="28"/>
          <w:lang w:eastAsia="ru-RU"/>
        </w:rPr>
        <w:t xml:space="preserve">пункта 2.2 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  <w:t xml:space="preserve">изложить в редакции: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</w:t>
      </w:r>
      <w:r>
        <w:rPr>
          <w:rFonts w:eastAsia="Times New Roman"/>
          <w:sz w:val="28"/>
          <w:szCs w:val="28"/>
          <w:lang w:eastAsia="ru-RU"/>
        </w:rPr>
        <w:t xml:space="preserve">Банк: </w:t>
      </w:r>
      <w:r>
        <w:rPr>
          <w:rFonts w:eastAsia="Times New Roman"/>
          <w:sz w:val="28"/>
          <w:szCs w:val="28"/>
          <w:lang w:eastAsia="ru-RU"/>
        </w:rPr>
        <w:t xml:space="preserve">ОКЦ № 3 УГУ Банка России</w:t>
      </w:r>
      <w:r>
        <w:rPr>
          <w:rFonts w:eastAsia="Times New Roman"/>
          <w:sz w:val="28"/>
          <w:szCs w:val="28"/>
          <w:lang w:eastAsia="ru-RU"/>
        </w:rPr>
        <w:t xml:space="preserve">//УФК по Пермскому краю г. Пермь</w:t>
      </w:r>
      <w:r>
        <w:rPr>
          <w:rFonts w:eastAsia="Times New Roman"/>
          <w:sz w:val="28"/>
          <w:szCs w:val="28"/>
          <w:lang w:eastAsia="ru-RU"/>
        </w:rPr>
        <w:t xml:space="preserve">»;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</w:t>
      </w:r>
      <w:r>
        <w:rPr>
          <w:rFonts w:eastAsia="Times New Roman"/>
          <w:sz w:val="28"/>
          <w:szCs w:val="28"/>
          <w:lang w:eastAsia="ru-RU"/>
        </w:rPr>
        <w:t xml:space="preserve">4</w:t>
      </w:r>
      <w:r>
        <w:rPr>
          <w:rFonts w:eastAsia="Times New Roman"/>
          <w:sz w:val="28"/>
          <w:szCs w:val="28"/>
          <w:lang w:eastAsia="ru-RU"/>
        </w:rPr>
        <w:t xml:space="preserve">.2. в разделе </w:t>
      </w:r>
      <w:r>
        <w:rPr>
          <w:rFonts w:eastAsia="Times New Roman"/>
          <w:sz w:val="28"/>
          <w:szCs w:val="28"/>
          <w:lang w:val="en-US" w:eastAsia="ru-RU"/>
        </w:rPr>
        <w:t xml:space="preserve">VII</w:t>
      </w:r>
      <w:r>
        <w:rPr>
          <w:rFonts w:eastAsia="Times New Roman"/>
          <w:sz w:val="28"/>
          <w:szCs w:val="28"/>
          <w:lang w:eastAsia="ru-RU"/>
        </w:rPr>
        <w:t xml:space="preserve"> слова «</w:t>
      </w:r>
      <w:r>
        <w:rPr>
          <w:rFonts w:eastAsia="Times New Roman"/>
          <w:sz w:val="28"/>
          <w:szCs w:val="28"/>
          <w:lang w:eastAsia="ru-RU"/>
        </w:rPr>
        <w:t xml:space="preserve">Отделение П</w:t>
      </w:r>
      <w:bookmarkStart w:id="0" w:name="_GoBack"/>
      <w:r/>
      <w:bookmarkEnd w:id="0"/>
      <w:r>
        <w:rPr>
          <w:rFonts w:eastAsia="Times New Roman"/>
          <w:sz w:val="28"/>
          <w:szCs w:val="28"/>
          <w:lang w:eastAsia="ru-RU"/>
        </w:rPr>
        <w:t xml:space="preserve">ермь Банка России</w:t>
      </w:r>
      <w:r>
        <w:rPr>
          <w:rFonts w:eastAsia="Times New Roman"/>
          <w:sz w:val="28"/>
          <w:szCs w:val="28"/>
          <w:lang w:eastAsia="ru-RU"/>
        </w:rPr>
        <w:t xml:space="preserve">» заменить словами «ОКЦ </w:t>
      </w:r>
      <w:r>
        <w:rPr>
          <w:rFonts w:eastAsia="Times New Roman"/>
          <w:sz w:val="28"/>
          <w:szCs w:val="28"/>
          <w:lang w:eastAsia="ru-RU"/>
        </w:rPr>
        <w:t xml:space="preserve">№ 3 УГУ Банка России»</w:t>
      </w:r>
      <w:r>
        <w:rPr>
          <w:rFonts w:eastAsia="Times New Roman"/>
          <w:sz w:val="28"/>
          <w:szCs w:val="28"/>
          <w:lang w:eastAsia="ru-RU"/>
        </w:rPr>
        <w:t xml:space="preserve">.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Управлению по общим вопросам администрации города Перми обесп</w:t>
      </w:r>
      <w:r>
        <w:rPr>
          <w:rFonts w:eastAsia="Times New Roman"/>
          <w:sz w:val="28"/>
          <w:szCs w:val="28"/>
          <w:lang w:eastAsia="ru-RU"/>
        </w:rPr>
        <w:t xml:space="preserve">е</w:t>
      </w:r>
      <w:r>
        <w:rPr>
          <w:rFonts w:eastAsia="Times New Roman"/>
          <w:sz w:val="28"/>
          <w:szCs w:val="28"/>
          <w:lang w:eastAsia="ru-RU"/>
        </w:rPr>
        <w:t xml:space="preserve">чить обнародование настоящего постановления посредством официального опу</w:t>
      </w:r>
      <w:r>
        <w:rPr>
          <w:rFonts w:eastAsia="Times New Roman"/>
          <w:sz w:val="28"/>
          <w:szCs w:val="28"/>
          <w:lang w:eastAsia="ru-RU"/>
        </w:rPr>
        <w:t xml:space="preserve">б</w:t>
      </w:r>
      <w:r>
        <w:rPr>
          <w:rFonts w:eastAsia="Times New Roman"/>
          <w:sz w:val="28"/>
          <w:szCs w:val="28"/>
          <w:lang w:eastAsia="ru-RU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eastAsia="Times New Roman"/>
          <w:sz w:val="28"/>
          <w:szCs w:val="28"/>
          <w:lang w:eastAsia="ru-RU"/>
        </w:rPr>
        <w:t xml:space="preserve">и</w:t>
      </w:r>
      <w:r>
        <w:rPr>
          <w:rFonts w:eastAsia="Times New Roman"/>
          <w:sz w:val="28"/>
          <w:szCs w:val="28"/>
          <w:lang w:eastAsia="ru-RU"/>
        </w:rPr>
        <w:t xml:space="preserve">циального опубликования в сетевом издании «Официальный сайт муниципальн</w:t>
      </w:r>
      <w:r>
        <w:rPr>
          <w:rFonts w:eastAsia="Times New Roman"/>
          <w:sz w:val="28"/>
          <w:szCs w:val="28"/>
          <w:lang w:eastAsia="ru-RU"/>
        </w:rPr>
        <w:t xml:space="preserve">о</w:t>
      </w:r>
      <w:r>
        <w:rPr>
          <w:rFonts w:eastAsia="Times New Roman"/>
          <w:sz w:val="28"/>
          <w:szCs w:val="28"/>
          <w:lang w:eastAsia="ru-RU"/>
        </w:rPr>
        <w:t xml:space="preserve">го образования город Пермь www.gorodperm.ru».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ind w:firstLine="709"/>
        <w:jc w:val="both"/>
        <w:spacing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 </w:t>
      </w:r>
      <w:r>
        <w:rPr>
          <w:rFonts w:eastAsia="Times New Roman"/>
          <w:sz w:val="28"/>
          <w:szCs w:val="28"/>
          <w:lang w:eastAsia="ru-RU"/>
        </w:rPr>
        <w:t xml:space="preserve">Контроль за</w:t>
      </w:r>
      <w:r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eastAsia="Times New Roman"/>
          <w:sz w:val="28"/>
          <w:szCs w:val="28"/>
          <w:lang w:eastAsia="ru-RU"/>
        </w:rPr>
        <w:br/>
        <w:t xml:space="preserve">на заместителя главы администрации города Перми </w:t>
      </w:r>
      <w:r>
        <w:rPr>
          <w:rFonts w:eastAsia="Times New Roman"/>
          <w:sz w:val="28"/>
          <w:szCs w:val="28"/>
          <w:lang w:eastAsia="ru-RU"/>
        </w:rPr>
        <w:t xml:space="preserve">Галиханова</w:t>
      </w:r>
      <w:r>
        <w:rPr>
          <w:rFonts w:eastAsia="Times New Roman"/>
          <w:sz w:val="28"/>
          <w:szCs w:val="28"/>
          <w:lang w:eastAsia="ru-RU"/>
        </w:rPr>
        <w:t xml:space="preserve"> Д.К.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jc w:val="both"/>
        <w:spacing w:line="240" w:lineRule="exac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jc w:val="both"/>
        <w:spacing w:line="240" w:lineRule="exac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jc w:val="both"/>
        <w:spacing w:line="240" w:lineRule="exac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0"/>
        <w:jc w:val="both"/>
        <w:spacing w:line="240" w:lineRule="exact"/>
        <w:rPr>
          <w:rFonts w:eastAsia="Times New Roman"/>
          <w:sz w:val="28"/>
          <w:szCs w:val="28"/>
          <w:lang w:eastAsia="ru-RU"/>
        </w:rPr>
        <w:sectPr>
          <w:headerReference w:type="default" r:id="rId8"/>
          <w:headerReference w:type="first" r:id="rId9"/>
          <w:footerReference w:type="first" r:id="rId12"/>
          <w:footnotePr/>
          <w:endnotePr/>
          <w:type w:val="continuous"/>
          <w:pgSz w:w="11906" w:h="16838" w:orient="portrait"/>
          <w:pgMar w:top="1134" w:right="567" w:bottom="1134" w:left="1418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8"/>
          <w:szCs w:val="28"/>
          <w:lang w:eastAsia="ru-RU"/>
        </w:rPr>
        <w:t xml:space="preserve">Глава города</w:t>
      </w:r>
      <w:r>
        <w:rPr>
          <w:rFonts w:eastAsia="Times New Roman"/>
          <w:sz w:val="28"/>
          <w:szCs w:val="28"/>
          <w:lang w:eastAsia="ru-RU"/>
        </w:rPr>
        <w:t xml:space="preserve"> Перми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              </w:t>
      </w:r>
      <w:r>
        <w:rPr>
          <w:rFonts w:eastAsia="Times New Roman"/>
          <w:sz w:val="28"/>
          <w:szCs w:val="28"/>
          <w:lang w:eastAsia="ru-RU"/>
        </w:rPr>
        <w:t xml:space="preserve">  Э.О. Соснин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1022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sectPr>
      <w:headerReference w:type="default" r:id="rId10"/>
      <w:headerReference w:type="even" r:id="rId11"/>
      <w:footerReference w:type="default" r:id="rId13"/>
      <w:footnotePr/>
      <w:endnotePr/>
      <w:type w:val="continuous"/>
      <w:pgSz w:w="11906" w:h="16838" w:orient="portrait"/>
      <w:pgMar w:top="1134" w:right="567" w:bottom="1134" w:left="1134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30504020204"/>
  </w:font>
  <w:font w:name="Calibri">
    <w:panose1 w:val="020F0502020204030204"/>
  </w:font>
  <w:font w:name="Andale Sans UI">
    <w:panose1 w:val="02000603000000000000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rPr>
        <w:rStyle w:val="935"/>
      </w:rPr>
      <w:framePr w:wrap="around" w:vAnchor="text" w:hAnchor="margin" w:xAlign="center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9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6"/>
    <w:link w:val="757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766"/>
    <w:link w:val="758"/>
    <w:uiPriority w:val="9"/>
    <w:rPr>
      <w:rFonts w:ascii="Arial" w:hAnsi="Arial" w:eastAsia="Arial" w:cs="Arial"/>
      <w:sz w:val="34"/>
    </w:rPr>
  </w:style>
  <w:style w:type="character" w:styleId="742">
    <w:name w:val="Heading 3 Char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45">
    <w:name w:val="Heading 6 Char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8 Char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48">
    <w:name w:val="Heading 9 Char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49">
    <w:name w:val="Title Char"/>
    <w:basedOn w:val="766"/>
    <w:link w:val="778"/>
    <w:uiPriority w:val="10"/>
    <w:rPr>
      <w:sz w:val="48"/>
      <w:szCs w:val="48"/>
    </w:rPr>
  </w:style>
  <w:style w:type="character" w:styleId="750">
    <w:name w:val="Subtitle Char"/>
    <w:basedOn w:val="766"/>
    <w:link w:val="780"/>
    <w:uiPriority w:val="11"/>
    <w:rPr>
      <w:sz w:val="24"/>
      <w:szCs w:val="24"/>
    </w:rPr>
  </w:style>
  <w:style w:type="character" w:styleId="751">
    <w:name w:val="Quote Char"/>
    <w:link w:val="782"/>
    <w:uiPriority w:val="29"/>
    <w:rPr>
      <w:i/>
    </w:rPr>
  </w:style>
  <w:style w:type="character" w:styleId="752">
    <w:name w:val="Intense Quote Char"/>
    <w:link w:val="784"/>
    <w:uiPriority w:val="30"/>
    <w:rPr>
      <w:i/>
    </w:rPr>
  </w:style>
  <w:style w:type="character" w:styleId="753">
    <w:name w:val="Caption Char"/>
    <w:basedOn w:val="931"/>
    <w:link w:val="934"/>
    <w:uiPriority w:val="99"/>
  </w:style>
  <w:style w:type="character" w:styleId="754">
    <w:name w:val="Footnote Text Char"/>
    <w:link w:val="914"/>
    <w:uiPriority w:val="99"/>
    <w:rPr>
      <w:sz w:val="18"/>
    </w:rPr>
  </w:style>
  <w:style w:type="character" w:styleId="755">
    <w:name w:val="Endnote Text Char"/>
    <w:link w:val="917"/>
    <w:uiPriority w:val="99"/>
    <w:rPr>
      <w:sz w:val="20"/>
    </w:rPr>
  </w:style>
  <w:style w:type="paragraph" w:styleId="756" w:default="1">
    <w:name w:val="Normal"/>
    <w:qFormat/>
  </w:style>
  <w:style w:type="paragraph" w:styleId="757">
    <w:name w:val="Heading 1"/>
    <w:basedOn w:val="756"/>
    <w:next w:val="756"/>
    <w:link w:val="769"/>
    <w:qFormat/>
    <w:pPr>
      <w:ind w:right="-1" w:firstLine="709"/>
      <w:jc w:val="both"/>
      <w:keepNext/>
      <w:outlineLvl w:val="0"/>
    </w:pPr>
    <w:rPr>
      <w:sz w:val="24"/>
    </w:rPr>
  </w:style>
  <w:style w:type="paragraph" w:styleId="758">
    <w:name w:val="Heading 2"/>
    <w:basedOn w:val="756"/>
    <w:next w:val="756"/>
    <w:link w:val="770"/>
    <w:qFormat/>
    <w:pPr>
      <w:ind w:right="-1"/>
      <w:jc w:val="both"/>
      <w:keepNext/>
      <w:outlineLvl w:val="1"/>
    </w:pPr>
    <w:rPr>
      <w:sz w:val="24"/>
    </w:rPr>
  </w:style>
  <w:style w:type="paragraph" w:styleId="759">
    <w:name w:val="Heading 3"/>
    <w:basedOn w:val="756"/>
    <w:next w:val="756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756"/>
    <w:next w:val="756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756"/>
    <w:next w:val="756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756"/>
    <w:next w:val="756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Заголовок 1 Знак"/>
    <w:basedOn w:val="766"/>
    <w:link w:val="757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Заголовок 2 Знак"/>
    <w:basedOn w:val="766"/>
    <w:link w:val="758"/>
    <w:uiPriority w:val="9"/>
    <w:rPr>
      <w:rFonts w:ascii="Arial" w:hAnsi="Arial" w:eastAsia="Arial" w:cs="Arial"/>
      <w:sz w:val="34"/>
    </w:rPr>
  </w:style>
  <w:style w:type="character" w:styleId="771" w:customStyle="1">
    <w:name w:val="Заголовок 3 Знак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Title"/>
    <w:basedOn w:val="756"/>
    <w:next w:val="75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Название Знак"/>
    <w:basedOn w:val="766"/>
    <w:link w:val="778"/>
    <w:uiPriority w:val="10"/>
    <w:rPr>
      <w:sz w:val="48"/>
      <w:szCs w:val="48"/>
    </w:rPr>
  </w:style>
  <w:style w:type="paragraph" w:styleId="780">
    <w:name w:val="Subtitle"/>
    <w:basedOn w:val="756"/>
    <w:next w:val="75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basedOn w:val="766"/>
    <w:link w:val="780"/>
    <w:uiPriority w:val="11"/>
    <w:rPr>
      <w:sz w:val="24"/>
      <w:szCs w:val="24"/>
    </w:rPr>
  </w:style>
  <w:style w:type="paragraph" w:styleId="782">
    <w:name w:val="Quote"/>
    <w:basedOn w:val="756"/>
    <w:next w:val="756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6"/>
    <w:next w:val="756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66"/>
    <w:uiPriority w:val="99"/>
  </w:style>
  <w:style w:type="character" w:styleId="787" w:customStyle="1">
    <w:name w:val="Footer Char"/>
    <w:basedOn w:val="766"/>
    <w:uiPriority w:val="99"/>
  </w:style>
  <w:style w:type="character" w:styleId="788" w:customStyle="1">
    <w:name w:val="Название объекта Знак"/>
    <w:basedOn w:val="766"/>
    <w:link w:val="931"/>
    <w:uiPriority w:val="35"/>
    <w:rPr>
      <w:b/>
      <w:bCs/>
      <w:color w:val="5b9bd5" w:themeColor="accent1"/>
      <w:sz w:val="18"/>
      <w:szCs w:val="18"/>
    </w:rPr>
  </w:style>
  <w:style w:type="table" w:styleId="789" w:customStyle="1">
    <w:name w:val="Table Grid Light"/>
    <w:basedOn w:val="7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 w:customStyle="1">
    <w:name w:val="Plain Table 1"/>
    <w:basedOn w:val="7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Plain Table 2"/>
    <w:basedOn w:val="76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Plain Table 3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 w:customStyle="1">
    <w:name w:val="Plain Table 4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Plain Table 5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1 Light"/>
    <w:basedOn w:val="76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6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6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6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6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6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6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2"/>
    <w:basedOn w:val="7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6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6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6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6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6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6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"/>
    <w:basedOn w:val="7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6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6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6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6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6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6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4"/>
    <w:basedOn w:val="76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6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6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6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6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6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6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 w:customStyle="1">
    <w:name w:val="Grid Table 5 Dark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6 Colorful"/>
    <w:basedOn w:val="76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6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6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6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6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6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6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 w:customStyle="1">
    <w:name w:val="Grid Table 7 Colorful"/>
    <w:basedOn w:val="76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6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6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6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6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6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6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"/>
    <w:basedOn w:val="76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6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6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6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6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6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6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2"/>
    <w:basedOn w:val="7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6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6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6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6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6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6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 w:customStyle="1">
    <w:name w:val="List Table 3"/>
    <w:basedOn w:val="7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6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6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6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6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6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6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"/>
    <w:basedOn w:val="7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6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6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6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6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6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6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5 Dark"/>
    <w:basedOn w:val="76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6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6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6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6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6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6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6 Colorful"/>
    <w:basedOn w:val="76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6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6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6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6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6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6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 w:customStyle="1">
    <w:name w:val="List Table 7 Colorful"/>
    <w:basedOn w:val="76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6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6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6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6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6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6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6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6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6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6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6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6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6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6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6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6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6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6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6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6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4">
    <w:name w:val="footnote text"/>
    <w:basedOn w:val="756"/>
    <w:link w:val="915"/>
    <w:uiPriority w:val="99"/>
    <w:semiHidden/>
    <w:unhideWhenUsed/>
    <w:pPr>
      <w:spacing w:after="40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basedOn w:val="766"/>
    <w:uiPriority w:val="99"/>
    <w:unhideWhenUsed/>
    <w:rPr>
      <w:vertAlign w:val="superscript"/>
    </w:rPr>
  </w:style>
  <w:style w:type="paragraph" w:styleId="917">
    <w:name w:val="endnote text"/>
    <w:basedOn w:val="756"/>
    <w:link w:val="918"/>
    <w:uiPriority w:val="99"/>
    <w:semiHidden/>
    <w:unhideWhenUsed/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66"/>
    <w:uiPriority w:val="99"/>
    <w:semiHidden/>
    <w:unhideWhenUsed/>
    <w:rPr>
      <w:vertAlign w:val="superscript"/>
    </w:rPr>
  </w:style>
  <w:style w:type="paragraph" w:styleId="920">
    <w:name w:val="toc 1"/>
    <w:basedOn w:val="756"/>
    <w:next w:val="756"/>
    <w:uiPriority w:val="39"/>
    <w:unhideWhenUsed/>
    <w:pPr>
      <w:spacing w:after="57"/>
    </w:pPr>
  </w:style>
  <w:style w:type="paragraph" w:styleId="921">
    <w:name w:val="toc 2"/>
    <w:basedOn w:val="756"/>
    <w:next w:val="756"/>
    <w:uiPriority w:val="39"/>
    <w:unhideWhenUsed/>
    <w:pPr>
      <w:ind w:left="283"/>
      <w:spacing w:after="57"/>
    </w:pPr>
  </w:style>
  <w:style w:type="paragraph" w:styleId="922">
    <w:name w:val="toc 3"/>
    <w:basedOn w:val="756"/>
    <w:next w:val="756"/>
    <w:uiPriority w:val="39"/>
    <w:unhideWhenUsed/>
    <w:pPr>
      <w:ind w:left="567"/>
      <w:spacing w:after="57"/>
    </w:pPr>
  </w:style>
  <w:style w:type="paragraph" w:styleId="923">
    <w:name w:val="toc 4"/>
    <w:basedOn w:val="756"/>
    <w:next w:val="756"/>
    <w:uiPriority w:val="39"/>
    <w:unhideWhenUsed/>
    <w:pPr>
      <w:ind w:left="850"/>
      <w:spacing w:after="57"/>
    </w:pPr>
  </w:style>
  <w:style w:type="paragraph" w:styleId="924">
    <w:name w:val="toc 5"/>
    <w:basedOn w:val="756"/>
    <w:next w:val="756"/>
    <w:uiPriority w:val="39"/>
    <w:unhideWhenUsed/>
    <w:pPr>
      <w:ind w:left="1134"/>
      <w:spacing w:after="57"/>
    </w:pPr>
  </w:style>
  <w:style w:type="paragraph" w:styleId="925">
    <w:name w:val="toc 6"/>
    <w:basedOn w:val="756"/>
    <w:next w:val="756"/>
    <w:uiPriority w:val="39"/>
    <w:unhideWhenUsed/>
    <w:pPr>
      <w:ind w:left="1417"/>
      <w:spacing w:after="57"/>
    </w:pPr>
  </w:style>
  <w:style w:type="paragraph" w:styleId="926">
    <w:name w:val="toc 7"/>
    <w:basedOn w:val="756"/>
    <w:next w:val="756"/>
    <w:uiPriority w:val="39"/>
    <w:unhideWhenUsed/>
    <w:pPr>
      <w:ind w:left="1701"/>
      <w:spacing w:after="57"/>
    </w:pPr>
  </w:style>
  <w:style w:type="paragraph" w:styleId="927">
    <w:name w:val="toc 8"/>
    <w:basedOn w:val="756"/>
    <w:next w:val="756"/>
    <w:uiPriority w:val="39"/>
    <w:unhideWhenUsed/>
    <w:pPr>
      <w:ind w:left="1984"/>
      <w:spacing w:after="57"/>
    </w:pPr>
  </w:style>
  <w:style w:type="paragraph" w:styleId="928">
    <w:name w:val="toc 9"/>
    <w:basedOn w:val="756"/>
    <w:next w:val="756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56"/>
    <w:next w:val="756"/>
    <w:uiPriority w:val="99"/>
    <w:unhideWhenUsed/>
  </w:style>
  <w:style w:type="paragraph" w:styleId="931">
    <w:name w:val="Caption"/>
    <w:basedOn w:val="756"/>
    <w:next w:val="756"/>
    <w:link w:val="7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2">
    <w:name w:val="Body Text"/>
    <w:basedOn w:val="756"/>
    <w:link w:val="960"/>
    <w:pPr>
      <w:ind w:right="3117"/>
    </w:pPr>
    <w:rPr>
      <w:rFonts w:ascii="Courier New" w:hAnsi="Courier New"/>
      <w:sz w:val="26"/>
    </w:rPr>
  </w:style>
  <w:style w:type="paragraph" w:styleId="933">
    <w:name w:val="Body Text Indent"/>
    <w:basedOn w:val="756"/>
    <w:pPr>
      <w:ind w:right="-1"/>
      <w:jc w:val="both"/>
    </w:pPr>
    <w:rPr>
      <w:sz w:val="26"/>
    </w:rPr>
  </w:style>
  <w:style w:type="paragraph" w:styleId="934">
    <w:name w:val="Footer"/>
    <w:basedOn w:val="756"/>
    <w:link w:val="1019"/>
    <w:uiPriority w:val="99"/>
    <w:pPr>
      <w:tabs>
        <w:tab w:val="center" w:pos="4153" w:leader="none"/>
        <w:tab w:val="right" w:pos="8306" w:leader="none"/>
      </w:tabs>
    </w:pPr>
  </w:style>
  <w:style w:type="character" w:styleId="935">
    <w:name w:val="page number"/>
    <w:basedOn w:val="766"/>
  </w:style>
  <w:style w:type="paragraph" w:styleId="936">
    <w:name w:val="Header"/>
    <w:basedOn w:val="756"/>
    <w:link w:val="939"/>
    <w:uiPriority w:val="99"/>
    <w:pPr>
      <w:tabs>
        <w:tab w:val="center" w:pos="4153" w:leader="none"/>
        <w:tab w:val="right" w:pos="8306" w:leader="none"/>
      </w:tabs>
    </w:pPr>
  </w:style>
  <w:style w:type="paragraph" w:styleId="937">
    <w:name w:val="Balloon Text"/>
    <w:basedOn w:val="756"/>
    <w:link w:val="938"/>
    <w:uiPriority w:val="99"/>
    <w:rPr>
      <w:rFonts w:ascii="Segoe UI" w:hAnsi="Segoe UI" w:cs="Segoe UI"/>
      <w:sz w:val="18"/>
      <w:szCs w:val="18"/>
    </w:rPr>
  </w:style>
  <w:style w:type="character" w:styleId="938" w:customStyle="1">
    <w:name w:val="Текст выноски Знак"/>
    <w:link w:val="937"/>
    <w:uiPriority w:val="99"/>
    <w:rPr>
      <w:rFonts w:ascii="Segoe UI" w:hAnsi="Segoe UI" w:cs="Segoe UI"/>
      <w:sz w:val="18"/>
      <w:szCs w:val="18"/>
    </w:rPr>
  </w:style>
  <w:style w:type="character" w:styleId="939" w:customStyle="1">
    <w:name w:val="Верхний колонтитул Знак"/>
    <w:link w:val="936"/>
    <w:uiPriority w:val="99"/>
  </w:style>
  <w:style w:type="numbering" w:styleId="940" w:customStyle="1">
    <w:name w:val="Нет списка1"/>
    <w:next w:val="768"/>
    <w:uiPriority w:val="99"/>
    <w:semiHidden/>
    <w:unhideWhenUsed/>
  </w:style>
  <w:style w:type="paragraph" w:styleId="94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2">
    <w:name w:val="Hyperlink"/>
    <w:uiPriority w:val="99"/>
    <w:unhideWhenUsed/>
    <w:rPr>
      <w:color w:val="0000ff"/>
      <w:u w:val="single"/>
    </w:rPr>
  </w:style>
  <w:style w:type="character" w:styleId="943">
    <w:name w:val="FollowedHyperlink"/>
    <w:uiPriority w:val="99"/>
    <w:unhideWhenUsed/>
    <w:rPr>
      <w:color w:val="800080"/>
      <w:u w:val="single"/>
    </w:rPr>
  </w:style>
  <w:style w:type="paragraph" w:styleId="944" w:customStyle="1">
    <w:name w:val="xl65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66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67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68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8" w:customStyle="1">
    <w:name w:val="xl69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0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0" w:customStyle="1">
    <w:name w:val="xl71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2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3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4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5"/>
    <w:basedOn w:val="75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6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7"/>
    <w:basedOn w:val="75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8"/>
    <w:basedOn w:val="75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9"/>
    <w:basedOn w:val="75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Форма"/>
    <w:rPr>
      <w:sz w:val="28"/>
      <w:szCs w:val="28"/>
    </w:rPr>
  </w:style>
  <w:style w:type="character" w:styleId="960" w:customStyle="1">
    <w:name w:val="Основной текст Знак"/>
    <w:link w:val="932"/>
    <w:rPr>
      <w:rFonts w:ascii="Courier New" w:hAnsi="Courier New"/>
      <w:sz w:val="26"/>
    </w:rPr>
  </w:style>
  <w:style w:type="paragraph" w:styleId="961" w:customStyle="1">
    <w:name w:val="ConsPlusNormal"/>
    <w:rPr>
      <w:sz w:val="28"/>
      <w:szCs w:val="28"/>
    </w:rPr>
  </w:style>
  <w:style w:type="numbering" w:styleId="962" w:customStyle="1">
    <w:name w:val="Нет списка11"/>
    <w:next w:val="768"/>
    <w:uiPriority w:val="99"/>
    <w:semiHidden/>
    <w:unhideWhenUsed/>
  </w:style>
  <w:style w:type="numbering" w:styleId="963" w:customStyle="1">
    <w:name w:val="Нет списка111"/>
    <w:next w:val="768"/>
    <w:uiPriority w:val="99"/>
    <w:semiHidden/>
    <w:unhideWhenUsed/>
  </w:style>
  <w:style w:type="paragraph" w:styleId="964" w:customStyle="1">
    <w:name w:val="font5"/>
    <w:basedOn w:val="75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5" w:customStyle="1">
    <w:name w:val="xl80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6" w:customStyle="1">
    <w:name w:val="xl81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7" w:customStyle="1">
    <w:name w:val="xl82"/>
    <w:basedOn w:val="75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8">
    <w:name w:val="Table Grid"/>
    <w:basedOn w:val="76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 w:customStyle="1">
    <w:name w:val="xl83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4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5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6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87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4" w:customStyle="1">
    <w:name w:val="xl88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5" w:customStyle="1">
    <w:name w:val="xl89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0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1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2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9" w:customStyle="1">
    <w:name w:val="xl93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4"/>
    <w:basedOn w:val="75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5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6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7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8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5" w:customStyle="1">
    <w:name w:val="xl99"/>
    <w:basedOn w:val="75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100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1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2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3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4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5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6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7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8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9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0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1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2"/>
    <w:basedOn w:val="75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9" w:customStyle="1">
    <w:name w:val="xl113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4"/>
    <w:basedOn w:val="756"/>
    <w:link w:val="10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5"/>
    <w:basedOn w:val="75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2" w:customStyle="1">
    <w:name w:val="xl116"/>
    <w:basedOn w:val="75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7"/>
    <w:basedOn w:val="75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8"/>
    <w:basedOn w:val="75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9"/>
    <w:basedOn w:val="75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20"/>
    <w:basedOn w:val="75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1"/>
    <w:basedOn w:val="75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8" w:customStyle="1">
    <w:name w:val="xl122"/>
    <w:basedOn w:val="75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23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4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1" w:customStyle="1">
    <w:name w:val="xl125"/>
    <w:basedOn w:val="75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2" w:customStyle="1">
    <w:name w:val="Нет списка2"/>
    <w:next w:val="768"/>
    <w:uiPriority w:val="99"/>
    <w:semiHidden/>
    <w:unhideWhenUsed/>
  </w:style>
  <w:style w:type="numbering" w:styleId="1013" w:customStyle="1">
    <w:name w:val="Нет списка3"/>
    <w:next w:val="768"/>
    <w:uiPriority w:val="99"/>
    <w:semiHidden/>
    <w:unhideWhenUsed/>
  </w:style>
  <w:style w:type="paragraph" w:styleId="1014" w:customStyle="1">
    <w:name w:val="font6"/>
    <w:basedOn w:val="75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5" w:customStyle="1">
    <w:name w:val="font7"/>
    <w:basedOn w:val="75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6" w:customStyle="1">
    <w:name w:val="font8"/>
    <w:basedOn w:val="75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7" w:customStyle="1">
    <w:name w:val="Нет списка4"/>
    <w:next w:val="768"/>
    <w:uiPriority w:val="99"/>
    <w:semiHidden/>
    <w:unhideWhenUsed/>
  </w:style>
  <w:style w:type="paragraph" w:styleId="1018">
    <w:name w:val="List Paragraph"/>
    <w:basedOn w:val="75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9" w:customStyle="1">
    <w:name w:val="Нижний колонтитул Знак"/>
    <w:link w:val="934"/>
    <w:uiPriority w:val="99"/>
  </w:style>
  <w:style w:type="paragraph" w:styleId="1020" w:customStyle="1">
    <w:name w:val="Обычный1"/>
    <w:qFormat/>
    <w:pPr>
      <w:spacing w:line="100" w:lineRule="atLeast"/>
      <w:widowControl w:val="off"/>
      <w:tabs>
        <w:tab w:val="left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Andale Sans UI"/>
      <w:sz w:val="24"/>
      <w:szCs w:val="24"/>
      <w:lang w:eastAsia="zh-CN"/>
    </w:rPr>
  </w:style>
  <w:style w:type="paragraph" w:styleId="1021" w:customStyle="1">
    <w:name w:val="ConsPlusTitle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 w:asciiTheme="minorHAnsi" w:hAnsiTheme="minorHAnsi"/>
      <w:b/>
      <w:sz w:val="22"/>
    </w:rPr>
  </w:style>
  <w:style w:type="paragraph" w:styleId="1022" w:customStyle="1">
    <w:name w:val="caption1"/>
    <w:basedOn w:val="1020"/>
    <w:next w:val="984"/>
    <w:link w:val="1000"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69</cp:revision>
  <dcterms:created xsi:type="dcterms:W3CDTF">2024-10-25T06:26:00Z</dcterms:created>
  <dcterms:modified xsi:type="dcterms:W3CDTF">2026-07-02T12:18:11Z</dcterms:modified>
</cp:coreProperties>
</file>