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0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приложение к </w:t>
      </w:r>
      <w:r>
        <w:rPr>
          <w:b/>
          <w:sz w:val="28"/>
          <w:szCs w:val="28"/>
        </w:rPr>
        <w:t xml:space="preserve">постановлени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18.06.2013 № 491 «О представлении </w:t>
      </w:r>
      <w:r>
        <w:rPr>
          <w:b/>
          <w:sz w:val="28"/>
          <w:szCs w:val="28"/>
        </w:rPr>
        <w:t xml:space="preserve">интересов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 Пермь в органе,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осуществляющем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государственный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кадастровый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учет недвижимого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 государственную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регистрацию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 на недвиж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мое имущество»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актуализации правовых актов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Внести в приложение к постановлению администрации 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18 июня 2013 г. № 491 «О представлении интересов муниципального образов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город Пермь в органе, осуществляющем государственный кадастровый учет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движимого имущества и государственную регистрацию прав </w:t>
        <w:br/>
        <w:t xml:space="preserve">на недвижимое имущество» (в ред. от 25.10.2013 № 919, от 06.03.2014 № 151,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21.10.2014 № 767, от 03.06.2015 № 340, от 30.09.2015 № 696, от 23.08.2016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619, от 16.02.2017 № 114, от 12.01.2018 № 19, от 13.04.2018 № 228,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28.02.2019 № 132, от 19.04.2019 № 111-п, от 22.05.2019 № 196, от 13.09.2019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558, от 17.03.2020 № 229, от 22.04.2020 № 374, от 17.09.2020 № 854,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25.01.2021 № 20, от 29.12.2021 № 1260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31.01.2022 № 51, от 14.04.2022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15.08.2022 № 688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18.10.2022 № 961,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25.01.2023 № 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17.03.2023 № 208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25.05.2023 № 423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07.09.2023 № 816, от 01.12.2023 </w:t>
        <w:br/>
        <w:t xml:space="preserve">№ 1358, от 15.12.2023 № 1418, от 06.02.2024 № 75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28.02.2024 № 154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  <w:t xml:space="preserve">от 31.05.2024 № 437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11.06.2024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479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19.06.2024 № 508, от 16.08.2024 </w:t>
        <w:br/>
        <w:t xml:space="preserve">№ 661, от 03.10.2024 № 823, от 07.11.2024 № 1079, от 15.01.2025 № 14, </w:t>
        <w:br/>
        <w:t xml:space="preserve">от 09.04.2025 № 232, от 20.05.2025 № 333,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06.08.2025 № 528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10.09.2025 № 627,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20.11.2025 № 961, от 01.04.2026 №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89"/>
        <w:ind w:left="0" w:right="0"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1.1. раздел 2 изложить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II. Администрация Индустриального района города Перм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Сенокосов Александр Константинович, первый заместитель главы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Агарков Кирилл Андреевич, начальник отдела градостроительства, земельных и имущественных отношений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Лалаев Джавид Билал оглы, консультант отдела градостроительства, земельных и имущественных отношений администрации Индустриального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</w:pPr>
      <w:r>
        <w:rPr>
          <w:sz w:val="28"/>
          <w:szCs w:val="28"/>
        </w:rPr>
      </w: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Ситкин Никита Иванович, начальник отдела жилищно-коммунального хозяйства и жилищных отношений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Кузнецова Анастасия Александровна, заместитель начальника отдела жилищно-коммунального хозяйства и жилищных отношений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Горбунова Анна Николаевна, консультант отдела жилищно-коммунального хозяйства и жилищных отношений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2.7. </w:t>
      </w:r>
      <w:r>
        <w:rPr>
          <w:sz w:val="28"/>
          <w:szCs w:val="28"/>
        </w:rPr>
        <w:t xml:space="preserve">Данилова Мария Дмитриевна, консультант отдела жилищно-коммунального хозяйства и жилищных отношений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2.8. </w:t>
      </w:r>
      <w:r>
        <w:rPr>
          <w:sz w:val="28"/>
          <w:szCs w:val="28"/>
        </w:rPr>
        <w:t xml:space="preserve">Ноговицына Елизавета Витальевна, консультант отдела жилищно-коммунального хозяйства и жилищных отношений администрации Индустриального района города Перми;</w:t>
      </w:r>
      <w:r>
        <w:rPr>
          <w:sz w:val="28"/>
          <w:szCs w:val="28"/>
        </w:rPr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2.9. </w:t>
      </w:r>
      <w:r>
        <w:rPr>
          <w:sz w:val="28"/>
          <w:szCs w:val="28"/>
        </w:rPr>
        <w:t xml:space="preserve">Назукина Екатерина Николаевна, начальник отдела благоустройства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2.10. </w:t>
      </w:r>
      <w:r>
        <w:rPr>
          <w:sz w:val="28"/>
          <w:szCs w:val="28"/>
        </w:rPr>
        <w:t xml:space="preserve">Помелов Игорь Александрович, заместитель начальника отдела благоустройства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2.11. </w:t>
      </w:r>
      <w:r>
        <w:rPr>
          <w:sz w:val="28"/>
          <w:szCs w:val="28"/>
        </w:rPr>
        <w:t xml:space="preserve">Солдатова Олеся Михайловна, консультант отдела благоустройства администрации Индустриального района города Перми;</w:t>
      </w:r>
      <w:r/>
    </w:p>
    <w:p>
      <w:pPr>
        <w:pStyle w:val="894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>
        <w:rPr>
          <w:sz w:val="28"/>
          <w:szCs w:val="28"/>
        </w:rPr>
        <w:t xml:space="preserve">Опарина Кристина Константиновна</w:t>
      </w:r>
      <w:r>
        <w:rPr>
          <w:sz w:val="28"/>
          <w:szCs w:val="28"/>
        </w:rPr>
        <w:t xml:space="preserve">, консультант отдела благоустройства администрации Индустриального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>
        <w:rPr>
          <w:sz w:val="28"/>
          <w:szCs w:val="28"/>
        </w:rPr>
        <w:t xml:space="preserve">Носкова Ирина Ивановна</w:t>
      </w:r>
      <w:r>
        <w:rPr>
          <w:sz w:val="28"/>
          <w:szCs w:val="28"/>
        </w:rPr>
        <w:t xml:space="preserve">, консультант отдела благоустройства администрации Индустриального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>
        <w:rPr>
          <w:sz w:val="28"/>
          <w:szCs w:val="28"/>
        </w:rPr>
        <w:t xml:space="preserve">Иванова Яна Карловна, главный специалист отдела благоустройства администрации Индустриального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2.15. </w:t>
      </w:r>
      <w:r>
        <w:rPr>
          <w:sz w:val="28"/>
          <w:szCs w:val="28"/>
        </w:rPr>
        <w:t xml:space="preserve">Шлыков Тимур Дмитриевич, главный специалист отдела благоустройства администрации Индустриального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ind w:left="0" w:right="0" w:firstLine="709"/>
        <w:jc w:val="both"/>
      </w:pPr>
      <w:r>
        <w:rPr>
          <w:sz w:val="28"/>
          <w:szCs w:val="28"/>
        </w:rPr>
        <w:t xml:space="preserve">2.16. </w:t>
      </w:r>
      <w:r>
        <w:rPr>
          <w:sz w:val="28"/>
          <w:szCs w:val="28"/>
        </w:rPr>
        <w:t xml:space="preserve">Вшивкова Юлия Геннадьевна, начальник отдела потребительского рынка администрации Индустриального района города Перми;</w:t>
      </w:r>
      <w:r/>
    </w:p>
    <w:p>
      <w:pPr>
        <w:pStyle w:val="989"/>
        <w:ind w:left="0" w:right="0"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2.17. </w:t>
      </w:r>
      <w:r>
        <w:rPr>
          <w:sz w:val="28"/>
          <w:szCs w:val="28"/>
        </w:rPr>
        <w:t xml:space="preserve">Шишкина Светлана Владимировна, главный специалист отдела потребительского рынка администрации Индустриального района города Перми</w:t>
      </w:r>
      <w:r>
        <w:rPr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раздел 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V. Администрация Мотовилихинского района города Перм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w-RW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Чернятьев Андрей Викторович, глава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Тетенова Наталья Алексеевна,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благоустройства администрации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Шашурин Александр Анатольевич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начальник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5.4.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Юречко Наталья Федоровна, главный специалист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Попова Валентина Васильевна, начальник 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Дерягина Ксения Андреевна,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highlight w:val="none"/>
        </w:rPr>
      </w:r>
      <w:r>
        <w:rPr>
          <w:color w:val="000000"/>
          <w:sz w:val="28"/>
          <w:szCs w:val="28"/>
        </w:rPr>
        <w:t xml:space="preserve">5.7. </w:t>
      </w:r>
      <w:r>
        <w:rPr>
          <w:color w:val="000000"/>
          <w:sz w:val="28"/>
          <w:szCs w:val="28"/>
        </w:rPr>
        <w:t xml:space="preserve">Заворохина Нелли Рузилевна</w:t>
      </w:r>
      <w:r>
        <w:rPr>
          <w:color w:val="000000"/>
          <w:sz w:val="28"/>
          <w:szCs w:val="28"/>
        </w:rPr>
        <w:t xml:space="preserve">, консультанта </w:t>
      </w:r>
      <w:r>
        <w:rPr>
          <w:color w:val="000000"/>
          <w:sz w:val="28"/>
          <w:szCs w:val="28"/>
        </w:rPr>
        <w:t xml:space="preserve">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Падерин Евгений Олегович,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отдела потребительского рынка администрации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5.9.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Ладейщикова Алена Юрьевна,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консультант отдела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потребительского рынка администрации Мотовилихинского рай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она города Перми.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раздел 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VIII. Администрация Свердловского района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lang w:val="rw-RW" w:eastAsia="en-US"/>
        </w:rPr>
        <w:t xml:space="preserve">8.1. </w:t>
      </w:r>
      <w:r>
        <w:rPr>
          <w:sz w:val="28"/>
          <w:lang w:val="rw-RW" w:eastAsia="en-US"/>
        </w:rPr>
        <w:t xml:space="preserve">Летов Андрей Александрович, глава администрации Свердловского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  <w:lang w:val="rw-RW" w:eastAsia="en-US"/>
        </w:rPr>
      </w:pPr>
      <w:r>
        <w:rPr>
          <w:sz w:val="28"/>
          <w:szCs w:val="28"/>
          <w:highlight w:val="none"/>
        </w:rPr>
        <w:t xml:space="preserve">8.2. </w:t>
      </w:r>
      <w:r>
        <w:rPr>
          <w:sz w:val="28"/>
          <w:lang w:val="rw-RW" w:eastAsia="en-US"/>
        </w:rPr>
        <w:t xml:space="preserve">Барбашин Алексей Анатольевич, </w:t>
      </w:r>
      <w:r>
        <w:rPr>
          <w:sz w:val="28"/>
          <w:lang w:val="rw-RW" w:eastAsia="en-US"/>
        </w:rPr>
        <w:t xml:space="preserve">первый заместитель главы администрации Свердловского района города Перми</w:t>
      </w:r>
      <w:r>
        <w:rPr>
          <w:sz w:val="28"/>
          <w:highlight w:val="none"/>
          <w:lang w:val="rw-RW" w:eastAsia="en-US"/>
        </w:rPr>
        <w:t xml:space="preserve">;</w:t>
      </w:r>
      <w:r>
        <w:rPr>
          <w:sz w:val="28"/>
          <w:szCs w:val="28"/>
          <w:highlight w:val="none"/>
          <w:lang w:val="rw-RW" w:eastAsia="en-US"/>
        </w:rPr>
      </w:r>
      <w:r>
        <w:rPr>
          <w:sz w:val="28"/>
          <w:szCs w:val="28"/>
          <w:highlight w:val="none"/>
          <w:lang w:val="rw-RW" w:eastAsia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8.3. </w:t>
      </w:r>
      <w:r>
        <w:rPr>
          <w:sz w:val="28"/>
          <w:szCs w:val="28"/>
          <w:highlight w:val="none"/>
        </w:rPr>
        <w:t xml:space="preserve">Куклина </w:t>
      </w:r>
      <w:r>
        <w:rPr>
          <w:sz w:val="28"/>
          <w:szCs w:val="28"/>
          <w:highlight w:val="none"/>
        </w:rPr>
        <w:t xml:space="preserve">Юлия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Евгеньевна,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жилищно-коммунального хозяйства и жилищных отношений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Свердловского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8.4. </w:t>
      </w:r>
      <w:r>
        <w:rPr>
          <w:sz w:val="28"/>
          <w:szCs w:val="28"/>
          <w:highlight w:val="none"/>
        </w:rPr>
        <w:t xml:space="preserve">Волков </w:t>
      </w:r>
      <w:r>
        <w:rPr>
          <w:sz w:val="28"/>
          <w:szCs w:val="28"/>
          <w:highlight w:val="none"/>
        </w:rPr>
        <w:t xml:space="preserve">Андрей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Александрович,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отдела</w:t>
      </w:r>
      <w:r>
        <w:rPr>
          <w:sz w:val="28"/>
          <w:szCs w:val="28"/>
          <w:highlight w:val="none"/>
        </w:rPr>
        <w:t xml:space="preserve"> жилищно-коммунального хозяйства и жилищных отношений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Свердловского района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8.5. </w:t>
      </w:r>
      <w:r>
        <w:rPr>
          <w:sz w:val="28"/>
          <w:lang w:val="rw-RW" w:eastAsia="en-US"/>
        </w:rPr>
        <w:t xml:space="preserve">Попович Иван Михайлович, </w:t>
      </w:r>
      <w:r>
        <w:rPr>
          <w:sz w:val="28"/>
          <w:lang w:val="rw-RW" w:eastAsia="en-US"/>
        </w:rPr>
        <w:t xml:space="preserve">консультант</w:t>
      </w:r>
      <w:r>
        <w:rPr>
          <w:sz w:val="28"/>
          <w:lang w:val="rw-RW"/>
        </w:rPr>
        <w:t xml:space="preserve"> отдела </w:t>
      </w:r>
      <w:r>
        <w:rPr>
          <w:sz w:val="28"/>
          <w:lang w:val="rw-RW"/>
        </w:rPr>
        <w:t xml:space="preserve">жилищно-коммунального хозяйства и жилищных отношений</w:t>
      </w:r>
      <w:r>
        <w:rPr>
          <w:sz w:val="28"/>
          <w:lang w:val="rw-RW" w:eastAsia="en-US"/>
        </w:rPr>
        <w:t xml:space="preserve"> администрации Свердловского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lang w:val="rw-RW" w:eastAsia="en-US"/>
        </w:rPr>
        <w:t xml:space="preserve">8.6. </w:t>
      </w:r>
      <w:r>
        <w:rPr>
          <w:sz w:val="28"/>
          <w:lang w:val="rw-RW" w:eastAsia="en-US"/>
        </w:rPr>
        <w:t xml:space="preserve">Трубникова Анна Андреевна</w:t>
      </w:r>
      <w:r>
        <w:rPr>
          <w:sz w:val="28"/>
          <w:lang w:val="rw-RW" w:eastAsia="en-US"/>
        </w:rPr>
        <w:t xml:space="preserve">, и.о. </w:t>
      </w:r>
      <w:r>
        <w:rPr>
          <w:sz w:val="28"/>
          <w:lang w:eastAsia="en-US"/>
        </w:rPr>
        <w:t xml:space="preserve">начальника</w:t>
      </w:r>
      <w:r>
        <w:rPr>
          <w:sz w:val="28"/>
          <w:lang w:val="rw-RW" w:eastAsia="en-US"/>
        </w:rPr>
        <w:t xml:space="preserve"> отдела градостроительства, земельных и имущественных отношений администрации Свердловского района города Перми</w:t>
      </w:r>
      <w:r>
        <w:rPr>
          <w:sz w:val="28"/>
          <w:lang w:val="rw-RW"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8.7. </w:t>
      </w:r>
      <w:r>
        <w:rPr>
          <w:sz w:val="28"/>
          <w:szCs w:val="28"/>
          <w:highlight w:val="none"/>
        </w:rPr>
        <w:t xml:space="preserve">Порошина </w:t>
      </w:r>
      <w:r>
        <w:rPr>
          <w:sz w:val="28"/>
          <w:szCs w:val="28"/>
          <w:highlight w:val="none"/>
        </w:rPr>
        <w:t xml:space="preserve">Ирина</w:t>
      </w:r>
      <w:r>
        <w:rPr>
          <w:sz w:val="28"/>
          <w:szCs w:val="28"/>
          <w:highlight w:val="none"/>
        </w:rPr>
        <w:t xml:space="preserve"> Владимировна,</w:t>
      </w:r>
      <w:r>
        <w:t xml:space="preserve"> </w:t>
      </w:r>
      <w:r>
        <w:rPr>
          <w:sz w:val="28"/>
          <w:szCs w:val="28"/>
          <w:highlight w:val="none"/>
        </w:rPr>
        <w:t xml:space="preserve">консультант </w:t>
      </w:r>
      <w:r>
        <w:rPr>
          <w:sz w:val="28"/>
          <w:szCs w:val="28"/>
          <w:highlight w:val="none"/>
        </w:rPr>
        <w:t xml:space="preserve">отдела </w:t>
      </w:r>
      <w:r>
        <w:rPr>
          <w:sz w:val="28"/>
          <w:szCs w:val="28"/>
          <w:highlight w:val="none"/>
        </w:rPr>
        <w:t xml:space="preserve">градостроительства, земельных и имущественных отношений администрации</w:t>
      </w:r>
      <w:r>
        <w:t xml:space="preserve"> </w:t>
      </w:r>
      <w:r>
        <w:rPr>
          <w:sz w:val="28"/>
          <w:szCs w:val="28"/>
          <w:highlight w:val="none"/>
        </w:rPr>
        <w:t xml:space="preserve">Свердловского района города Перми;</w:t>
      </w:r>
      <w:r>
        <w:rPr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rPr>
          <w:sz w:val="28"/>
          <w:lang w:val="rw-RW"/>
        </w:rPr>
      </w:pPr>
      <w:r>
        <w:rPr>
          <w:sz w:val="28"/>
          <w:lang w:val="rw-RW" w:eastAsia="en-US"/>
        </w:rPr>
        <w:t xml:space="preserve">8.</w:t>
      </w:r>
      <w:r>
        <w:rPr>
          <w:sz w:val="28"/>
          <w:lang w:val="rw-RW" w:eastAsia="en-US"/>
        </w:rPr>
        <w:t xml:space="preserve">8. </w:t>
      </w:r>
      <w:r>
        <w:rPr>
          <w:sz w:val="28"/>
          <w:lang w:eastAsia="en-US"/>
        </w:rPr>
        <w:t xml:space="preserve">Антропова Кристина Петровна</w:t>
      </w:r>
      <w:r>
        <w:rPr>
          <w:sz w:val="28"/>
          <w:lang w:val="rw-RW" w:eastAsia="en-US"/>
        </w:rPr>
        <w:t xml:space="preserve">, </w:t>
      </w:r>
      <w:r>
        <w:rPr>
          <w:sz w:val="28"/>
          <w:lang w:eastAsia="en-US"/>
        </w:rPr>
        <w:t xml:space="preserve">консультант</w:t>
      </w:r>
      <w:r>
        <w:rPr>
          <w:sz w:val="28"/>
          <w:lang w:val="rw-RW" w:eastAsia="en-US"/>
        </w:rPr>
        <w:t xml:space="preserve"> отдела градостроительства, земельных и имущественных отношений администрации Свердловского района города Перми;</w:t>
      </w:r>
      <w:r>
        <w:rPr>
          <w:sz w:val="28"/>
          <w:lang w:val="rw-RW"/>
        </w:rPr>
      </w:r>
      <w:r>
        <w:rPr>
          <w:sz w:val="28"/>
          <w:lang w:val="rw-RW"/>
        </w:rPr>
      </w:r>
    </w:p>
    <w:p>
      <w:pPr>
        <w:contextualSpacing/>
        <w:ind w:left="0" w:right="0" w:firstLine="709"/>
        <w:jc w:val="both"/>
        <w:rPr>
          <w:sz w:val="28"/>
          <w:lang w:val="rw-RW"/>
        </w:rPr>
      </w:pPr>
      <w:r>
        <w:rPr>
          <w:sz w:val="28"/>
          <w:lang w:val="rw-RW" w:eastAsia="en-US"/>
        </w:rPr>
        <w:t xml:space="preserve">8.</w:t>
      </w:r>
      <w:r>
        <w:rPr>
          <w:sz w:val="28"/>
          <w:lang w:val="rw-RW" w:eastAsia="en-US"/>
        </w:rPr>
        <w:t xml:space="preserve">9. </w:t>
      </w:r>
      <w:r>
        <w:rPr>
          <w:sz w:val="28"/>
          <w:lang w:val="rw-RW" w:eastAsia="en-US"/>
        </w:rPr>
        <w:t xml:space="preserve">Загуляева Екатерина Дмитриевна, консультант отдела потребительского рынка администрации Свердловского района города Перми</w:t>
      </w:r>
      <w:r>
        <w:rPr>
          <w:sz w:val="28"/>
          <w:lang w:val="rw-RW" w:eastAsia="en-US"/>
        </w:rPr>
        <w:t xml:space="preserve">;</w:t>
      </w:r>
      <w:r>
        <w:rPr>
          <w:sz w:val="28"/>
          <w:lang w:val="rw-RW"/>
        </w:rPr>
      </w:r>
      <w:r>
        <w:rPr>
          <w:sz w:val="28"/>
          <w:lang w:val="rw-RW"/>
        </w:rPr>
      </w:r>
    </w:p>
    <w:p>
      <w:pPr>
        <w:contextualSpacing/>
        <w:ind w:firstLine="708"/>
        <w:jc w:val="both"/>
        <w:rPr>
          <w:sz w:val="28"/>
          <w:lang w:eastAsia="en-US"/>
        </w:rPr>
      </w:pPr>
      <w:r>
        <w:rPr>
          <w:sz w:val="28"/>
          <w:lang w:val="rw-RW" w:eastAsia="en-US"/>
        </w:rPr>
        <w:t xml:space="preserve">8.10</w:t>
      </w:r>
      <w:r>
        <w:rPr>
          <w:sz w:val="28"/>
          <w:lang w:val="rw-RW" w:eastAsia="en-US"/>
        </w:rPr>
        <w:t xml:space="preserve">. </w:t>
      </w:r>
      <w:r>
        <w:rPr>
          <w:sz w:val="28"/>
          <w:lang w:val="rw-RW" w:eastAsia="en-US"/>
        </w:rPr>
        <w:t xml:space="preserve">Минасян Давид Робертович, главный специалист отдела потребительского рынка администрации Свердловского района города Перми</w:t>
      </w:r>
      <w:r>
        <w:rPr>
          <w:sz w:val="28"/>
          <w:lang w:eastAsia="en-US"/>
        </w:rPr>
        <w:t xml:space="preserve">;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contextualSpacing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8.11. Спиридонов Артем Дмитриевич, </w:t>
      </w:r>
      <w:r>
        <w:rPr>
          <w:sz w:val="28"/>
          <w:lang w:eastAsia="en-US"/>
        </w:rPr>
        <w:t xml:space="preserve">начальник отдела благоустройства администрации Свердловского района города Перми;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lang w:val="rw-RW" w:eastAsia="en-US"/>
        </w:rPr>
        <w:t xml:space="preserve">8.12. Мингалёва Кристина Викторовна, заместитель начальника </w:t>
      </w:r>
      <w:r>
        <w:rPr>
          <w:sz w:val="28"/>
          <w:lang w:eastAsia="en-US"/>
        </w:rPr>
        <w:t xml:space="preserve">отдела благоустройства администрации Свердловского района города Перми</w:t>
      </w:r>
      <w:r>
        <w:rPr>
          <w:sz w:val="28"/>
          <w:lang w:val="rw-RW" w:eastAsia="en-US"/>
        </w:rPr>
        <w:t xml:space="preserve">.</w:t>
      </w:r>
      <w:r>
        <w:rPr>
          <w:sz w:val="28"/>
          <w:lang w:val="rw-RW" w:eastAsia="en-US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раздел 10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spacing w:line="238" w:lineRule="exact"/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X. Муниципальное казенное учреждение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Управление муниципальным жилищным фондом города Перм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и»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10.1.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sz w:val="28"/>
          <w:szCs w:val="28"/>
          <w:highlight w:val="none"/>
        </w:rPr>
        <w:t xml:space="preserve">амских Ольга Ивановна, заместитель директора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10.2. </w:t>
      </w:r>
      <w:r>
        <w:rPr>
          <w:rFonts w:ascii="Times New Roman" w:hAnsi="Times New Roman"/>
          <w:sz w:val="28"/>
          <w:szCs w:val="28"/>
          <w:highlight w:val="none"/>
        </w:rPr>
        <w:t xml:space="preserve">Усова Мария Витальевна</w:t>
      </w:r>
      <w:r>
        <w:rPr>
          <w:sz w:val="28"/>
          <w:szCs w:val="28"/>
          <w:highlight w:val="none"/>
        </w:rPr>
        <w:t xml:space="preserve">, начальник отдела учета муниципального жилищного фонда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10.3. </w:t>
      </w:r>
      <w:r>
        <w:rPr>
          <w:sz w:val="28"/>
          <w:szCs w:val="28"/>
          <w:highlight w:val="white"/>
        </w:rPr>
        <w:t xml:space="preserve">Тяпкина Юлия Максимовн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none"/>
        </w:rPr>
        <w:t xml:space="preserve">, инженер отдела учета муниципального жилищного фонда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10.4. </w:t>
      </w:r>
      <w:r>
        <w:rPr>
          <w:sz w:val="28"/>
          <w:szCs w:val="28"/>
          <w:highlight w:val="none"/>
        </w:rPr>
        <w:t xml:space="preserve">Санникова Диана Витальевна, инженер отдела учета муниципального жилищного фонда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10.5. </w:t>
      </w:r>
      <w:r>
        <w:rPr>
          <w:sz w:val="28"/>
          <w:szCs w:val="28"/>
          <w:highlight w:val="none"/>
        </w:rPr>
        <w:t xml:space="preserve">Калина Полина Евгеньевна, инженер </w:t>
      </w:r>
      <w:r>
        <w:rPr>
          <w:sz w:val="28"/>
          <w:szCs w:val="28"/>
          <w:highlight w:val="none"/>
        </w:rPr>
        <w:t xml:space="preserve">отдела учета муниципального жилищного фонда муниципального казенного учреждения «Управление муниципальным жилищным фондом города Перми»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10.6. </w:t>
      </w:r>
      <w:r>
        <w:rPr>
          <w:sz w:val="28"/>
          <w:szCs w:val="28"/>
          <w:highlight w:val="none"/>
        </w:rPr>
        <w:t xml:space="preserve">Пстыга Мария Александровна, ведущий специалист </w:t>
      </w:r>
      <w:r>
        <w:rPr>
          <w:sz w:val="28"/>
          <w:szCs w:val="28"/>
          <w:highlight w:val="none"/>
        </w:rPr>
        <w:t xml:space="preserve">отдела учета муниципального жилищного фонда муниципального казенного учреждения «Управление муниципальным жилищным фондом города Перми»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10.7. </w:t>
      </w:r>
      <w:r>
        <w:rPr>
          <w:sz w:val="28"/>
          <w:szCs w:val="28"/>
          <w:highlight w:val="none"/>
        </w:rPr>
        <w:t xml:space="preserve">Вековшинина Валерия Игоревна, инженер сектора по выявлению правообладателей объектов недвижимости отдела учета муниципального жилищного фонда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10.8. </w:t>
      </w:r>
      <w:r>
        <w:rPr>
          <w:sz w:val="28"/>
          <w:szCs w:val="28"/>
          <w:highlight w:val="none"/>
        </w:rPr>
        <w:t xml:space="preserve">Мельникова Евгения Валерьевна, ведущий специалист сектора </w:t>
        <w:br/>
        <w:t xml:space="preserve">по выявлению правообладателей объектов недвижимости отдела учета муниципального жилищного фонда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10.9.</w:t>
      </w:r>
      <w:r>
        <w:rPr>
          <w:sz w:val="28"/>
          <w:szCs w:val="28"/>
          <w:highlight w:val="none"/>
        </w:rPr>
        <w:t xml:space="preserve"> Катаева Марина Сергеевн</w:t>
      </w:r>
      <w:r>
        <w:rPr>
          <w:sz w:val="28"/>
          <w:szCs w:val="28"/>
          <w:highlight w:val="none"/>
        </w:rPr>
        <w:t xml:space="preserve">а, начальник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10.10. </w:t>
      </w:r>
      <w:r>
        <w:rPr>
          <w:sz w:val="28"/>
          <w:szCs w:val="28"/>
          <w:highlight w:val="none"/>
        </w:rPr>
        <w:t xml:space="preserve">Мандрыгина Мария Витальевна, заместитель начальника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10.11. Батина Анна Михайловна, 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10.12. Вшивкова Надежда Петровна, 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10.13.</w:t>
      </w:r>
      <w:r>
        <w:rPr>
          <w:sz w:val="28"/>
          <w:lang w:val="rw-RW" w:eastAsia="en-US"/>
        </w:rPr>
        <w:tab/>
      </w:r>
      <w:r>
        <w:rPr>
          <w:sz w:val="28"/>
          <w:szCs w:val="28"/>
          <w:highlight w:val="none"/>
        </w:rPr>
        <w:t xml:space="preserve">Таланкина </w:t>
      </w:r>
      <w:r>
        <w:rPr>
          <w:sz w:val="28"/>
          <w:szCs w:val="28"/>
          <w:highlight w:val="none"/>
        </w:rPr>
        <w:t xml:space="preserve">Екатерина </w:t>
      </w:r>
      <w:r>
        <w:rPr>
          <w:sz w:val="28"/>
          <w:szCs w:val="28"/>
          <w:highlight w:val="none"/>
        </w:rPr>
        <w:t xml:space="preserve">Дмитриевна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10.14. Кудряшова Надежда Валерьевна, заместитель начальника по приему граждан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10.15. </w:t>
      </w:r>
      <w:r>
        <w:rPr>
          <w:sz w:val="28"/>
          <w:szCs w:val="28"/>
          <w:highlight w:val="none"/>
        </w:rPr>
        <w:t xml:space="preserve">Суховерхова Юлия Владимировна, 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10.16. Бровина Ольга Анатольевна,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10.17. Зырянова Елена Владимировна,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10.18. </w:t>
      </w:r>
      <w:r>
        <w:rPr>
          <w:sz w:val="28"/>
          <w:szCs w:val="28"/>
          <w:highlight w:val="none"/>
        </w:rPr>
        <w:t xml:space="preserve">Данкина Полина Александровна</w:t>
      </w:r>
      <w:r>
        <w:rPr>
          <w:sz w:val="28"/>
          <w:szCs w:val="28"/>
          <w:highlight w:val="none"/>
        </w:rPr>
        <w:t xml:space="preserve">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10.19. Лоскутова Анастасия Леонидовна,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10.20. Панова Ирина Александровна, 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10.21. Разепина Светлана Николаевна,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10.22. Соромотина Светлана Сергеевна,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10.23. Спиридонова Елена Владимировна,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10.24. Тетерина Елена Михайловна, 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10.25. Ваганова Анастасия Антоновна, </w:t>
      </w:r>
      <w:r>
        <w:rPr>
          <w:sz w:val="28"/>
          <w:szCs w:val="28"/>
          <w:highlight w:val="none"/>
        </w:rPr>
        <w:t xml:space="preserve">инженер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10.26. Торхова Кристина Сергеевна, инженер сектора приема граждан отдела содействия реализации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10.27. Трапезников Иван Дмитриевич, ведущий специалист отдела содействия реализации жилищных программ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10.28. Кобелева Снежана Викторовна, заместитель директора муниципального казенного учреждения «Управление муниципальным жилищным фондом города Перми» по юридическим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10.29. Абрарова Юлия Прокопьевна, начальник юридического отдела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10.30. Мансурова Роза Хазбулловна, заместитель начальника юридического отдела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10.31. Антюхин Дмитрий Игоревич, юрисконсульт юридического отдела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10.32. Миняйло Денис Эдуардович, юрисконсульт юридического отдела муниципального казенного учреждения «Управление муниципальным жилищным фондом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10.33. Ситкова </w:t>
      </w:r>
      <w:r>
        <w:rPr>
          <w:sz w:val="28"/>
          <w:szCs w:val="28"/>
          <w:highlight w:val="none"/>
        </w:rPr>
        <w:t xml:space="preserve">Светлана </w:t>
      </w:r>
      <w:r>
        <w:rPr>
          <w:sz w:val="28"/>
          <w:szCs w:val="28"/>
          <w:highlight w:val="none"/>
        </w:rPr>
        <w:t xml:space="preserve">Викторовна, </w:t>
      </w:r>
      <w:r>
        <w:rPr>
          <w:sz w:val="28"/>
          <w:szCs w:val="28"/>
          <w:highlight w:val="none"/>
        </w:rPr>
        <w:t xml:space="preserve">инженер </w:t>
      </w:r>
      <w:r>
        <w:rPr>
          <w:sz w:val="28"/>
          <w:szCs w:val="28"/>
          <w:highlight w:val="none"/>
        </w:rPr>
        <w:t xml:space="preserve">отдела </w:t>
      </w:r>
      <w:r>
        <w:rPr>
          <w:sz w:val="28"/>
          <w:szCs w:val="28"/>
          <w:highlight w:val="none"/>
        </w:rPr>
        <w:t xml:space="preserve">мониторинга </w:t>
        <w:br/>
      </w:r>
      <w:r>
        <w:rPr>
          <w:sz w:val="28"/>
          <w:szCs w:val="28"/>
          <w:highlight w:val="none"/>
        </w:rPr>
        <w:t xml:space="preserve">и жилищного найма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муниципального казенного учреждения «Управление муниципальным жилищным фондом города Перми».</w:t>
      </w:r>
      <w:r>
        <w:rPr>
          <w:sz w:val="28"/>
          <w:szCs w:val="28"/>
          <w:highlight w:val="none"/>
        </w:rPr>
        <w:t xml:space="preserve">».</w:t>
      </w:r>
      <w:r/>
    </w:p>
    <w:p>
      <w:pPr>
        <w:pStyle w:val="894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постановление вступает в силу со дня подписания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чить обнародование настоящего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остановления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Балахнина А.А.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города Перми</w:t>
        <w:tab/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9.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pStyle w:val="895"/>
      <w:isLgl w:val="false"/>
      <w:suff w:val="tab"/>
      <w:lvlText w:val="%1.2."/>
      <w:lvlJc w:val="left"/>
      <w:pPr>
        <w:ind w:left="1417" w:hanging="360"/>
      </w:pPr>
    </w:lvl>
    <w:lvl w:ilvl="1">
      <w:start w:val="1"/>
      <w:numFmt w:val="decimal"/>
      <w:pStyle w:val="896"/>
      <w:isLgl w:val="false"/>
      <w:suff w:val="tab"/>
      <w:lvlText w:val="%1.%2."/>
      <w:lvlJc w:val="left"/>
      <w:pPr>
        <w:ind w:left="1849" w:hanging="432"/>
      </w:pPr>
    </w:lvl>
    <w:lvl w:ilvl="2">
      <w:start w:val="1"/>
      <w:numFmt w:val="decimal"/>
      <w:pStyle w:val="727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pStyle w:val="729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pStyle w:val="731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pStyle w:val="733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pStyle w:val="735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pStyle w:val="737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pStyle w:val="739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7"/>
    <w:link w:val="895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97"/>
    <w:link w:val="896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94"/>
    <w:next w:val="894"/>
    <w:link w:val="728"/>
    <w:uiPriority w:val="9"/>
    <w:unhideWhenUsed/>
    <w:qFormat/>
    <w:pPr>
      <w:numPr>
        <w:ilvl w:val="2"/>
        <w:numId w:val="5"/>
      </w:num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7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4"/>
    <w:next w:val="894"/>
    <w:link w:val="730"/>
    <w:uiPriority w:val="9"/>
    <w:unhideWhenUsed/>
    <w:qFormat/>
    <w:pPr>
      <w:numPr>
        <w:ilvl w:val="3"/>
        <w:numId w:val="5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7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4"/>
    <w:next w:val="894"/>
    <w:link w:val="732"/>
    <w:uiPriority w:val="9"/>
    <w:unhideWhenUsed/>
    <w:qFormat/>
    <w:pPr>
      <w:numPr>
        <w:ilvl w:val="4"/>
        <w:numId w:val="5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7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4"/>
    <w:next w:val="894"/>
    <w:link w:val="734"/>
    <w:uiPriority w:val="9"/>
    <w:unhideWhenUsed/>
    <w:qFormat/>
    <w:pPr>
      <w:numPr>
        <w:ilvl w:val="5"/>
        <w:numId w:val="5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4"/>
    <w:next w:val="894"/>
    <w:link w:val="736"/>
    <w:uiPriority w:val="9"/>
    <w:unhideWhenUsed/>
    <w:qFormat/>
    <w:pPr>
      <w:numPr>
        <w:ilvl w:val="6"/>
        <w:numId w:val="5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7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4"/>
    <w:next w:val="894"/>
    <w:link w:val="738"/>
    <w:uiPriority w:val="9"/>
    <w:unhideWhenUsed/>
    <w:qFormat/>
    <w:pPr>
      <w:numPr>
        <w:ilvl w:val="7"/>
        <w:numId w:val="5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7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4"/>
    <w:next w:val="894"/>
    <w:link w:val="740"/>
    <w:uiPriority w:val="9"/>
    <w:unhideWhenUsed/>
    <w:qFormat/>
    <w:pPr>
      <w:numPr>
        <w:ilvl w:val="8"/>
        <w:numId w:val="5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7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894"/>
    <w:next w:val="894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7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7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7"/>
    <w:link w:val="905"/>
    <w:uiPriority w:val="99"/>
  </w:style>
  <w:style w:type="character" w:styleId="750">
    <w:name w:val="Footer Char"/>
    <w:basedOn w:val="897"/>
    <w:link w:val="903"/>
    <w:uiPriority w:val="99"/>
  </w:style>
  <w:style w:type="character" w:styleId="751">
    <w:name w:val="Caption Char"/>
    <w:basedOn w:val="897"/>
    <w:link w:val="90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7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7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next w:val="894"/>
    <w:qFormat/>
    <w:pPr>
      <w:numPr>
        <w:ilvl w:val="0"/>
        <w:numId w:val="5"/>
      </w:numPr>
      <w:ind w:right="-1" w:firstLine="709"/>
      <w:jc w:val="both"/>
      <w:keepNext/>
      <w:outlineLvl w:val="0"/>
    </w:pPr>
    <w:rPr>
      <w:sz w:val="24"/>
    </w:rPr>
  </w:style>
  <w:style w:type="paragraph" w:styleId="896">
    <w:name w:val="Heading 2"/>
    <w:basedOn w:val="894"/>
    <w:next w:val="894"/>
    <w:qFormat/>
    <w:pPr>
      <w:numPr>
        <w:ilvl w:val="1"/>
        <w:numId w:val="5"/>
      </w:numPr>
      <w:ind w:right="-1"/>
      <w:jc w:val="both"/>
      <w:keepNext/>
      <w:outlineLvl w:val="1"/>
    </w:pPr>
    <w:rPr>
      <w:sz w:val="24"/>
    </w:rPr>
  </w:style>
  <w:style w:type="character" w:styleId="897" w:default="1">
    <w:name w:val="Default Paragraph Font"/>
    <w:semiHidden/>
  </w:style>
  <w:style w:type="table" w:styleId="89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semiHidden/>
  </w:style>
  <w:style w:type="paragraph" w:styleId="900">
    <w:name w:val="Caption"/>
    <w:basedOn w:val="894"/>
    <w:next w:val="894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1">
    <w:name w:val="Body Text"/>
    <w:basedOn w:val="894"/>
    <w:link w:val="929"/>
    <w:pPr>
      <w:ind w:right="3117"/>
    </w:pPr>
    <w:rPr>
      <w:rFonts w:ascii="Courier New" w:hAnsi="Courier New"/>
      <w:sz w:val="26"/>
    </w:rPr>
  </w:style>
  <w:style w:type="paragraph" w:styleId="902">
    <w:name w:val="Body Text Indent"/>
    <w:basedOn w:val="894"/>
    <w:pPr>
      <w:ind w:right="-1"/>
      <w:jc w:val="both"/>
    </w:pPr>
    <w:rPr>
      <w:sz w:val="26"/>
    </w:rPr>
  </w:style>
  <w:style w:type="paragraph" w:styleId="903">
    <w:name w:val="Footer"/>
    <w:basedOn w:val="894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904">
    <w:name w:val="page number"/>
    <w:basedOn w:val="897"/>
  </w:style>
  <w:style w:type="paragraph" w:styleId="905">
    <w:name w:val="Header"/>
    <w:basedOn w:val="894"/>
    <w:link w:val="908"/>
    <w:uiPriority w:val="99"/>
    <w:pPr>
      <w:tabs>
        <w:tab w:val="center" w:pos="4153" w:leader="none"/>
        <w:tab w:val="right" w:pos="8306" w:leader="none"/>
      </w:tabs>
    </w:pPr>
  </w:style>
  <w:style w:type="paragraph" w:styleId="906">
    <w:name w:val="Balloon Text"/>
    <w:basedOn w:val="894"/>
    <w:link w:val="907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link w:val="906"/>
    <w:uiPriority w:val="99"/>
    <w:rPr>
      <w:rFonts w:ascii="Segoe UI" w:hAnsi="Segoe UI" w:cs="Segoe UI"/>
      <w:sz w:val="18"/>
      <w:szCs w:val="18"/>
    </w:rPr>
  </w:style>
  <w:style w:type="character" w:styleId="908" w:customStyle="1">
    <w:name w:val="Верхний колонтитул Знак"/>
    <w:link w:val="905"/>
    <w:uiPriority w:val="99"/>
  </w:style>
  <w:style w:type="numbering" w:styleId="909" w:customStyle="1">
    <w:name w:val="Нет списка1"/>
    <w:next w:val="899"/>
    <w:uiPriority w:val="99"/>
    <w:semiHidden/>
    <w:unhideWhenUsed/>
  </w:style>
  <w:style w:type="paragraph" w:styleId="9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1">
    <w:name w:val="Hyperlink"/>
    <w:uiPriority w:val="99"/>
    <w:unhideWhenUsed/>
    <w:rPr>
      <w:color w:val="0000ff"/>
      <w:u w:val="single"/>
    </w:rPr>
  </w:style>
  <w:style w:type="character" w:styleId="912">
    <w:name w:val="FollowedHyperlink"/>
    <w:uiPriority w:val="99"/>
    <w:unhideWhenUsed/>
    <w:rPr>
      <w:color w:val="800080"/>
      <w:u w:val="single"/>
    </w:rPr>
  </w:style>
  <w:style w:type="paragraph" w:styleId="913" w:customStyle="1">
    <w:name w:val="xl65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66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7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68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69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0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71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2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3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4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5"/>
    <w:basedOn w:val="8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6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7"/>
    <w:basedOn w:val="89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8"/>
    <w:basedOn w:val="8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9"/>
    <w:basedOn w:val="8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Форма"/>
    <w:rPr>
      <w:sz w:val="28"/>
      <w:szCs w:val="28"/>
    </w:rPr>
  </w:style>
  <w:style w:type="character" w:styleId="929" w:customStyle="1">
    <w:name w:val="Основной текст Знак"/>
    <w:link w:val="901"/>
    <w:rPr>
      <w:rFonts w:ascii="Courier New" w:hAnsi="Courier New"/>
      <w:sz w:val="26"/>
    </w:rPr>
  </w:style>
  <w:style w:type="paragraph" w:styleId="930" w:customStyle="1">
    <w:name w:val="ConsPlusNormal"/>
    <w:rPr>
      <w:sz w:val="28"/>
      <w:szCs w:val="28"/>
    </w:rPr>
  </w:style>
  <w:style w:type="numbering" w:styleId="931" w:customStyle="1">
    <w:name w:val="Нет списка11"/>
    <w:next w:val="899"/>
    <w:uiPriority w:val="99"/>
    <w:semiHidden/>
    <w:unhideWhenUsed/>
  </w:style>
  <w:style w:type="numbering" w:styleId="932" w:customStyle="1">
    <w:name w:val="Нет списка111"/>
    <w:next w:val="899"/>
    <w:uiPriority w:val="99"/>
    <w:semiHidden/>
    <w:unhideWhenUsed/>
  </w:style>
  <w:style w:type="paragraph" w:styleId="933" w:customStyle="1">
    <w:name w:val="font5"/>
    <w:basedOn w:val="89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4" w:customStyle="1">
    <w:name w:val="xl80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5" w:customStyle="1">
    <w:name w:val="xl81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2"/>
    <w:basedOn w:val="89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7">
    <w:name w:val="Table Grid"/>
    <w:basedOn w:val="89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 w:customStyle="1">
    <w:name w:val="xl83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89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89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89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89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8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89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8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8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8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8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8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8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899"/>
    <w:uiPriority w:val="99"/>
    <w:semiHidden/>
    <w:unhideWhenUsed/>
  </w:style>
  <w:style w:type="numbering" w:styleId="982" w:customStyle="1">
    <w:name w:val="Нет списка3"/>
    <w:next w:val="899"/>
    <w:uiPriority w:val="99"/>
    <w:semiHidden/>
    <w:unhideWhenUsed/>
  </w:style>
  <w:style w:type="paragraph" w:styleId="983" w:customStyle="1">
    <w:name w:val="font6"/>
    <w:basedOn w:val="8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8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89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899"/>
    <w:uiPriority w:val="99"/>
    <w:semiHidden/>
    <w:unhideWhenUsed/>
  </w:style>
  <w:style w:type="paragraph" w:styleId="987">
    <w:name w:val="List Paragraph"/>
    <w:basedOn w:val="8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8" w:customStyle="1">
    <w:name w:val="Нижний колонтитул Знак"/>
    <w:link w:val="903"/>
    <w:uiPriority w:val="99"/>
  </w:style>
  <w:style w:type="paragraph" w:styleId="989" w:customStyle="1">
    <w:name w:val="Стиль Первая строка:  0 см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31</cp:revision>
  <dcterms:created xsi:type="dcterms:W3CDTF">2024-10-25T06:26:00Z</dcterms:created>
  <dcterms:modified xsi:type="dcterms:W3CDTF">2026-07-09T06:09:28Z</dcterms:modified>
</cp:coreProperties>
</file>