
<file path=[Content_Types].xml><?xml version="1.0" encoding="utf-8"?>
<Types xmlns="http://schemas.openxmlformats.org/package/2006/content-types">
  <Default Extension="svg" ContentType="image/svg+xml"/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869"/>
        <w:ind w:right="0"/>
        <w:jc w:val="both"/>
        <w:rPr>
          <w:rFonts w:ascii="Times New Roman" w:hAnsi="Times New Roman"/>
          <w:sz w:val="24"/>
        </w:rPr>
      </w:pPr>
      <w:r>
        <w:rPr>
          <w:sz w:val="28"/>
          <w:szCs w:val="28"/>
        </w:rPr>
      </w:r>
      <w:r>
        <w:rPr>
          <w:sz w:val="28"/>
          <w:szCs w:val="28"/>
        </w:rPr>
        <w:t xml:space="preserve">держки</w:t>
      </w:r>
      <w:r>
        <w:rPr>
          <w:sz w:val="28"/>
          <w:szCs w:val="28"/>
        </w:rPr>
        <w:t xml:space="preserve">,</w:t>
      </w:r>
      <w:r>
        <w:rPr>
          <w:sz w:val="28"/>
          <w:szCs w:val="28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8241" behindDoc="0" locked="0" layoutInCell="1" allowOverlap="1">
                <wp:simplePos x="0" y="0"/>
                <wp:positionH relativeFrom="column">
                  <wp:posOffset>2950845</wp:posOffset>
                </wp:positionH>
                <wp:positionV relativeFrom="paragraph">
                  <wp:posOffset>-515619</wp:posOffset>
                </wp:positionV>
                <wp:extent cx="407035" cy="495300"/>
                <wp:effectExtent l="0" t="0" r="0" b="0"/>
                <wp:wrapNone/>
                <wp:docPr id="1" name="_x0000_s2050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38987794" name=""/>
                        <pic:cNvPicPr/>
                        <pic:nvPr/>
                      </pic:nvPicPr>
                      <pic:blipFill>
                        <a:blip r:embed="rId10"/>
                        <a:stretch/>
                      </pic:blipFill>
                      <pic:spPr bwMode="auto">
                        <a:xfrm>
                          <a:off x="0" y="0"/>
                          <a:ext cx="407034" cy="49529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position:absolute;z-index:251658241;o:allowoverlap:true;o:allowincell:true;mso-position-horizontal-relative:text;margin-left:232.35pt;mso-position-horizontal:absolute;mso-position-vertical-relative:text;margin-top:-40.60pt;mso-position-vertical:absolute;width:32.05pt;height:39.00pt;mso-wrap-distance-left:9.00pt;mso-wrap-distance-top:0.00pt;mso-wrap-distance-right:9.00pt;mso-wrap-distance-bottom:0.00pt;" stroked="f">
                <v:path textboxrect="0,0,0,0"/>
                <v:imagedata r:id="rId10" o:title=""/>
              </v:shape>
            </w:pict>
          </mc:Fallback>
        </mc:AlternateContent>
      </w:r>
      <w:r>
        <w:rPr>
          <w:rFonts w:ascii="Times New Roman" w:hAnsi="Times New Roman"/>
          <w:sz w:val="20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52428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-550544</wp:posOffset>
                </wp:positionV>
                <wp:extent cx="6285865" cy="1564005"/>
                <wp:effectExtent l="0" t="0" r="0" b="0"/>
                <wp:wrapNone/>
                <wp:docPr id="2" name="_x0000_s204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6285865" cy="1564005"/>
                          <a:chOff x="1430" y="657"/>
                          <a:chExt cx="9899" cy="2617"/>
                        </a:xfrm>
                      </wpg:grpSpPr>
                      <wps:wsp>
                        <wps:cNvPr id="0" name=""/>
                        <wps:cNvSpPr txBox="1"/>
                        <wps:spPr bwMode="auto">
                          <a:xfrm>
                            <a:off x="1430" y="657"/>
                            <a:ext cx="9899" cy="261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pStyle w:val="873"/>
                                <w:jc w:val="center"/>
                                <w:tabs>
                                  <w:tab w:val="clear" w:pos="4153" w:leader="none"/>
                                  <w:tab w:val="clear" w:pos="8306" w:leader="none"/>
                                </w:tabs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  <mc:AlternateContent>
                                  <mc:Choice Requires="wpg">
                                    <w:drawing>
                                      <wp:inline xmlns:wp="http://schemas.openxmlformats.org/drawingml/2006/wordprocessingDrawing" distT="0" distB="0" distL="0" distR="0">
                                        <wp:extent cx="409334" cy="510296"/>
                                        <wp:effectExtent l="0" t="0" r="0" b="0"/>
                                        <wp:docPr id="3" name="_x0000_i2051"/>
                                        <wp:cNvGraphicFramePr/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"/>
                                                <pic:cNvPicPr/>
                                                <pic:nvPr/>
                                              </pic:nvPicPr>
                                              <pic:blipFill>
                                                <a:blip r:embed="rId11">
                                                  <a:extLst>
                                                    <a:ext uri="{96DAC541-7B7A-43D3-8B79-37D633B846F1}">
                                                      <asvg:svgBlip xmlns:asvg="http://schemas.microsoft.com/office/drawing/2016/SVG/main" r:embed="rId12"/>
                                                    </a:ext>
                                                  </a:extLst>
                                                </a:blip>
                                                <a:stretch/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409334" cy="510296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mc:Choice>
                                  <mc:Fallback>
                                    <w:pict>
                                      <v:shapetype type="#_x0000_t75" o:spt="75" coordsize="21600,21600" o:preferrelative="t" path="m@4@5l@4@11@9@11@9@5xe">
                                        <v:formulas>
                                          <v:f eqn="if lineDrawn pixelLineWidth 0"/>
                                          <v:f eqn="sum @0 1 0"/>
                                          <v:f eqn="sum 0 0 @1"/>
                                          <v:f eqn="prod @2 1 2"/>
                                          <v:f eqn="prod @3 21600 pixelWidth"/>
                                          <v:f eqn="prod @3 21600 pixelHeight"/>
                                          <v:f eqn="sum @0 0 1"/>
                                          <v:f eqn="prod @6 1 2"/>
                                          <v:f eqn="prod @7 21600 pixelWidth"/>
                                          <v:f eqn="sum @8 21600 0"/>
                                          <v:f eqn="prod @7 21600 pixelHeight"/>
                                          <v:f eqn="sum @10 21600 0"/>
                                        </v:formulas>
                                      </v:shapetype>
                                      <v:shape id="_x0000_i1" o:spid="_x0000_s1" type="#_x0000_t75" style="width:32.23pt;height:40.18pt;mso-wrap-distance-left:0.00pt;mso-wrap-distance-top:0.00pt;mso-wrap-distance-right:0.00pt;mso-wrap-distance-bottom:0.00pt;" stroked="f">
                                        <v:path textboxrect="0,0,0,0"/>
                                        <v:imagedata r:id="rId11" o:title=""/>
                                      </v:shape>
                                    </w:pict>
                                  </mc:Fallback>
                                </mc:AlternateContent>
                              </w:r>
                              <w:r>
                                <w:rPr>
                                  <w:lang w:val="en-US"/>
                                </w:rPr>
                              </w:r>
                              <w:r>
                                <w:rPr>
                                  <w:lang w:val="en-US"/>
                                </w:rPr>
                              </w:r>
                            </w:p>
                            <w:p>
                              <w:pPr>
                                <w:pStyle w:val="868"/>
                                <w:spacing w:before="120" w:line="240" w:lineRule="auto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 xml:space="preserve">АДМИНИСТРАЦИЯ ГОРОДА ПЕРМИ</w:t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</w:p>
                            <w:p>
                              <w:pPr>
                                <w:pStyle w:val="862"/>
                                <w:jc w:val="center"/>
                                <w:spacing w:line="360" w:lineRule="exact"/>
                                <w:widowControl w:val="off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 xml:space="preserve">П О С Т А Н О В Л Е Н И Е</w:t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</w:p>
                            <w:p>
                              <w:pPr>
                                <w:pStyle w:val="862"/>
                                <w:jc w:val="center"/>
                                <w:spacing w:line="360" w:lineRule="exact"/>
                                <w:widowControl w:val="off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</w:r>
                              <w:r>
                                <w:rPr>
                                  <w:sz w:val="24"/>
                                </w:rPr>
                              </w:r>
                              <w:r>
                                <w:rPr>
                                  <w:sz w:val="24"/>
                                </w:rPr>
                              </w:r>
                            </w:p>
                            <w:p>
                              <w:pPr>
                                <w:pStyle w:val="864"/>
                                <w:jc w:val="center"/>
                              </w:pPr>
                              <w:r/>
                              <w:r/>
                            </w:p>
                          </w:txbxContent>
                        </wps:txbx>
                        <wps:bodyPr wrap="square" lIns="36000" tIns="36000" rIns="36000" bIns="36000" upright="1"/>
                      </wps:wsp>
                      <wps:wsp>
                        <wps:cNvPr id="1" name=""/>
                        <wps:cNvSpPr txBox="1"/>
                        <wps:spPr bwMode="auto">
                          <a:xfrm>
                            <a:off x="1837" y="2783"/>
                            <a:ext cx="2419" cy="4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round/>
                          </a:ln>
                        </wps:spPr>
                        <wps:txbx>
                          <w:txbxContent>
                            <w:p>
                              <w:pPr>
                                <w:pStyle w:val="862"/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r>
                              <w:r>
                                <w:rPr>
                                  <w:sz w:val="28"/>
                                  <w:szCs w:val="28"/>
                                  <w:u w:val="single"/>
                                </w:rPr>
                                <w:t xml:space="preserve">23.07.2026</w:t>
                              </w:r>
                              <w:r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r>
                            </w:p>
                            <w:p>
                              <w:pPr>
                                <w:pStyle w:val="862"/>
                              </w:pPr>
                              <w:r/>
                              <w:r/>
                            </w:p>
                          </w:txbxContent>
                        </wps:txbx>
                        <wps:bodyPr wrap="square" upright="1"/>
                      </wps:wsp>
                      <wps:wsp>
                        <wps:cNvPr id="2" name=""/>
                        <wps:cNvSpPr txBox="1"/>
                        <wps:spPr bwMode="auto">
                          <a:xfrm>
                            <a:off x="9210" y="2788"/>
                            <a:ext cx="1710" cy="48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pStyle w:val="862"/>
                                <w:jc w:val="right"/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  <w:u w:val="single"/>
                                </w:rPr>
                                <w:t xml:space="preserve">№ 437</w:t>
                              </w:r>
                              <w:r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r>
                              <w:r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r>
                            </w:p>
                            <w:p>
                              <w:pPr>
                                <w:pStyle w:val="862"/>
                              </w:pPr>
                              <w:r/>
                              <w:r/>
                            </w:p>
                          </w:txbxContent>
                        </wps:txbx>
                        <wps:bodyPr wrap="square"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2" o:spid="_x0000_s0000" style="position:absolute;z-index:524288;o:allowoverlap:true;o:allowincell:true;mso-position-horizontal-relative:text;margin-left:0.00pt;mso-position-horizontal:absolute;mso-position-vertical-relative:text;margin-top:-43.35pt;mso-position-vertical:absolute;width:494.95pt;height:123.15pt;mso-wrap-distance-left:9.00pt;mso-wrap-distance-top:0.00pt;mso-wrap-distance-right:9.00pt;mso-wrap-distance-bottom:0.00pt;" coordorigin="14,6" coordsize="98,26">
                <v:shape id="shape 3" o:spid="_x0000_s3" o:spt="202" type="#_x0000_t202" style="position:absolute;left:14;top:6;width:98;height:26;visibility:visible;" fillcolor="#FFFFFF" stroked="f">
                  <v:textbox inset="0,0,0,0">
                    <w:txbxContent>
                      <w:p>
                        <w:pPr>
                          <w:pStyle w:val="873"/>
                          <w:jc w:val="center"/>
                          <w:tabs>
                            <w:tab w:val="clear" w:pos="4153" w:leader="none"/>
                            <w:tab w:val="clear" w:pos="8306" w:leader="none"/>
                          </w:tabs>
                          <w:rPr>
                            <w:lang w:val="en-US"/>
                          </w:rPr>
                        </w:pPr>
                        <w:r>
                          <w:rPr>
                            <w:lang w:val="en-US"/>
                          </w:rPr>
                          <mc:AlternateContent>
                            <mc:Choice Requires="wpg">
                              <w:drawing>
                                <wp:inline xmlns:wp="http://schemas.openxmlformats.org/drawingml/2006/wordprocessingDrawing" distT="0" distB="0" distL="0" distR="0">
                                  <wp:extent cx="409334" cy="510296"/>
                                  <wp:effectExtent l="0" t="0" r="0" b="0"/>
                                  <wp:docPr id="3" name="_x0000_i2051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"/>
                                          <pic:cNvPicPr/>
                                          <pic:nvPr/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96DAC541-7B7A-43D3-8B79-37D633B846F1}">
                                                <asvg:svgBlip xmlns:asvg="http://schemas.microsoft.com/office/drawing/2016/SVG/main" r:embed="rId12"/>
                                              </a:ext>
                                            </a:extLst>
                                          </a:blip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09334" cy="51029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mc:Choice>
                            <mc:Fallback>
                              <w:pict>
                                <v:shapetype type="#_x0000_t75" o:spt="75" coordsize="21600,21600" o:preferrelative="t" path="m@4@5l@4@11@9@11@9@5xe">
                                  <v:formulas>
                                    <v:f eqn="if lineDrawn pixelLineWidth 0"/>
                                    <v:f eqn="sum @0 1 0"/>
                                    <v:f eqn="sum 0 0 @1"/>
                                    <v:f eqn="prod @2 1 2"/>
                                    <v:f eqn="prod @3 21600 pixelWidth"/>
                                    <v:f eqn="prod @3 21600 pixelHeight"/>
                                    <v:f eqn="sum @0 0 1"/>
                                    <v:f eqn="prod @6 1 2"/>
                                    <v:f eqn="prod @7 21600 pixelWidth"/>
                                    <v:f eqn="sum @8 21600 0"/>
                                    <v:f eqn="prod @7 21600 pixelHeight"/>
                                    <v:f eqn="sum @10 21600 0"/>
                                  </v:formulas>
                                </v:shapetype>
                                <v:shape id="_x0000_i1" o:spid="_x0000_s1" type="#_x0000_t75" style="width:32.23pt;height:40.18pt;mso-wrap-distance-left:0.00pt;mso-wrap-distance-top:0.00pt;mso-wrap-distance-right:0.00pt;mso-wrap-distance-bottom:0.00pt;" stroked="f">
                                  <v:path textboxrect="0,0,0,0"/>
                                  <v:imagedata r:id="rId11" o:title=""/>
                                </v:shape>
                              </w:pict>
                            </mc:Fallback>
                          </mc:AlternateContent>
                        </w:r>
                        <w:r>
                          <w:rPr>
                            <w:lang w:val="en-US"/>
                          </w:rPr>
                        </w:r>
                        <w:r>
                          <w:rPr>
                            <w:lang w:val="en-US"/>
                          </w:rPr>
                        </w:r>
                      </w:p>
                      <w:p>
                        <w:pPr>
                          <w:pStyle w:val="868"/>
                          <w:spacing w:before="120" w:line="240" w:lineRule="auto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 xml:space="preserve">АДМИНИСТРАЦИЯ ГОРОДА ПЕРМИ</w:t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</w:p>
                      <w:p>
                        <w:pPr>
                          <w:pStyle w:val="862"/>
                          <w:jc w:val="center"/>
                          <w:spacing w:line="360" w:lineRule="exact"/>
                          <w:widowControl w:val="off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 xml:space="preserve">П О С Т А Н О В Л Е Н И Е</w:t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</w:p>
                      <w:p>
                        <w:pPr>
                          <w:pStyle w:val="862"/>
                          <w:jc w:val="center"/>
                          <w:spacing w:line="360" w:lineRule="exact"/>
                          <w:widowControl w:val="off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</w:r>
                        <w:r>
                          <w:rPr>
                            <w:sz w:val="24"/>
                          </w:rPr>
                        </w:r>
                        <w:r>
                          <w:rPr>
                            <w:sz w:val="24"/>
                          </w:rPr>
                        </w:r>
                      </w:p>
                      <w:p>
                        <w:pPr>
                          <w:pStyle w:val="864"/>
                          <w:jc w:val="center"/>
                        </w:pPr>
                        <w:r/>
                        <w:r/>
                      </w:p>
                    </w:txbxContent>
                  </v:textbox>
                </v:shape>
                <v:shape id="shape 4" o:spid="_x0000_s4" o:spt="202" type="#_x0000_t202" style="position:absolute;left:18;top:27;width:24;height:4;visibility:visible;" filled="f" stroked="f">
                  <v:textbox inset="0,0,0,0">
                    <w:txbxContent>
                      <w:p>
                        <w:pPr>
                          <w:pStyle w:val="862"/>
                          <w:rPr>
                            <w:sz w:val="28"/>
                            <w:szCs w:val="28"/>
                            <w:u w:val="single"/>
                          </w:rPr>
                        </w:pPr>
                        <w:r>
                          <w:rPr>
                            <w:sz w:val="28"/>
                            <w:szCs w:val="28"/>
                            <w:u w:val="single"/>
                          </w:rPr>
                        </w:r>
                        <w:r>
                          <w:rPr>
                            <w:sz w:val="28"/>
                            <w:szCs w:val="28"/>
                            <w:u w:val="single"/>
                          </w:rPr>
                          <w:t xml:space="preserve">23.07.2026</w:t>
                        </w:r>
                        <w:r>
                          <w:rPr>
                            <w:sz w:val="28"/>
                            <w:szCs w:val="28"/>
                            <w:u w:val="single"/>
                          </w:rPr>
                        </w:r>
                      </w:p>
                      <w:p>
                        <w:pPr>
                          <w:pStyle w:val="862"/>
                        </w:pPr>
                        <w:r/>
                        <w:r/>
                      </w:p>
                    </w:txbxContent>
                  </v:textbox>
                </v:shape>
                <v:shape id="shape 5" o:spid="_x0000_s5" o:spt="202" type="#_x0000_t202" style="position:absolute;left:92;top:27;width:17;height:4;visibility:visible;" fillcolor="#FFFFFF" stroked="f">
                  <v:textbox inset="0,0,0,0">
                    <w:txbxContent>
                      <w:p>
                        <w:pPr>
                          <w:pStyle w:val="862"/>
                          <w:jc w:val="right"/>
                          <w:rPr>
                            <w:sz w:val="28"/>
                            <w:szCs w:val="28"/>
                            <w:u w:val="single"/>
                          </w:rPr>
                        </w:pPr>
                        <w:r>
                          <w:rPr>
                            <w:sz w:val="28"/>
                            <w:szCs w:val="28"/>
                            <w:u w:val="single"/>
                          </w:rPr>
                          <w:t xml:space="preserve">№ 437</w:t>
                        </w:r>
                        <w:r>
                          <w:rPr>
                            <w:sz w:val="28"/>
                            <w:szCs w:val="28"/>
                            <w:u w:val="single"/>
                          </w:rPr>
                        </w:r>
                        <w:r>
                          <w:rPr>
                            <w:sz w:val="28"/>
                            <w:szCs w:val="28"/>
                            <w:u w:val="single"/>
                          </w:rPr>
                        </w:r>
                      </w:p>
                      <w:p>
                        <w:pPr>
                          <w:pStyle w:val="862"/>
                        </w:pPr>
                        <w:r/>
                        <w:r/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69"/>
        <w:ind w:righ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69"/>
        <w:ind w:righ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62"/>
        <w:jc w:val="both"/>
        <w:rPr>
          <w:sz w:val="24"/>
          <w:lang w:val="en-US"/>
        </w:rPr>
      </w:pPr>
      <w:r>
        <w:rPr>
          <w:sz w:val="24"/>
          <w:lang w:val="en-US"/>
        </w:rPr>
      </w:r>
      <w:r>
        <w:rPr>
          <w:sz w:val="24"/>
          <w:lang w:val="en-US"/>
        </w:rPr>
      </w:r>
      <w:r>
        <w:rPr>
          <w:sz w:val="24"/>
          <w:lang w:val="en-US"/>
        </w:rPr>
      </w:r>
    </w:p>
    <w:p>
      <w:pPr>
        <w:pStyle w:val="862"/>
        <w:jc w:val="both"/>
        <w:rPr>
          <w:sz w:val="24"/>
        </w:rPr>
      </w:pPr>
      <w:r>
        <w:rPr>
          <w:sz w:val="24"/>
        </w:rPr>
      </w:r>
      <w:r>
        <w:rPr>
          <w:sz w:val="24"/>
        </w:rPr>
      </w:r>
      <w:r>
        <w:rPr>
          <w:sz w:val="24"/>
        </w:rPr>
      </w:r>
    </w:p>
    <w:p>
      <w:pPr>
        <w:pStyle w:val="862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lef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lef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62"/>
        <w:jc w:val="left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pStyle w:val="896"/>
        <w:ind w:left="0" w:right="0" w:firstLine="0"/>
        <w:jc w:val="center"/>
        <w:spacing w:line="240" w:lineRule="exact"/>
        <w:rPr>
          <w:b/>
          <w:bCs/>
          <w:sz w:val="28"/>
          <w:szCs w:val="28"/>
          <w:highlight w:val="white"/>
        </w:rPr>
      </w:pPr>
      <w:r>
        <w:rPr>
          <w:b/>
          <w:bCs/>
          <w:sz w:val="28"/>
          <w:szCs w:val="28"/>
          <w:highlight w:val="white"/>
        </w:rPr>
        <w:t xml:space="preserve">Об утверждении пер</w:t>
      </w:r>
      <w:r>
        <w:rPr>
          <w:b/>
          <w:bCs/>
          <w:sz w:val="28"/>
          <w:szCs w:val="28"/>
          <w:highlight w:val="white"/>
        </w:rPr>
        <w:t xml:space="preserve">е</w:t>
      </w:r>
      <w:r>
        <w:rPr>
          <w:b/>
          <w:bCs/>
          <w:sz w:val="28"/>
          <w:szCs w:val="28"/>
          <w:highlight w:val="white"/>
        </w:rPr>
        <w:t xml:space="preserve">чня помещений, предоставляемых для проведения встреч депутатов с избирателями на территории города Перми, перечня </w:t>
      </w:r>
      <w:r>
        <w:rPr>
          <w:b/>
          <w:bCs/>
          <w:sz w:val="28"/>
          <w:szCs w:val="28"/>
          <w:highlight w:val="white"/>
        </w:rPr>
      </w:r>
      <w:r>
        <w:rPr>
          <w:b/>
          <w:bCs/>
          <w:sz w:val="28"/>
          <w:szCs w:val="28"/>
          <w:highlight w:val="white"/>
        </w:rPr>
      </w:r>
    </w:p>
    <w:p>
      <w:pPr>
        <w:pStyle w:val="896"/>
        <w:ind w:left="0" w:right="0" w:firstLine="0"/>
        <w:jc w:val="center"/>
        <w:spacing w:line="240" w:lineRule="exact"/>
        <w:rPr>
          <w:b/>
          <w:bCs/>
          <w:sz w:val="28"/>
          <w:szCs w:val="28"/>
          <w:highlight w:val="white"/>
        </w:rPr>
      </w:pPr>
      <w:r>
        <w:rPr>
          <w:b/>
          <w:bCs/>
          <w:sz w:val="28"/>
          <w:szCs w:val="28"/>
          <w:highlight w:val="white"/>
        </w:rPr>
        <w:t xml:space="preserve">специально отведенных мест для проведения встреч депутатов </w:t>
        <w:br/>
        <w:t xml:space="preserve">с избирателями на территории города Перми, формы заявления </w:t>
        <w:br/>
        <w:t xml:space="preserve">о предоставлении помещ</w:t>
      </w:r>
      <w:r>
        <w:rPr>
          <w:b/>
          <w:bCs/>
          <w:sz w:val="28"/>
          <w:szCs w:val="28"/>
          <w:highlight w:val="white"/>
        </w:rPr>
        <w:t xml:space="preserve">ения для проведения </w:t>
      </w:r>
      <w:r>
        <w:rPr>
          <w:b/>
          <w:bCs/>
          <w:sz w:val="28"/>
          <w:szCs w:val="28"/>
          <w:highlight w:val="white"/>
        </w:rPr>
        <w:t xml:space="preserve">встречи с избирателями</w:t>
      </w:r>
      <w:r>
        <w:rPr>
          <w:b/>
          <w:bCs/>
          <w:sz w:val="28"/>
          <w:szCs w:val="28"/>
          <w:highlight w:val="white"/>
        </w:rPr>
        <w:t xml:space="preserve"> </w:t>
      </w:r>
      <w:r>
        <w:rPr>
          <w:b/>
          <w:bCs/>
          <w:sz w:val="28"/>
          <w:szCs w:val="28"/>
          <w:highlight w:val="white"/>
        </w:rPr>
      </w:r>
      <w:r>
        <w:rPr>
          <w:b/>
          <w:bCs/>
          <w:sz w:val="28"/>
          <w:szCs w:val="28"/>
          <w:highlight w:val="white"/>
        </w:rPr>
      </w:r>
    </w:p>
    <w:p>
      <w:pPr>
        <w:pStyle w:val="896"/>
        <w:ind w:left="0" w:right="0" w:firstLine="0"/>
        <w:jc w:val="center"/>
        <w:spacing w:line="240" w:lineRule="exact"/>
        <w:rPr>
          <w:b/>
          <w:bCs/>
          <w:sz w:val="28"/>
          <w:szCs w:val="28"/>
          <w:highlight w:val="white"/>
        </w:rPr>
      </w:pPr>
      <w:r>
        <w:rPr>
          <w:b/>
          <w:bCs/>
          <w:sz w:val="28"/>
          <w:szCs w:val="28"/>
          <w:highlight w:val="white"/>
        </w:rPr>
        <w:t xml:space="preserve">и о признании утратившими силу </w:t>
      </w:r>
      <w:r>
        <w:rPr>
          <w:b/>
          <w:bCs/>
          <w:sz w:val="28"/>
          <w:szCs w:val="28"/>
          <w:highlight w:val="white"/>
        </w:rPr>
        <w:t xml:space="preserve">отдельных правовых </w:t>
      </w:r>
      <w:r>
        <w:rPr>
          <w:b/>
          <w:bCs/>
          <w:sz w:val="28"/>
          <w:szCs w:val="28"/>
          <w:highlight w:val="white"/>
        </w:rPr>
      </w:r>
      <w:r>
        <w:rPr>
          <w:b/>
          <w:bCs/>
          <w:sz w:val="28"/>
          <w:szCs w:val="28"/>
          <w:highlight w:val="white"/>
        </w:rPr>
      </w:r>
    </w:p>
    <w:p>
      <w:pPr>
        <w:pStyle w:val="896"/>
        <w:ind w:left="0" w:right="0" w:firstLine="0"/>
        <w:jc w:val="center"/>
        <w:spacing w:line="240" w:lineRule="exact"/>
        <w:rPr>
          <w:b/>
          <w:bCs/>
          <w:highlight w:val="white"/>
        </w:rPr>
      </w:pPr>
      <w:r>
        <w:rPr>
          <w:b/>
          <w:bCs/>
          <w:sz w:val="28"/>
          <w:szCs w:val="28"/>
          <w:highlight w:val="white"/>
        </w:rPr>
        <w:t xml:space="preserve">актов администрации города Перми</w:t>
      </w:r>
      <w:r>
        <w:rPr>
          <w:b/>
          <w:bCs/>
          <w:highlight w:val="white"/>
        </w:rPr>
      </w:r>
      <w:r>
        <w:rPr>
          <w:b/>
          <w:bCs/>
          <w:highlight w:val="white"/>
        </w:rPr>
      </w:r>
    </w:p>
    <w:p>
      <w:pPr>
        <w:pStyle w:val="862"/>
        <w:jc w:val="left"/>
        <w:spacing w:line="240" w:lineRule="auto"/>
        <w:rPr>
          <w:b w:val="0"/>
          <w:bCs w:val="0"/>
          <w:sz w:val="28"/>
          <w:szCs w:val="28"/>
          <w:highlight w:val="white"/>
        </w:rPr>
      </w:pPr>
      <w:r>
        <w:rPr>
          <w:b w:val="0"/>
          <w:bCs w:val="0"/>
          <w:sz w:val="28"/>
          <w:szCs w:val="28"/>
          <w:highlight w:val="white"/>
        </w:rPr>
      </w:r>
      <w:r>
        <w:rPr>
          <w:b w:val="0"/>
          <w:bCs w:val="0"/>
          <w:sz w:val="28"/>
          <w:szCs w:val="28"/>
          <w:highlight w:val="white"/>
        </w:rPr>
      </w:r>
      <w:r>
        <w:rPr>
          <w:b w:val="0"/>
          <w:bCs w:val="0"/>
          <w:sz w:val="28"/>
          <w:szCs w:val="28"/>
          <w:highlight w:val="white"/>
        </w:rPr>
      </w:r>
    </w:p>
    <w:p>
      <w:pPr>
        <w:pStyle w:val="862"/>
        <w:jc w:val="both"/>
        <w:spacing w:line="240" w:lineRule="auto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pStyle w:val="862"/>
        <w:jc w:val="both"/>
        <w:spacing w:line="240" w:lineRule="auto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pStyle w:val="862"/>
        <w:ind w:firstLine="720"/>
        <w:jc w:val="both"/>
        <w:spacing w:line="240" w:lineRule="auto"/>
        <w:rPr>
          <w:bCs/>
          <w:color w:val="000000" w:themeColor="text1"/>
          <w:sz w:val="28"/>
          <w:szCs w:val="28"/>
          <w:highlight w:val="white"/>
        </w:rPr>
      </w:pPr>
      <w:r>
        <w:rPr>
          <w:color w:val="000000" w:themeColor="text1"/>
          <w:sz w:val="28"/>
          <w:szCs w:val="28"/>
          <w:highlight w:val="white"/>
        </w:rPr>
      </w:r>
      <w:r>
        <w:rPr>
          <w:color w:val="000000" w:themeColor="text1"/>
          <w:sz w:val="28"/>
          <w:szCs w:val="28"/>
          <w:highlight w:val="white"/>
        </w:rPr>
        <w:t xml:space="preserve">В соответствии с федеральными законами от 08 мая 1</w:t>
      </w:r>
      <w:r>
        <w:rPr>
          <w:color w:val="000000" w:themeColor="text1"/>
          <w:sz w:val="28"/>
          <w:szCs w:val="28"/>
          <w:highlight w:val="white"/>
        </w:rPr>
        <w:t xml:space="preserve">994 г. № 3-ФЗ «О статусе сенатора Российской Федерации и статусе депутата Государственной Думы Федерального Собрания Российской Федерации»</w:t>
      </w:r>
      <w:r>
        <w:rPr>
          <w:color w:val="000000" w:themeColor="text1"/>
          <w:sz w:val="28"/>
          <w:szCs w:val="28"/>
          <w:highlight w:val="white"/>
        </w:rPr>
        <w:t xml:space="preserve">, </w:t>
      </w:r>
      <w:r>
        <w:rPr>
          <w:color w:val="000000" w:themeColor="text1"/>
          <w:sz w:val="28"/>
          <w:szCs w:val="28"/>
          <w:highlight w:val="white"/>
        </w:rPr>
        <w:t xml:space="preserve">от 21 декабря 2021 г. № 414-ФЗ «Об общих принципах организации публичной власти в субъектах Российской Федерации», </w:t>
      </w:r>
      <w:r>
        <w:rPr>
          <w:color w:val="000000" w:themeColor="text1"/>
          <w:sz w:val="28"/>
          <w:szCs w:val="28"/>
          <w:highlight w:val="white"/>
        </w:rPr>
        <w:t xml:space="preserve">от </w:t>
      </w:r>
      <w:r>
        <w:rPr>
          <w:color w:val="000000" w:themeColor="text1"/>
          <w:sz w:val="28"/>
          <w:szCs w:val="28"/>
          <w:highlight w:val="white"/>
        </w:rPr>
        <w:t xml:space="preserve">20 марта 2025 г. № 33-ФЗ «Об общих принципах организации местного самоуправления в единой системе публичной власти</w:t>
      </w:r>
      <w:r>
        <w:rPr>
          <w:color w:val="000000" w:themeColor="text1"/>
          <w:sz w:val="28"/>
          <w:szCs w:val="28"/>
          <w:highlight w:val="white"/>
        </w:rPr>
        <w:t xml:space="preserve">»</w:t>
      </w:r>
      <w:r>
        <w:rPr>
          <w:color w:val="000000" w:themeColor="text1"/>
          <w:sz w:val="28"/>
          <w:szCs w:val="28"/>
          <w:highlight w:val="white"/>
        </w:rPr>
        <w:t xml:space="preserve">, </w:t>
      </w:r>
      <w:r>
        <w:rPr>
          <w:color w:val="000000" w:themeColor="text1"/>
          <w:sz w:val="28"/>
          <w:szCs w:val="28"/>
          <w:highlight w:val="white"/>
        </w:rPr>
        <w:t xml:space="preserve">Уставом города Перми</w:t>
      </w:r>
      <w:r>
        <w:rPr>
          <w:color w:val="000000" w:themeColor="text1"/>
          <w:sz w:val="28"/>
          <w:szCs w:val="28"/>
          <w:highlight w:val="white"/>
        </w:rPr>
        <w:t xml:space="preserve">,</w:t>
      </w:r>
      <w:r>
        <w:rPr>
          <w:color w:val="000000" w:themeColor="text1"/>
          <w:sz w:val="28"/>
          <w:szCs w:val="28"/>
          <w:highlight w:val="white"/>
        </w:rPr>
        <w:t xml:space="preserve"> </w:t>
      </w:r>
      <w:r>
        <w:rPr>
          <w:color w:val="000000" w:themeColor="text1"/>
          <w:sz w:val="28"/>
          <w:szCs w:val="28"/>
          <w:highlight w:val="white"/>
        </w:rPr>
        <w:t xml:space="preserve">решением Пермской городской Думы от 23 июня 2026 г. № 115 «Об отдельных вопросах использования </w:t>
      </w:r>
      <w:r>
        <w:rPr>
          <w:color w:val="000000" w:themeColor="text1"/>
          <w:sz w:val="28"/>
          <w:szCs w:val="28"/>
          <w:highlight w:val="white"/>
        </w:rPr>
        <w:t xml:space="preserve">муниципального имущества</w:t>
      </w:r>
      <w:r>
        <w:rPr>
          <w:color w:val="000000" w:themeColor="text1"/>
          <w:sz w:val="28"/>
          <w:szCs w:val="28"/>
          <w:highlight w:val="white"/>
        </w:rPr>
        <w:t xml:space="preserve">»</w:t>
      </w:r>
      <w:r>
        <w:rPr>
          <w:bCs/>
          <w:color w:val="000000" w:themeColor="text1"/>
          <w:sz w:val="28"/>
          <w:szCs w:val="28"/>
          <w:highlight w:val="white"/>
        </w:rPr>
      </w:r>
      <w:r>
        <w:rPr>
          <w:bCs/>
          <w:color w:val="000000" w:themeColor="text1"/>
          <w:sz w:val="28"/>
          <w:szCs w:val="28"/>
          <w:highlight w:val="white"/>
        </w:rPr>
      </w:r>
    </w:p>
    <w:p>
      <w:pPr>
        <w:pStyle w:val="862"/>
        <w:jc w:val="both"/>
        <w:rPr>
          <w:color w:val="000000" w:themeColor="text1"/>
          <w:sz w:val="28"/>
          <w:szCs w:val="28"/>
          <w:highlight w:val="white"/>
        </w:rPr>
      </w:pPr>
      <w:r>
        <w:rPr>
          <w:color w:val="000000" w:themeColor="text1"/>
          <w:sz w:val="28"/>
          <w:szCs w:val="28"/>
          <w:highlight w:val="white"/>
        </w:rPr>
        <w:t xml:space="preserve">администрация города Перми ПОСТАНОВЛЯЕТ:</w:t>
      </w:r>
      <w:r>
        <w:rPr>
          <w:color w:val="000000" w:themeColor="text1"/>
          <w:sz w:val="28"/>
          <w:szCs w:val="28"/>
          <w:highlight w:val="white"/>
        </w:rPr>
      </w:r>
      <w:r>
        <w:rPr>
          <w:color w:val="000000" w:themeColor="text1"/>
          <w:sz w:val="28"/>
          <w:szCs w:val="28"/>
          <w:highlight w:val="white"/>
        </w:rPr>
      </w:r>
    </w:p>
    <w:p>
      <w:pPr>
        <w:ind w:firstLine="720"/>
        <w:jc w:val="both"/>
        <w:rPr>
          <w:color w:val="000000" w:themeColor="text1"/>
          <w:sz w:val="28"/>
          <w:szCs w:val="28"/>
          <w:highlight w:val="white"/>
        </w:rPr>
      </w:pPr>
      <w:r>
        <w:rPr>
          <w:color w:val="000000" w:themeColor="text1"/>
          <w:sz w:val="28"/>
          <w:szCs w:val="28"/>
          <w:highlight w:val="white"/>
        </w:rPr>
        <w:t xml:space="preserve">1. Утвердить прилагаемые:</w:t>
      </w:r>
      <w:r>
        <w:rPr>
          <w:color w:val="000000" w:themeColor="text1"/>
          <w:sz w:val="28"/>
          <w:szCs w:val="28"/>
          <w:highlight w:val="white"/>
        </w:rPr>
      </w:r>
      <w:r>
        <w:rPr>
          <w:color w:val="000000" w:themeColor="text1"/>
          <w:sz w:val="28"/>
          <w:szCs w:val="28"/>
          <w:highlight w:val="white"/>
        </w:rPr>
      </w:r>
    </w:p>
    <w:p>
      <w:pPr>
        <w:ind w:firstLine="720"/>
        <w:jc w:val="both"/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</w:pPr>
      <w:r>
        <w:rPr>
          <w:color w:val="000000" w:themeColor="text1"/>
          <w:sz w:val="28"/>
          <w:szCs w:val="28"/>
          <w:highlight w:val="white"/>
        </w:rPr>
        <w:t xml:space="preserve">1.1. перечень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помещений, предоставляемых для проведения встреч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депутатов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с избирателями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на территории города Перми;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</w:r>
    </w:p>
    <w:p>
      <w:pPr>
        <w:ind w:firstLine="720"/>
        <w:jc w:val="both"/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1.2. п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  <w:u w:val="none"/>
        </w:rPr>
        <w:t xml:space="preserve">еречень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 специально отведенных мест для проведения встреч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депутатов с избирателями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 на территории города Перми;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</w:r>
    </w:p>
    <w:p>
      <w:pPr>
        <w:ind w:firstLine="720"/>
        <w:jc w:val="both"/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</w:pPr>
      <w:r>
        <w:rPr>
          <w:color w:val="000000" w:themeColor="text1"/>
          <w:sz w:val="28"/>
          <w:szCs w:val="28"/>
          <w:highlight w:val="white"/>
        </w:rPr>
        <w:t xml:space="preserve">1.3.</w:t>
      </w:r>
      <w:r>
        <w:rPr>
          <w:color w:val="000000" w:themeColor="text1"/>
          <w:sz w:val="28"/>
          <w:szCs w:val="28"/>
          <w:highlight w:val="white"/>
        </w:rPr>
        <w:t xml:space="preserve"> форму заявления о предоставлении помещения для проведения </w:t>
      </w:r>
      <w:r>
        <w:rPr>
          <w:color w:val="000000" w:themeColor="text1"/>
          <w:sz w:val="28"/>
          <w:szCs w:val="28"/>
          <w:highlight w:val="white"/>
        </w:rPr>
        <w:t xml:space="preserve">встречи с избирателями</w:t>
      </w:r>
      <w:r>
        <w:rPr>
          <w:color w:val="000000" w:themeColor="text1"/>
          <w:sz w:val="28"/>
          <w:szCs w:val="28"/>
          <w:highlight w:val="white"/>
        </w:rPr>
        <w:t xml:space="preserve">.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</w:r>
    </w:p>
    <w:p>
      <w:pPr>
        <w:pStyle w:val="862"/>
        <w:ind w:firstLine="720"/>
        <w:jc w:val="both"/>
        <w:rPr>
          <w:color w:val="000000" w:themeColor="text1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2. </w:t>
      </w:r>
      <w:r>
        <w:rPr>
          <w:color w:val="000000" w:themeColor="text1"/>
          <w:sz w:val="28"/>
          <w:szCs w:val="28"/>
          <w:highlight w:val="white"/>
        </w:rPr>
        <w:t xml:space="preserve">П</w:t>
      </w:r>
      <w:r>
        <w:rPr>
          <w:color w:val="000000" w:themeColor="text1"/>
          <w:sz w:val="28"/>
          <w:szCs w:val="28"/>
          <w:highlight w:val="white"/>
        </w:rPr>
        <w:t xml:space="preserve">р</w:t>
      </w:r>
      <w:r>
        <w:rPr>
          <w:color w:val="000000" w:themeColor="text1"/>
          <w:sz w:val="28"/>
          <w:szCs w:val="28"/>
          <w:highlight w:val="white"/>
        </w:rPr>
        <w:t xml:space="preserve">и</w:t>
      </w:r>
      <w:r>
        <w:rPr>
          <w:color w:val="000000" w:themeColor="text1"/>
          <w:sz w:val="28"/>
          <w:szCs w:val="28"/>
          <w:highlight w:val="white"/>
        </w:rPr>
        <w:t xml:space="preserve">з</w:t>
      </w:r>
      <w:r>
        <w:rPr>
          <w:color w:val="000000" w:themeColor="text1"/>
          <w:sz w:val="28"/>
          <w:szCs w:val="28"/>
          <w:highlight w:val="white"/>
        </w:rPr>
        <w:t xml:space="preserve">н</w:t>
      </w:r>
      <w:r>
        <w:rPr>
          <w:color w:val="000000" w:themeColor="text1"/>
          <w:sz w:val="28"/>
          <w:szCs w:val="28"/>
          <w:highlight w:val="white"/>
        </w:rPr>
        <w:t xml:space="preserve">а</w:t>
      </w:r>
      <w:r>
        <w:rPr>
          <w:color w:val="000000" w:themeColor="text1"/>
          <w:sz w:val="28"/>
          <w:szCs w:val="28"/>
          <w:highlight w:val="white"/>
        </w:rPr>
        <w:t xml:space="preserve">т</w:t>
      </w:r>
      <w:r>
        <w:rPr>
          <w:color w:val="000000" w:themeColor="text1"/>
          <w:sz w:val="28"/>
          <w:szCs w:val="28"/>
          <w:highlight w:val="white"/>
        </w:rPr>
        <w:t xml:space="preserve">ь</w:t>
      </w:r>
      <w:r>
        <w:rPr>
          <w:color w:val="000000" w:themeColor="text1"/>
          <w:sz w:val="28"/>
          <w:szCs w:val="28"/>
          <w:highlight w:val="white"/>
        </w:rPr>
        <w:t xml:space="preserve"> </w:t>
      </w:r>
      <w:r>
        <w:rPr>
          <w:color w:val="000000" w:themeColor="text1"/>
          <w:sz w:val="28"/>
          <w:szCs w:val="28"/>
          <w:highlight w:val="white"/>
        </w:rPr>
        <w:t xml:space="preserve">у</w:t>
      </w:r>
      <w:r>
        <w:rPr>
          <w:color w:val="000000" w:themeColor="text1"/>
          <w:sz w:val="28"/>
          <w:szCs w:val="28"/>
          <w:highlight w:val="white"/>
        </w:rPr>
        <w:t xml:space="preserve">т</w:t>
      </w:r>
      <w:r>
        <w:rPr>
          <w:color w:val="000000" w:themeColor="text1"/>
          <w:sz w:val="28"/>
          <w:szCs w:val="28"/>
          <w:highlight w:val="white"/>
        </w:rPr>
        <w:t xml:space="preserve">р</w:t>
      </w:r>
      <w:r>
        <w:rPr>
          <w:color w:val="000000" w:themeColor="text1"/>
          <w:sz w:val="28"/>
          <w:szCs w:val="28"/>
          <w:highlight w:val="white"/>
        </w:rPr>
        <w:t xml:space="preserve">а</w:t>
      </w:r>
      <w:r>
        <w:rPr>
          <w:color w:val="000000" w:themeColor="text1"/>
          <w:sz w:val="28"/>
          <w:szCs w:val="28"/>
          <w:highlight w:val="white"/>
        </w:rPr>
        <w:t xml:space="preserve">т</w:t>
      </w:r>
      <w:r>
        <w:rPr>
          <w:color w:val="000000" w:themeColor="text1"/>
          <w:sz w:val="28"/>
          <w:szCs w:val="28"/>
          <w:highlight w:val="white"/>
        </w:rPr>
        <w:t xml:space="preserve">и</w:t>
      </w:r>
      <w:r>
        <w:rPr>
          <w:color w:val="000000" w:themeColor="text1"/>
          <w:sz w:val="28"/>
          <w:szCs w:val="28"/>
          <w:highlight w:val="white"/>
        </w:rPr>
        <w:t xml:space="preserve">в</w:t>
      </w:r>
      <w:r>
        <w:rPr>
          <w:color w:val="000000" w:themeColor="text1"/>
          <w:sz w:val="28"/>
          <w:szCs w:val="28"/>
          <w:highlight w:val="white"/>
        </w:rPr>
        <w:t xml:space="preserve">ш</w:t>
      </w:r>
      <w:r>
        <w:rPr>
          <w:color w:val="000000" w:themeColor="text1"/>
          <w:sz w:val="28"/>
          <w:szCs w:val="28"/>
          <w:highlight w:val="white"/>
        </w:rPr>
        <w:t xml:space="preserve">и</w:t>
      </w:r>
      <w:r>
        <w:rPr>
          <w:color w:val="000000" w:themeColor="text1"/>
          <w:sz w:val="28"/>
          <w:szCs w:val="28"/>
          <w:highlight w:val="white"/>
        </w:rPr>
        <w:t xml:space="preserve">м</w:t>
      </w:r>
      <w:r>
        <w:rPr>
          <w:color w:val="000000" w:themeColor="text1"/>
          <w:sz w:val="28"/>
          <w:szCs w:val="28"/>
          <w:highlight w:val="white"/>
        </w:rPr>
        <w:t xml:space="preserve">и</w:t>
      </w:r>
      <w:r>
        <w:rPr>
          <w:color w:val="000000" w:themeColor="text1"/>
          <w:sz w:val="28"/>
          <w:szCs w:val="28"/>
          <w:highlight w:val="white"/>
        </w:rPr>
        <w:t xml:space="preserve"> </w:t>
      </w:r>
      <w:r>
        <w:rPr>
          <w:color w:val="000000" w:themeColor="text1"/>
          <w:sz w:val="28"/>
          <w:szCs w:val="28"/>
          <w:highlight w:val="white"/>
        </w:rPr>
        <w:t xml:space="preserve">с</w:t>
      </w:r>
      <w:r>
        <w:rPr>
          <w:color w:val="000000" w:themeColor="text1"/>
          <w:sz w:val="28"/>
          <w:szCs w:val="28"/>
          <w:highlight w:val="white"/>
        </w:rPr>
        <w:t xml:space="preserve">и</w:t>
      </w:r>
      <w:r>
        <w:rPr>
          <w:color w:val="000000" w:themeColor="text1"/>
          <w:sz w:val="28"/>
          <w:szCs w:val="28"/>
          <w:highlight w:val="white"/>
        </w:rPr>
        <w:t xml:space="preserve">л</w:t>
      </w:r>
      <w:r>
        <w:rPr>
          <w:color w:val="000000" w:themeColor="text1"/>
          <w:sz w:val="28"/>
          <w:szCs w:val="28"/>
          <w:highlight w:val="white"/>
        </w:rPr>
        <w:t xml:space="preserve">у</w:t>
      </w:r>
      <w:r>
        <w:rPr>
          <w:color w:val="000000" w:themeColor="text1"/>
          <w:sz w:val="28"/>
          <w:szCs w:val="28"/>
          <w:highlight w:val="white"/>
        </w:rPr>
        <w:t xml:space="preserve">:</w:t>
      </w:r>
      <w:r>
        <w:rPr>
          <w:color w:val="000000" w:themeColor="text1"/>
          <w:sz w:val="28"/>
          <w:szCs w:val="28"/>
          <w:highlight w:val="white"/>
        </w:rPr>
      </w:r>
      <w:r>
        <w:rPr>
          <w:color w:val="000000" w:themeColor="text1"/>
          <w:sz w:val="28"/>
          <w:szCs w:val="28"/>
          <w:highlight w:val="white"/>
        </w:rPr>
      </w:r>
    </w:p>
    <w:p>
      <w:pPr>
        <w:ind w:firstLine="720"/>
        <w:jc w:val="both"/>
        <w:rPr>
          <w:color w:val="000000" w:themeColor="text1"/>
          <w:sz w:val="28"/>
          <w:szCs w:val="28"/>
          <w:highlight w:val="white"/>
        </w:rPr>
      </w:pPr>
      <w:r>
        <w:rPr>
          <w:color w:val="000000" w:themeColor="text1"/>
          <w:sz w:val="28"/>
          <w:szCs w:val="28"/>
          <w:highlight w:val="white"/>
        </w:rPr>
      </w:r>
      <w:r>
        <w:rPr>
          <w:color w:val="000000" w:themeColor="text1"/>
          <w:sz w:val="28"/>
          <w:szCs w:val="28"/>
          <w:highlight w:val="white"/>
        </w:rPr>
        <w:t xml:space="preserve">постановление администрации города Перми от 26 декабря 2019 г. № 1086 «Об утверждении Порядка предоставления помещений для проведения встреч депутатов Государственной Думы Федерального Собрания Российской Федерации, депутатов Законодательного Собра</w:t>
      </w:r>
      <w:r>
        <w:rPr>
          <w:color w:val="000000" w:themeColor="text1"/>
          <w:sz w:val="28"/>
          <w:szCs w:val="28"/>
          <w:highlight w:val="white"/>
        </w:rPr>
        <w:t xml:space="preserve">н</w:t>
      </w:r>
      <w:r>
        <w:rPr>
          <w:color w:val="000000" w:themeColor="text1"/>
          <w:sz w:val="28"/>
          <w:szCs w:val="28"/>
          <w:highlight w:val="white"/>
        </w:rPr>
        <w:t xml:space="preserve">и</w:t>
      </w:r>
      <w:r>
        <w:rPr>
          <w:color w:val="000000" w:themeColor="text1"/>
          <w:sz w:val="28"/>
          <w:szCs w:val="28"/>
          <w:highlight w:val="white"/>
        </w:rPr>
        <w:t xml:space="preserve">я Пермского края, депутатов Пермской городской Думы, перечня помещений, предоставляемых для проведения встреч депутатов Государственной Думы Федерального Собрания Российской Федерации, депутатов Законодательного Собрания Пермского края, депутатов Пермской</w:t>
      </w:r>
      <w:r>
        <w:rPr>
          <w:color w:val="000000" w:themeColor="text1"/>
          <w:sz w:val="28"/>
          <w:szCs w:val="28"/>
          <w:highlight w:val="white"/>
        </w:rPr>
        <w:t xml:space="preserve"> городской Думы, перечня специально отведенных мест для проведения встреч депутатов Государственной Думы Федерального Собрания Российской Федерации, депутатов Законодательного Собрания Пермского края, депутатов Пермской городской Думы»;</w:t>
      </w:r>
      <w:r>
        <w:rPr>
          <w:color w:val="000000" w:themeColor="text1"/>
          <w:sz w:val="28"/>
          <w:szCs w:val="28"/>
          <w:highlight w:val="white"/>
        </w:rPr>
      </w:r>
      <w:r>
        <w:rPr>
          <w:color w:val="000000" w:themeColor="text1"/>
          <w:sz w:val="28"/>
          <w:szCs w:val="28"/>
          <w:highlight w:val="white"/>
        </w:rPr>
      </w:r>
    </w:p>
    <w:p>
      <w:pPr>
        <w:ind w:firstLine="720"/>
        <w:jc w:val="both"/>
        <w:rPr>
          <w:color w:val="000000" w:themeColor="text1"/>
          <w:sz w:val="28"/>
          <w:szCs w:val="28"/>
          <w:highlight w:val="white"/>
        </w:rPr>
      </w:pPr>
      <w:r>
        <w:rPr>
          <w:color w:val="000000" w:themeColor="text1"/>
          <w:sz w:val="28"/>
          <w:szCs w:val="28"/>
          <w:highlight w:val="white"/>
        </w:rPr>
      </w:r>
      <w:r>
        <w:rPr>
          <w:color w:val="000000" w:themeColor="text1"/>
          <w:sz w:val="28"/>
          <w:szCs w:val="28"/>
          <w:highlight w:val="white"/>
        </w:rPr>
        <w:t xml:space="preserve">постановление </w:t>
      </w:r>
      <w:r>
        <w:rPr>
          <w:color w:val="000000" w:themeColor="text1"/>
          <w:sz w:val="28"/>
          <w:szCs w:val="28"/>
          <w:highlight w:val="white"/>
        </w:rPr>
        <w:t xml:space="preserve">администрации города Перми от 26 марта 2020 г. № 273 </w:t>
        <w:br/>
        <w:t xml:space="preserve">«О внесении изменений в перечень помещений, предоставляемых для проведения встреч депутатов с избирателями на территории города Перми, перечень специально отведенных мест для проведения встреч депутат</w:t>
      </w:r>
      <w:r>
        <w:rPr>
          <w:color w:val="000000" w:themeColor="text1"/>
          <w:sz w:val="28"/>
          <w:szCs w:val="28"/>
          <w:highlight w:val="white"/>
        </w:rPr>
        <w:t xml:space="preserve">ов с избирателями </w:t>
        <w:br/>
        <w:t xml:space="preserve">на территории города Перми, утвержденные постановлением администрации города Перми от 26.12.2019 № 1086»</w:t>
      </w:r>
      <w:r>
        <w:rPr>
          <w:color w:val="000000" w:themeColor="text1"/>
          <w:sz w:val="28"/>
          <w:szCs w:val="28"/>
          <w:highlight w:val="white"/>
        </w:rPr>
        <w:t xml:space="preserve">;</w:t>
      </w:r>
      <w:r>
        <w:rPr>
          <w:color w:val="000000" w:themeColor="text1"/>
          <w:sz w:val="28"/>
          <w:szCs w:val="28"/>
          <w:highlight w:val="white"/>
        </w:rPr>
      </w:r>
      <w:r>
        <w:rPr>
          <w:color w:val="000000" w:themeColor="text1"/>
          <w:sz w:val="28"/>
          <w:szCs w:val="28"/>
          <w:highlight w:val="white"/>
        </w:rPr>
      </w:r>
    </w:p>
    <w:p>
      <w:pPr>
        <w:ind w:firstLine="720"/>
        <w:jc w:val="both"/>
        <w:rPr>
          <w:color w:val="000000" w:themeColor="text1"/>
          <w:sz w:val="28"/>
          <w:szCs w:val="28"/>
          <w:highlight w:val="white"/>
        </w:rPr>
      </w:pPr>
      <w:r>
        <w:rPr>
          <w:color w:val="000000" w:themeColor="text1"/>
          <w:sz w:val="28"/>
          <w:szCs w:val="28"/>
          <w:highlight w:val="white"/>
        </w:rPr>
      </w:r>
      <w:r>
        <w:rPr>
          <w:color w:val="000000" w:themeColor="text1"/>
          <w:sz w:val="28"/>
          <w:szCs w:val="28"/>
          <w:highlight w:val="white"/>
        </w:rPr>
        <w:t xml:space="preserve">постановление а</w:t>
      </w:r>
      <w:r>
        <w:rPr>
          <w:color w:val="000000" w:themeColor="text1"/>
          <w:sz w:val="28"/>
          <w:szCs w:val="28"/>
          <w:highlight w:val="white"/>
        </w:rPr>
        <w:t xml:space="preserve">дминистрации города Перми от 17 ноября 2021 г. № 1020 «О внесении изменений в перечень помещений, предоставляемых для проведения встреч депутатов с избирателями на территории города Перми, утвержденный постановлением администрации города Перми от 26.12.</w:t>
      </w:r>
      <w:r>
        <w:rPr>
          <w:color w:val="000000" w:themeColor="text1"/>
          <w:sz w:val="28"/>
          <w:szCs w:val="28"/>
          <w:highlight w:val="white"/>
        </w:rPr>
        <w:t xml:space="preserve">2019 № 1086»</w:t>
      </w:r>
      <w:r>
        <w:rPr>
          <w:color w:val="000000" w:themeColor="text1"/>
          <w:sz w:val="28"/>
          <w:szCs w:val="28"/>
          <w:highlight w:val="white"/>
        </w:rPr>
        <w:t xml:space="preserve">;</w:t>
      </w:r>
      <w:r>
        <w:rPr>
          <w:color w:val="000000" w:themeColor="text1"/>
          <w:sz w:val="28"/>
          <w:szCs w:val="28"/>
          <w:highlight w:val="white"/>
        </w:rPr>
      </w:r>
      <w:r>
        <w:rPr>
          <w:color w:val="000000" w:themeColor="text1"/>
          <w:sz w:val="28"/>
          <w:szCs w:val="28"/>
          <w:highlight w:val="white"/>
        </w:rPr>
      </w:r>
    </w:p>
    <w:p>
      <w:pPr>
        <w:ind w:firstLine="720"/>
        <w:jc w:val="both"/>
        <w:rPr>
          <w:color w:val="000000" w:themeColor="text1"/>
          <w:sz w:val="28"/>
          <w:szCs w:val="28"/>
          <w:highlight w:val="white"/>
        </w:rPr>
      </w:pPr>
      <w:r>
        <w:rPr>
          <w:color w:val="000000" w:themeColor="text1"/>
          <w:sz w:val="28"/>
          <w:szCs w:val="28"/>
          <w:highlight w:val="white"/>
        </w:rPr>
      </w:r>
      <w:r>
        <w:rPr>
          <w:color w:val="000000" w:themeColor="text1"/>
          <w:sz w:val="28"/>
          <w:szCs w:val="28"/>
          <w:highlight w:val="white"/>
        </w:rPr>
        <w:t xml:space="preserve">постановление ад</w:t>
      </w:r>
      <w:r>
        <w:rPr>
          <w:color w:val="000000" w:themeColor="text1"/>
          <w:sz w:val="28"/>
          <w:szCs w:val="28"/>
          <w:highlight w:val="white"/>
        </w:rPr>
        <w:t xml:space="preserve">министрации города Перми от 23 марта 2023 г. № 235 </w:t>
        <w:br/>
        <w:t xml:space="preserve">«О внесении изменений в постановление администрации города Перми </w:t>
        <w:br/>
        <w:t xml:space="preserve">от 26.12.2019 № 1086 «Об утверждении Порядка предоставления помещений </w:t>
        <w:br/>
        <w:t xml:space="preserve">для проведения встреч депутатов с избирателями на территории горо</w:t>
      </w:r>
      <w:r>
        <w:rPr>
          <w:color w:val="000000" w:themeColor="text1"/>
          <w:sz w:val="28"/>
          <w:szCs w:val="28"/>
          <w:highlight w:val="white"/>
        </w:rPr>
        <w:t xml:space="preserve">да Перми, перечня помещений, предоставляемых для проведения встреч депутатов </w:t>
        <w:br/>
        <w:t xml:space="preserve">с избирателями на территории города Перми, перечня специально отведенных мест для проведения встреч депутатов с избирателями на территории города Перми»</w:t>
      </w:r>
      <w:r>
        <w:rPr>
          <w:color w:val="000000" w:themeColor="text1"/>
          <w:sz w:val="28"/>
          <w:szCs w:val="28"/>
          <w:highlight w:val="white"/>
        </w:rPr>
        <w:t xml:space="preserve">;</w:t>
      </w:r>
      <w:r>
        <w:rPr>
          <w:color w:val="000000" w:themeColor="text1"/>
          <w:sz w:val="28"/>
          <w:szCs w:val="28"/>
          <w:highlight w:val="white"/>
        </w:rPr>
      </w:r>
      <w:r>
        <w:rPr>
          <w:color w:val="000000" w:themeColor="text1"/>
          <w:sz w:val="28"/>
          <w:szCs w:val="28"/>
          <w:highlight w:val="white"/>
        </w:rPr>
      </w:r>
    </w:p>
    <w:p>
      <w:pPr>
        <w:ind w:firstLine="720"/>
        <w:jc w:val="both"/>
        <w:rPr>
          <w:color w:val="000000" w:themeColor="text1"/>
          <w:sz w:val="28"/>
          <w:szCs w:val="28"/>
          <w:highlight w:val="white"/>
        </w:rPr>
      </w:pPr>
      <w:r>
        <w:rPr>
          <w:color w:val="000000" w:themeColor="text1"/>
          <w:sz w:val="28"/>
          <w:szCs w:val="28"/>
          <w:highlight w:val="white"/>
        </w:rPr>
      </w:r>
      <w:r>
        <w:rPr>
          <w:color w:val="000000" w:themeColor="text1"/>
          <w:sz w:val="28"/>
          <w:szCs w:val="28"/>
          <w:highlight w:val="white"/>
        </w:rPr>
        <w:t xml:space="preserve">постановление адми</w:t>
      </w:r>
      <w:r>
        <w:rPr>
          <w:color w:val="000000" w:themeColor="text1"/>
          <w:sz w:val="28"/>
          <w:szCs w:val="28"/>
          <w:highlight w:val="white"/>
        </w:rPr>
        <w:t xml:space="preserve">нистрации города Перми от 07 сентября 2023 г. № 806 «О внесении изменений в постановление администрации города Перми </w:t>
        <w:br/>
        <w:t xml:space="preserve">от 26.12.2019 № 1086 «Об утверждении Порядка предоставления помещений </w:t>
        <w:br/>
        <w:t xml:space="preserve">для проведения встреч депутатов с избирателями на территории горо</w:t>
      </w:r>
      <w:r>
        <w:rPr>
          <w:color w:val="000000" w:themeColor="text1"/>
          <w:sz w:val="28"/>
          <w:szCs w:val="28"/>
          <w:highlight w:val="white"/>
        </w:rPr>
        <w:t xml:space="preserve">да Перми, перечня помещений, предоставляемых для проведения встреч депутатов </w:t>
        <w:br/>
        <w:t xml:space="preserve">с избирателями на территории города Перми, перечня специально отведенных мест для проведения встреч депутатов с избирателями на территории города Перми»;</w:t>
      </w:r>
      <w:r>
        <w:rPr>
          <w:color w:val="000000" w:themeColor="text1"/>
          <w:sz w:val="28"/>
          <w:szCs w:val="28"/>
          <w:highlight w:val="white"/>
        </w:rPr>
      </w:r>
      <w:r>
        <w:rPr>
          <w:color w:val="000000" w:themeColor="text1"/>
          <w:sz w:val="28"/>
          <w:szCs w:val="28"/>
          <w:highlight w:val="white"/>
        </w:rPr>
      </w:r>
    </w:p>
    <w:p>
      <w:pPr>
        <w:ind w:firstLine="720"/>
        <w:jc w:val="both"/>
        <w:rPr>
          <w:color w:val="000000" w:themeColor="text1"/>
          <w:sz w:val="28"/>
          <w:szCs w:val="28"/>
          <w:highlight w:val="white"/>
        </w:rPr>
      </w:pPr>
      <w:r>
        <w:rPr>
          <w:color w:val="000000" w:themeColor="text1"/>
          <w:sz w:val="28"/>
          <w:szCs w:val="28"/>
          <w:highlight w:val="white"/>
        </w:rPr>
        <w:t xml:space="preserve">пункт 3 </w:t>
      </w:r>
      <w:r>
        <w:rPr>
          <w:color w:val="000000" w:themeColor="text1"/>
          <w:sz w:val="28"/>
          <w:szCs w:val="28"/>
          <w:highlight w:val="white"/>
        </w:rPr>
        <w:t xml:space="preserve">п</w:t>
      </w:r>
      <w:r>
        <w:rPr>
          <w:color w:val="000000" w:themeColor="text1"/>
          <w:sz w:val="28"/>
          <w:szCs w:val="28"/>
          <w:highlight w:val="white"/>
        </w:rPr>
        <w:t xml:space="preserve">о</w:t>
      </w:r>
      <w:r>
        <w:rPr>
          <w:color w:val="000000" w:themeColor="text1"/>
          <w:sz w:val="28"/>
          <w:szCs w:val="28"/>
          <w:highlight w:val="white"/>
        </w:rPr>
        <w:t xml:space="preserve">становления администрации города Перми от 18 октября 2023 г. № 1072 «О внесении изменений в отдельные правовые акты администрации города Перми в сфере общественных отношений»;</w:t>
      </w:r>
      <w:r>
        <w:rPr>
          <w:color w:val="000000" w:themeColor="text1"/>
          <w:sz w:val="28"/>
          <w:szCs w:val="28"/>
          <w:highlight w:val="white"/>
        </w:rPr>
      </w:r>
      <w:r>
        <w:rPr>
          <w:color w:val="000000" w:themeColor="text1"/>
          <w:sz w:val="28"/>
          <w:szCs w:val="28"/>
          <w:highlight w:val="white"/>
        </w:rPr>
      </w:r>
    </w:p>
    <w:p>
      <w:pPr>
        <w:ind w:firstLine="720"/>
        <w:jc w:val="both"/>
        <w:rPr>
          <w:color w:val="000000" w:themeColor="text1"/>
          <w:sz w:val="28"/>
          <w:szCs w:val="28"/>
          <w:highlight w:val="none"/>
        </w:rPr>
      </w:pPr>
      <w:r>
        <w:rPr>
          <w:color w:val="000000" w:themeColor="text1"/>
          <w:sz w:val="28"/>
          <w:szCs w:val="28"/>
          <w:highlight w:val="white"/>
        </w:rPr>
      </w:r>
      <w:r>
        <w:rPr>
          <w:color w:val="000000" w:themeColor="text1"/>
          <w:sz w:val="28"/>
          <w:szCs w:val="28"/>
          <w:highlight w:val="white"/>
        </w:rPr>
        <w:t xml:space="preserve">постановление администрации города Перми от 21 марта 2025 г. № 178 </w:t>
        <w:br/>
        <w:t xml:space="preserve">«О внесении изменений в постановление администрации города Перми </w:t>
        <w:br/>
      </w:r>
      <w:r>
        <w:rPr>
          <w:color w:val="000000" w:themeColor="text1"/>
          <w:sz w:val="28"/>
          <w:szCs w:val="28"/>
          <w:highlight w:val="white"/>
        </w:rPr>
        <w:t xml:space="preserve">от 26.12.2019 № 1086 «Об утверждении Порядка предоставления помещений </w:t>
        <w:br/>
        <w:t xml:space="preserve">для проведения встреч депутатов Государственной Думы Федерального</w:t>
      </w:r>
      <w:r>
        <w:rPr>
          <w:color w:val="000000" w:themeColor="text1"/>
          <w:sz w:val="28"/>
          <w:szCs w:val="28"/>
          <w:highlight w:val="white"/>
        </w:rPr>
        <w:t xml:space="preserve"> </w:t>
      </w:r>
      <w:r>
        <w:rPr>
          <w:color w:val="000000" w:themeColor="text1"/>
          <w:sz w:val="28"/>
          <w:szCs w:val="28"/>
          <w:highlight w:val="white"/>
        </w:rPr>
        <w:t xml:space="preserve">Собрания Российской Федерации, депутатов Законодательного Собрания Пермского края, депутатов Пермской городской Думы, перечня помещений, предоставляемых для проведения встреч депутатов Государственной Думы Федерального Собрания Российской Федерации, депута</w:t>
      </w:r>
      <w:r>
        <w:rPr>
          <w:color w:val="000000" w:themeColor="text1"/>
          <w:sz w:val="28"/>
          <w:szCs w:val="28"/>
          <w:highlight w:val="white"/>
        </w:rPr>
        <w:t xml:space="preserve">т</w:t>
      </w:r>
      <w:r>
        <w:rPr>
          <w:color w:val="000000" w:themeColor="text1"/>
          <w:sz w:val="28"/>
          <w:szCs w:val="28"/>
          <w:highlight w:val="white"/>
        </w:rPr>
        <w:t xml:space="preserve">о</w:t>
      </w:r>
      <w:r>
        <w:rPr>
          <w:color w:val="000000" w:themeColor="text1"/>
          <w:sz w:val="28"/>
          <w:szCs w:val="28"/>
          <w:highlight w:val="white"/>
        </w:rPr>
        <w:t xml:space="preserve">в Законодательного Собрания Пермского края, депутатов Пермской городской Думы, перечня специально отведенных мест </w:t>
        <w:br/>
        <w:t xml:space="preserve">для проведения встреч депутатов Государственной Думы Федерального Собрания Россий</w:t>
      </w:r>
      <w:r>
        <w:rPr>
          <w:color w:val="000000" w:themeColor="text1"/>
          <w:sz w:val="28"/>
          <w:szCs w:val="28"/>
          <w:highlight w:val="none"/>
        </w:rPr>
        <w:t xml:space="preserve">ской Федерации, депутатов Законодательного Собрания Пермског</w:t>
      </w:r>
      <w:r>
        <w:rPr>
          <w:color w:val="000000" w:themeColor="text1"/>
          <w:sz w:val="28"/>
          <w:szCs w:val="28"/>
          <w:highlight w:val="none"/>
        </w:rPr>
        <w:t xml:space="preserve">о края, депутатов Пермской городской Думы».</w:t>
      </w:r>
      <w:r>
        <w:rPr>
          <w:color w:val="000000" w:themeColor="text1"/>
          <w:sz w:val="28"/>
          <w:szCs w:val="28"/>
          <w:highlight w:val="none"/>
        </w:rPr>
      </w:r>
      <w:r>
        <w:rPr>
          <w:color w:val="000000" w:themeColor="text1"/>
          <w:sz w:val="28"/>
          <w:szCs w:val="28"/>
          <w:highlight w:val="none"/>
        </w:rPr>
      </w:r>
    </w:p>
    <w:p>
      <w:pPr>
        <w:ind w:left="0" w:right="0" w:firstLine="709"/>
        <w:jc w:val="both"/>
        <w:spacing w:before="0" w:after="0" w:line="288" w:lineRule="atLeast"/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3. Настоящее пос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тановление вступает в силу со дня официаль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ного опубликования в печатном средстве массовой информации «Официальный бюллетень органов местного самоуправления муниципального образования город Пермь»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.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</w:r>
    </w:p>
    <w:p>
      <w:pPr>
        <w:ind w:left="0" w:right="0" w:firstLine="709"/>
        <w:jc w:val="both"/>
        <w:spacing w:before="0" w:after="0" w:line="288" w:lineRule="atLeast"/>
        <w:rPr>
          <w:color w:val="000000" w:themeColor="text1"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</w:r>
      <w:r>
        <w:rPr>
          <w:color w:val="000000" w:themeColor="text1"/>
          <w:sz w:val="28"/>
          <w:szCs w:val="28"/>
          <w:highlight w:val="none"/>
        </w:rPr>
        <w:t xml:space="preserve">4. Управлению по общим вопр</w:t>
      </w:r>
      <w:r>
        <w:rPr>
          <w:color w:val="000000" w:themeColor="text1"/>
          <w:sz w:val="28"/>
          <w:szCs w:val="28"/>
          <w:highlight w:val="none"/>
        </w:rPr>
        <w:t xml:space="preserve">осам администрации города Перми обеспечить обнародование настоящего постановления посредством официального опубликования в печатном средстве массовой информации «Официальный бюллетень органов местного самоуправления муниципального образования город Пермь».</w:t>
      </w:r>
      <w:r>
        <w:rPr>
          <w:color w:val="000000" w:themeColor="text1"/>
          <w:sz w:val="28"/>
          <w:szCs w:val="28"/>
          <w:highlight w:val="none"/>
        </w:rPr>
      </w:r>
      <w:r>
        <w:rPr>
          <w:color w:val="000000" w:themeColor="text1"/>
          <w:sz w:val="28"/>
          <w:szCs w:val="28"/>
          <w:highlight w:val="none"/>
        </w:rPr>
      </w:r>
    </w:p>
    <w:p>
      <w:pPr>
        <w:ind w:left="0" w:right="0" w:firstLine="709"/>
        <w:jc w:val="both"/>
        <w:spacing w:before="0" w:after="0" w:line="288" w:lineRule="atLeast"/>
        <w:rPr>
          <w:color w:val="000000" w:themeColor="text1"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color w:val="000000" w:themeColor="text1"/>
          <w:sz w:val="28"/>
          <w:szCs w:val="28"/>
          <w:highlight w:val="none"/>
        </w:rPr>
      </w:r>
      <w:r>
        <w:rPr>
          <w:color w:val="000000" w:themeColor="text1"/>
          <w:sz w:val="28"/>
          <w:szCs w:val="28"/>
          <w:highlight w:val="none"/>
        </w:rPr>
        <w:t xml:space="preserve">5. Информационно-аналитическому управлению администрации города Перми обеспечить обнародование настоящего постановления посредством официального опубликования в сетевом издании «Официальный сайт муниципального образования город Пермь www.gorodperm.ru».</w:t>
      </w:r>
      <w:r>
        <w:rPr>
          <w:color w:val="000000" w:themeColor="text1"/>
          <w:sz w:val="28"/>
          <w:szCs w:val="28"/>
          <w:highlight w:val="none"/>
        </w:rPr>
      </w:r>
      <w:r>
        <w:rPr>
          <w:color w:val="000000" w:themeColor="text1"/>
          <w:sz w:val="28"/>
          <w:szCs w:val="28"/>
          <w:highlight w:val="none"/>
        </w:rPr>
      </w:r>
    </w:p>
    <w:p>
      <w:pPr>
        <w:ind w:left="0" w:right="0" w:firstLine="709"/>
        <w:jc w:val="both"/>
        <w:spacing w:before="0" w:after="0" w:line="288" w:lineRule="atLeast"/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color w:val="000000" w:themeColor="text1"/>
          <w:sz w:val="28"/>
          <w:szCs w:val="28"/>
          <w:highlight w:val="none"/>
        </w:rPr>
      </w:r>
      <w:r>
        <w:rPr>
          <w:color w:val="000000" w:themeColor="text1"/>
          <w:sz w:val="28"/>
          <w:szCs w:val="28"/>
          <w:highlight w:val="none"/>
        </w:rPr>
        <w:t xml:space="preserve">6. Контроль за исполнением настоящего постановления возложить </w:t>
      </w:r>
      <w:r>
        <w:rPr>
          <w:color w:val="000000" w:themeColor="text1"/>
          <w:sz w:val="28"/>
          <w:szCs w:val="28"/>
          <w:highlight w:val="none"/>
        </w:rPr>
        <w:br/>
        <w:t xml:space="preserve">на заместителя главы администрации города Перми Трошкова С.В.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</w:r>
    </w:p>
    <w:p>
      <w:pPr>
        <w:pStyle w:val="862"/>
        <w:jc w:val="both"/>
        <w:spacing w:line="240" w:lineRule="auto"/>
        <w:tabs>
          <w:tab w:val="left" w:pos="8080" w:leader="none"/>
        </w:tabs>
        <w:rPr>
          <w:sz w:val="28"/>
          <w:szCs w:val="28"/>
          <w:highlight w:val="none"/>
        </w:rPr>
      </w:pP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pStyle w:val="862"/>
        <w:jc w:val="both"/>
        <w:spacing w:line="240" w:lineRule="auto"/>
        <w:tabs>
          <w:tab w:val="left" w:pos="8080" w:leader="none"/>
        </w:tabs>
        <w:rPr>
          <w:sz w:val="28"/>
          <w:szCs w:val="28"/>
          <w:highlight w:val="none"/>
        </w:rPr>
      </w:pP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pStyle w:val="862"/>
        <w:jc w:val="both"/>
        <w:spacing w:line="240" w:lineRule="auto"/>
        <w:tabs>
          <w:tab w:val="left" w:pos="8080" w:leader="none"/>
        </w:tabs>
        <w:rPr>
          <w:sz w:val="28"/>
          <w:szCs w:val="28"/>
          <w:highlight w:val="none"/>
        </w:rPr>
      </w:pP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jc w:val="both"/>
        <w:spacing w:line="240" w:lineRule="auto"/>
        <w:tabs>
          <w:tab w:val="left" w:pos="8080" w:leader="none"/>
        </w:tabs>
        <w:rPr>
          <w:sz w:val="28"/>
          <w:szCs w:val="28"/>
          <w:highlight w:val="white"/>
        </w:rPr>
        <w:sectPr>
          <w:headerReference w:type="default" r:id="rId8"/>
          <w:footerReference w:type="first" r:id="rId9"/>
          <w:footnotePr>
            <w:numRestart w:val="continuous"/>
            <w:pos w:val="pageBottom"/>
          </w:footnotePr>
          <w:endnotePr/>
          <w:type w:val="nextPage"/>
          <w:pgSz w:w="11906" w:h="16838" w:orient="portrait"/>
          <w:pgMar w:top="1134" w:right="567" w:bottom="1134" w:left="1418" w:header="363" w:footer="709" w:gutter="0"/>
          <w:pgNumType w:start="1"/>
          <w:cols w:num="1" w:sep="0" w:space="708" w:equalWidth="1"/>
          <w:docGrid w:linePitch="360"/>
          <w:titlePg/>
        </w:sectPr>
      </w:pPr>
      <w:r>
        <w:rPr>
          <w:sz w:val="28"/>
          <w:szCs w:val="28"/>
          <w:highlight w:val="none"/>
        </w:rPr>
        <w:t xml:space="preserve">Глава города Перми                                      </w:t>
      </w:r>
      <w:r>
        <w:rPr>
          <w:sz w:val="28"/>
          <w:szCs w:val="28"/>
          <w:highlight w:val="white"/>
        </w:rPr>
        <w:t xml:space="preserve">                                               Э.О. Соснин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pStyle w:val="862"/>
        <w:ind w:left="5670"/>
        <w:jc w:val="left"/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УТВЕРЖДЕН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62"/>
        <w:ind w:left="5670"/>
        <w:jc w:val="left"/>
        <w:spacing w:line="240" w:lineRule="exact"/>
        <w:rPr>
          <w:sz w:val="28"/>
          <w:szCs w:val="28"/>
        </w:rPr>
      </w:pPr>
      <w:r>
        <w:rPr>
          <w:sz w:val="28"/>
          <w:szCs w:val="28"/>
        </w:rPr>
        <w:t xml:space="preserve">постановлением </w:t>
      </w:r>
      <w:r>
        <w:rPr>
          <w:sz w:val="28"/>
          <w:szCs w:val="28"/>
        </w:rPr>
        <w:t xml:space="preserve">администрации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5670"/>
        <w:jc w:val="left"/>
        <w:spacing w:line="240" w:lineRule="exact"/>
        <w:rPr>
          <w:sz w:val="28"/>
          <w:szCs w:val="28"/>
        </w:rPr>
      </w:pPr>
      <w:r>
        <w:rPr>
          <w:sz w:val="28"/>
          <w:szCs w:val="28"/>
        </w:rPr>
        <w:t xml:space="preserve">города Перми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5670"/>
        <w:jc w:val="left"/>
        <w:spacing w:line="240" w:lineRule="exact"/>
        <w:rPr>
          <w:sz w:val="28"/>
          <w:szCs w:val="28"/>
        </w:rPr>
      </w:pPr>
      <w:r>
        <w:rPr>
          <w:sz w:val="28"/>
          <w:szCs w:val="28"/>
          <w:highlight w:val="none"/>
        </w:rPr>
        <w:t xml:space="preserve">от </w:t>
      </w:r>
      <w:r>
        <w:rPr>
          <w:sz w:val="28"/>
          <w:szCs w:val="28"/>
          <w:highlight w:val="none"/>
        </w:rPr>
        <w:t xml:space="preserve">23.07.2026 № 437</w:t>
      </w:r>
      <w:r>
        <w:rPr>
          <w:sz w:val="28"/>
          <w:szCs w:val="28"/>
        </w:rPr>
      </w:r>
    </w:p>
    <w:p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left="0" w:firstLine="0"/>
        <w:jc w:val="left"/>
        <w:spacing w:line="74" w:lineRule="atLeast"/>
        <w:rPr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ind w:left="0" w:firstLine="0"/>
        <w:jc w:val="left"/>
        <w:spacing w:line="74" w:lineRule="atLeast"/>
        <w:rPr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jc w:val="center"/>
        <w:spacing w:line="238" w:lineRule="exact"/>
        <w:rPr>
          <w:b/>
          <w:bCs/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b/>
          <w:color w:val="000000"/>
          <w:sz w:val="28"/>
          <w:szCs w:val="28"/>
        </w:rPr>
        <w:t xml:space="preserve">ПЕРЕЧЕНЬ</w:t>
      </w:r>
      <w:r>
        <w:rPr>
          <w:b/>
          <w:bCs/>
          <w:color w:val="000000"/>
          <w:sz w:val="28"/>
          <w:szCs w:val="28"/>
        </w:rPr>
      </w:r>
      <w:r>
        <w:rPr>
          <w:b/>
          <w:bCs/>
          <w:color w:val="000000"/>
          <w:sz w:val="28"/>
          <w:szCs w:val="28"/>
        </w:rPr>
      </w:r>
    </w:p>
    <w:p>
      <w:pPr>
        <w:jc w:val="center"/>
        <w:spacing w:line="238" w:lineRule="exact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b/>
          <w:color w:val="000000"/>
          <w:sz w:val="28"/>
          <w:szCs w:val="28"/>
        </w:rPr>
        <w:t xml:space="preserve">помещений, предоставляемых для проведения встреч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center"/>
        <w:spacing w:line="238" w:lineRule="exact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b/>
          <w:color w:val="000000"/>
          <w:sz w:val="28"/>
          <w:szCs w:val="28"/>
        </w:rPr>
        <w:t xml:space="preserve">депутатов </w:t>
      </w:r>
      <w:r>
        <w:rPr>
          <w:b/>
          <w:color w:val="000000"/>
          <w:sz w:val="28"/>
          <w:szCs w:val="28"/>
        </w:rPr>
        <w:t xml:space="preserve">с избирателями </w:t>
      </w:r>
      <w:r>
        <w:rPr>
          <w:b/>
          <w:color w:val="000000"/>
          <w:sz w:val="28"/>
          <w:szCs w:val="28"/>
        </w:rPr>
        <w:t xml:space="preserve">на территории города Перми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center"/>
        <w:rPr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tbl>
      <w:tblPr>
        <w:tblW w:w="0" w:type="auto"/>
        <w:tblInd w:w="107" w:type="dxa"/>
        <w:tblBorders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insideH w:val="none" w:color="000000" w:sz="0" w:space="0"/>
          <w:insideV w:val="none" w:color="000000" w:sz="0" w:space="0"/>
        </w:tblBorders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709"/>
        <w:gridCol w:w="6236"/>
        <w:gridCol w:w="2977"/>
      </w:tblGrid>
      <w:tr>
        <w:tblPrEx/>
        <w:trPr>
          <w:jc w:val="left"/>
          <w:trHeight w:val="675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textDirection w:val="lrTb"/>
            <w:noWrap w:val="false"/>
          </w:tcPr>
          <w:p>
            <w:pPr>
              <w:pStyle w:val="967"/>
              <w:ind w:left="0" w:firstLine="0"/>
              <w:jc w:val="center"/>
              <w:spacing w:before="0" w:after="0" w:line="240" w:lineRule="auto"/>
              <w:rPr>
                <w:rFonts w:ascii="Times New Roman" w:hAnsi="Times New Roman" w:cs="Times New Roman"/>
                <w:b w:val="0"/>
                <w:i w:val="0"/>
                <w:strike w:val="0"/>
                <w:sz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sz w:val="28"/>
                <w:szCs w:val="28"/>
                <w:highlight w:val="white"/>
              </w:rPr>
              <w:t xml:space="preserve">№</w:t>
            </w:r>
            <w:r>
              <w:rPr>
                <w:rFonts w:ascii="Times New Roman" w:hAnsi="Times New Roman" w:cs="Times New Roman"/>
                <w:b w:val="0"/>
                <w:i w:val="0"/>
                <w:strike w:val="0"/>
                <w:sz w:val="24"/>
                <w:highlight w:val="white"/>
              </w:rPr>
            </w:r>
            <w:r>
              <w:rPr>
                <w:rFonts w:ascii="Times New Roman" w:hAnsi="Times New Roman" w:cs="Times New Roman"/>
                <w:b w:val="0"/>
                <w:i w:val="0"/>
                <w:strike w:val="0"/>
                <w:sz w:val="24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236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color w:val="000000"/>
                <w:sz w:val="28"/>
                <w:szCs w:val="28"/>
                <w:highlight w:val="white"/>
              </w:rPr>
              <w:t xml:space="preserve">Место нахождения помещения</w:t>
            </w:r>
            <w:r>
              <w:rPr>
                <w:sz w:val="28"/>
                <w:szCs w:val="28"/>
                <w:highlight w:val="white"/>
              </w:rPr>
            </w:r>
            <w:r>
              <w:rPr>
                <w:sz w:val="28"/>
                <w:szCs w:val="28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77" w:type="dxa"/>
            <w:textDirection w:val="lrTb"/>
            <w:noWrap w:val="false"/>
          </w:tcPr>
          <w:p>
            <w:pPr>
              <w:jc w:val="center"/>
              <w:rPr>
                <w:color w:val="000000"/>
                <w:sz w:val="28"/>
                <w:szCs w:val="28"/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color w:val="000000"/>
                <w:sz w:val="28"/>
                <w:szCs w:val="28"/>
                <w:highlight w:val="white"/>
              </w:rPr>
              <w:t xml:space="preserve">Вместимость </w:t>
            </w:r>
            <w:r>
              <w:rPr>
                <w:color w:val="000000"/>
                <w:sz w:val="28"/>
                <w:szCs w:val="28"/>
                <w:highlight w:val="white"/>
              </w:rPr>
              <w:t xml:space="preserve">(сидячие и стоячие места)</w:t>
            </w:r>
            <w:r>
              <w:rPr>
                <w:color w:val="000000"/>
                <w:sz w:val="28"/>
                <w:szCs w:val="28"/>
                <w:highlight w:val="white"/>
              </w:rPr>
            </w:r>
            <w:r>
              <w:rPr>
                <w:color w:val="000000"/>
                <w:sz w:val="28"/>
                <w:szCs w:val="28"/>
                <w:highlight w:val="white"/>
              </w:rPr>
            </w:r>
          </w:p>
        </w:tc>
      </w:tr>
      <w:tr>
        <w:tblPrEx/>
        <w:trPr>
          <w:jc w:val="left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textDirection w:val="lrTb"/>
            <w:noWrap w:val="false"/>
          </w:tcPr>
          <w:p>
            <w:pPr>
              <w:pStyle w:val="967"/>
              <w:ind w:left="0" w:firstLine="0"/>
              <w:jc w:val="center"/>
              <w:spacing w:before="0" w:after="0" w:line="240" w:lineRule="auto"/>
              <w:rPr>
                <w:rFonts w:ascii="Times New Roman" w:hAnsi="Times New Roman" w:cs="Times New Roman"/>
                <w:b w:val="0"/>
                <w:i w:val="0"/>
                <w:strike w:val="0"/>
                <w:sz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sz w:val="28"/>
                <w:szCs w:val="28"/>
                <w:highlight w:val="white"/>
              </w:rPr>
              <w:t xml:space="preserve">1</w:t>
            </w:r>
            <w:r>
              <w:rPr>
                <w:rFonts w:ascii="Times New Roman" w:hAnsi="Times New Roman" w:cs="Times New Roman"/>
                <w:b w:val="0"/>
                <w:i w:val="0"/>
                <w:strike w:val="0"/>
                <w:sz w:val="24"/>
                <w:highlight w:val="white"/>
              </w:rPr>
            </w:r>
            <w:r>
              <w:rPr>
                <w:rFonts w:ascii="Times New Roman" w:hAnsi="Times New Roman" w:cs="Times New Roman"/>
                <w:b w:val="0"/>
                <w:i w:val="0"/>
                <w:strike w:val="0"/>
                <w:sz w:val="24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236" w:type="dxa"/>
            <w:textDirection w:val="lrTb"/>
            <w:noWrap w:val="false"/>
          </w:tcPr>
          <w:p>
            <w:pPr>
              <w:pStyle w:val="967"/>
              <w:ind w:left="0" w:firstLine="0"/>
              <w:jc w:val="center"/>
              <w:spacing w:before="0" w:after="0" w:line="240" w:lineRule="auto"/>
              <w:rPr>
                <w:rFonts w:ascii="Times New Roman" w:hAnsi="Times New Roman" w:cs="Times New Roman"/>
                <w:b w:val="0"/>
                <w:i w:val="0"/>
                <w:strike w:val="0"/>
                <w:sz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sz w:val="28"/>
                <w:szCs w:val="28"/>
                <w:highlight w:val="white"/>
              </w:rPr>
              <w:t xml:space="preserve">2</w:t>
            </w:r>
            <w:r>
              <w:rPr>
                <w:rFonts w:ascii="Times New Roman" w:hAnsi="Times New Roman" w:cs="Times New Roman"/>
                <w:b w:val="0"/>
                <w:i w:val="0"/>
                <w:strike w:val="0"/>
                <w:sz w:val="24"/>
                <w:highlight w:val="white"/>
              </w:rPr>
            </w:r>
            <w:r>
              <w:rPr>
                <w:rFonts w:ascii="Times New Roman" w:hAnsi="Times New Roman" w:cs="Times New Roman"/>
                <w:b w:val="0"/>
                <w:i w:val="0"/>
                <w:strike w:val="0"/>
                <w:sz w:val="24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77" w:type="dxa"/>
            <w:textDirection w:val="lrTb"/>
            <w:noWrap w:val="false"/>
          </w:tcPr>
          <w:p>
            <w:pPr>
              <w:pStyle w:val="967"/>
              <w:ind w:left="0" w:firstLine="0"/>
              <w:jc w:val="center"/>
              <w:spacing w:before="0" w:after="0" w:line="240" w:lineRule="auto"/>
              <w:rPr>
                <w:rFonts w:ascii="Times New Roman" w:hAnsi="Times New Roman" w:cs="Times New Roman"/>
                <w:b w:val="0"/>
                <w:i w:val="0"/>
                <w:strike w:val="0"/>
                <w:sz w:val="32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b w:val="0"/>
                <w:i w:val="0"/>
                <w:strike w:val="0"/>
                <w:sz w:val="28"/>
                <w:szCs w:val="22"/>
                <w:highlight w:val="white"/>
              </w:rPr>
              <w:t xml:space="preserve">3</w:t>
            </w:r>
            <w:r>
              <w:rPr>
                <w:rFonts w:ascii="Times New Roman" w:hAnsi="Times New Roman" w:cs="Times New Roman"/>
                <w:b w:val="0"/>
                <w:i w:val="0"/>
                <w:strike w:val="0"/>
                <w:sz w:val="32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b w:val="0"/>
                <w:i w:val="0"/>
                <w:strike w:val="0"/>
                <w:sz w:val="32"/>
                <w:szCs w:val="24"/>
                <w:highlight w:val="white"/>
              </w:rPr>
            </w:r>
          </w:p>
        </w:tc>
      </w:tr>
      <w:tr>
        <w:tblPrEx/>
        <w:trPr>
          <w:jc w:val="left"/>
          <w:trHeight w:val="676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textDirection w:val="lrTb"/>
            <w:noWrap w:val="false"/>
          </w:tcPr>
          <w:p>
            <w:pPr>
              <w:pStyle w:val="967"/>
              <w:ind w:left="0" w:firstLine="0"/>
              <w:jc w:val="center"/>
              <w:spacing w:before="0" w:after="0" w:line="240" w:lineRule="auto"/>
              <w:rPr>
                <w:rFonts w:ascii="Times New Roman" w:hAnsi="Times New Roman" w:cs="Times New Roman"/>
                <w:b w:val="0"/>
                <w:i w:val="0"/>
                <w:strike w:val="0"/>
                <w:sz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sz w:val="28"/>
                <w:szCs w:val="28"/>
                <w:highlight w:val="white"/>
              </w:rPr>
              <w:t xml:space="preserve">1</w:t>
            </w:r>
            <w:r>
              <w:rPr>
                <w:rFonts w:ascii="Times New Roman" w:hAnsi="Times New Roman" w:cs="Times New Roman"/>
                <w:b w:val="0"/>
                <w:i w:val="0"/>
                <w:strike w:val="0"/>
                <w:sz w:val="24"/>
                <w:highlight w:val="white"/>
              </w:rPr>
            </w:r>
            <w:r>
              <w:rPr>
                <w:rFonts w:ascii="Times New Roman" w:hAnsi="Times New Roman" w:cs="Times New Roman"/>
                <w:b w:val="0"/>
                <w:i w:val="0"/>
                <w:strike w:val="0"/>
                <w:sz w:val="24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236" w:type="dxa"/>
            <w:textDirection w:val="lrTb"/>
            <w:noWrap w:val="false"/>
          </w:tcPr>
          <w:p>
            <w:pPr>
              <w:ind w:firstLine="0"/>
              <w:jc w:val="left"/>
              <w:rPr>
                <w:color w:val="000000"/>
                <w:sz w:val="24"/>
                <w:szCs w:val="24"/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uppressLineNumbers w:val="0"/>
            </w:pPr>
            <w:r>
              <w:rPr>
                <w:color w:val="000000"/>
                <w:sz w:val="28"/>
                <w:szCs w:val="28"/>
                <w:highlight w:val="white"/>
              </w:rPr>
              <w:t xml:space="preserve">Библиотека № 25 </w:t>
            </w:r>
            <w:r>
              <w:rPr>
                <w:color w:val="000000"/>
                <w:sz w:val="28"/>
                <w:szCs w:val="28"/>
                <w:highlight w:val="white"/>
              </w:rPr>
              <w:t xml:space="preserve">им. М.А. Осоргина по адресу: </w:t>
              <w:br/>
              <w:t xml:space="preserve">г. Пермь, </w:t>
            </w:r>
            <w:r>
              <w:rPr>
                <w:color w:val="000000"/>
                <w:sz w:val="28"/>
                <w:szCs w:val="28"/>
                <w:highlight w:val="white"/>
              </w:rPr>
              <w:t xml:space="preserve">ул. 1-я Серпуховская, 8 </w:t>
            </w:r>
            <w:r>
              <w:rPr>
                <w:color w:val="000000"/>
                <w:sz w:val="24"/>
                <w:szCs w:val="24"/>
                <w:highlight w:val="white"/>
              </w:rPr>
            </w:r>
            <w:r>
              <w:rPr>
                <w:color w:val="000000"/>
                <w:sz w:val="24"/>
                <w:szCs w:val="24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77" w:type="dxa"/>
            <w:textDirection w:val="lrTb"/>
            <w:noWrap w:val="false"/>
          </w:tcPr>
          <w:p>
            <w:pPr>
              <w:ind w:firstLine="31"/>
              <w:jc w:val="center"/>
              <w:rPr>
                <w:color w:val="000000"/>
                <w:sz w:val="24"/>
                <w:szCs w:val="24"/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color w:val="000000"/>
                <w:sz w:val="28"/>
                <w:szCs w:val="28"/>
                <w:highlight w:val="white"/>
              </w:rPr>
              <w:t xml:space="preserve">35</w:t>
            </w:r>
            <w:r>
              <w:rPr>
                <w:color w:val="000000"/>
                <w:sz w:val="24"/>
                <w:szCs w:val="24"/>
                <w:highlight w:val="white"/>
              </w:rPr>
            </w:r>
            <w:r>
              <w:rPr>
                <w:color w:val="000000"/>
                <w:sz w:val="24"/>
                <w:szCs w:val="24"/>
                <w:highlight w:val="white"/>
              </w:rPr>
            </w:r>
          </w:p>
        </w:tc>
      </w:tr>
      <w:tr>
        <w:tblPrEx/>
        <w:trPr>
          <w:jc w:val="left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textDirection w:val="lrTb"/>
            <w:noWrap w:val="false"/>
          </w:tcPr>
          <w:p>
            <w:pPr>
              <w:pStyle w:val="967"/>
              <w:ind w:left="0" w:firstLine="0"/>
              <w:jc w:val="center"/>
              <w:spacing w:before="0" w:after="0" w:line="240" w:lineRule="auto"/>
              <w:rPr>
                <w:rFonts w:ascii="Times New Roman" w:hAnsi="Times New Roman" w:cs="Times New Roman"/>
                <w:b w:val="0"/>
                <w:i w:val="0"/>
                <w:strike w:val="0"/>
                <w:sz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sz w:val="28"/>
                <w:szCs w:val="28"/>
                <w:highlight w:val="white"/>
              </w:rPr>
              <w:t xml:space="preserve">2</w:t>
            </w:r>
            <w:r>
              <w:rPr>
                <w:rFonts w:ascii="Times New Roman" w:hAnsi="Times New Roman" w:cs="Times New Roman"/>
                <w:b w:val="0"/>
                <w:i w:val="0"/>
                <w:strike w:val="0"/>
                <w:sz w:val="24"/>
                <w:highlight w:val="white"/>
              </w:rPr>
            </w:r>
            <w:r>
              <w:rPr>
                <w:rFonts w:ascii="Times New Roman" w:hAnsi="Times New Roman" w:cs="Times New Roman"/>
                <w:b w:val="0"/>
                <w:i w:val="0"/>
                <w:strike w:val="0"/>
                <w:sz w:val="24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236" w:type="dxa"/>
            <w:textDirection w:val="lrTb"/>
            <w:noWrap w:val="false"/>
          </w:tcPr>
          <w:p>
            <w:pPr>
              <w:ind w:firstLine="0"/>
              <w:jc w:val="left"/>
              <w:rPr>
                <w:color w:val="000000"/>
                <w:sz w:val="24"/>
                <w:szCs w:val="24"/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uppressLineNumbers w:val="0"/>
            </w:pPr>
            <w:r>
              <w:rPr>
                <w:color w:val="000000"/>
                <w:sz w:val="28"/>
                <w:szCs w:val="28"/>
                <w:highlight w:val="white"/>
              </w:rPr>
              <w:t xml:space="preserve">Библиотека № 30 </w:t>
            </w:r>
            <w:r>
              <w:rPr>
                <w:color w:val="000000"/>
                <w:sz w:val="28"/>
                <w:szCs w:val="28"/>
                <w:highlight w:val="white"/>
              </w:rPr>
              <w:t xml:space="preserve">по адресу: г. Пермь,</w:t>
            </w:r>
            <w:r>
              <w:rPr>
                <w:color w:val="000000"/>
                <w:sz w:val="28"/>
                <w:szCs w:val="28"/>
                <w:highlight w:val="white"/>
              </w:rPr>
              <w:t xml:space="preserve"> </w:t>
            </w:r>
            <w:r>
              <w:rPr>
                <w:color w:val="000000"/>
                <w:sz w:val="28"/>
                <w:szCs w:val="28"/>
                <w:highlight w:val="white"/>
              </w:rPr>
              <w:t xml:space="preserve">ул. Докучаева, 28</w:t>
            </w:r>
            <w:r>
              <w:rPr>
                <w:color w:val="000000"/>
                <w:sz w:val="24"/>
                <w:szCs w:val="24"/>
                <w:highlight w:val="white"/>
              </w:rPr>
            </w:r>
            <w:r>
              <w:rPr>
                <w:color w:val="000000"/>
                <w:sz w:val="24"/>
                <w:szCs w:val="24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77" w:type="dxa"/>
            <w:textDirection w:val="lrTb"/>
            <w:noWrap w:val="false"/>
          </w:tcPr>
          <w:p>
            <w:pPr>
              <w:ind w:firstLine="31"/>
              <w:jc w:val="center"/>
              <w:rPr>
                <w:color w:val="000000"/>
                <w:sz w:val="24"/>
                <w:szCs w:val="24"/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color w:val="000000"/>
                <w:sz w:val="28"/>
                <w:szCs w:val="28"/>
                <w:highlight w:val="white"/>
              </w:rPr>
              <w:t xml:space="preserve">30</w:t>
            </w:r>
            <w:r>
              <w:rPr>
                <w:color w:val="000000"/>
                <w:sz w:val="24"/>
                <w:szCs w:val="24"/>
                <w:highlight w:val="white"/>
              </w:rPr>
            </w:r>
            <w:r>
              <w:rPr>
                <w:color w:val="000000"/>
                <w:sz w:val="24"/>
                <w:szCs w:val="24"/>
                <w:highlight w:val="white"/>
              </w:rPr>
            </w:r>
          </w:p>
        </w:tc>
      </w:tr>
      <w:tr>
        <w:tblPrEx/>
        <w:trPr>
          <w:jc w:val="left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textDirection w:val="lrTb"/>
            <w:noWrap w:val="false"/>
          </w:tcPr>
          <w:p>
            <w:pPr>
              <w:pStyle w:val="967"/>
              <w:ind w:left="0" w:firstLine="0"/>
              <w:jc w:val="center"/>
              <w:spacing w:before="0" w:after="0" w:line="240" w:lineRule="auto"/>
              <w:rPr>
                <w:rFonts w:ascii="Times New Roman" w:hAnsi="Times New Roman" w:cs="Times New Roman"/>
                <w:b w:val="0"/>
                <w:i w:val="0"/>
                <w:strike w:val="0"/>
                <w:sz w:val="24"/>
                <w:highlight w:val="white"/>
              </w:rPr>
            </w:pPr>
            <w:r>
              <w:rPr>
                <w:rFonts w:ascii="Times New Roman" w:hAnsi="Times New Roman" w:cs="Times New Roman"/>
                <w:b w:val="0"/>
                <w:i w:val="0"/>
                <w:strike w:val="0"/>
                <w:sz w:val="24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sz w:val="28"/>
                <w:szCs w:val="28"/>
                <w:highlight w:val="white"/>
              </w:rPr>
              <w:t xml:space="preserve">3</w:t>
            </w:r>
            <w:r>
              <w:rPr>
                <w:rFonts w:ascii="Times New Roman" w:hAnsi="Times New Roman" w:cs="Times New Roman"/>
                <w:b w:val="0"/>
                <w:i w:val="0"/>
                <w:strike w:val="0"/>
                <w:sz w:val="24"/>
                <w:highlight w:val="white"/>
              </w:rPr>
            </w:r>
            <w:r>
              <w:rPr>
                <w:rFonts w:ascii="Times New Roman" w:hAnsi="Times New Roman" w:cs="Times New Roman"/>
                <w:b w:val="0"/>
                <w:i w:val="0"/>
                <w:strike w:val="0"/>
                <w:sz w:val="24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236" w:type="dxa"/>
            <w:textDirection w:val="lrTb"/>
            <w:noWrap w:val="false"/>
          </w:tcPr>
          <w:p>
            <w:pPr>
              <w:ind w:firstLine="0"/>
              <w:jc w:val="left"/>
              <w:rPr>
                <w:color w:val="000000"/>
                <w:sz w:val="24"/>
                <w:szCs w:val="24"/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sz w:val="28"/>
                <w:szCs w:val="28"/>
                <w:highlight w:val="white"/>
              </w:rPr>
              <w:t xml:space="preserve">Библиотека № 14 им. М.Ю. Лермонтова </w:t>
            </w:r>
            <w:r>
              <w:rPr>
                <w:color w:val="000000"/>
                <w:sz w:val="28"/>
                <w:szCs w:val="28"/>
                <w:highlight w:val="white"/>
              </w:rPr>
              <w:t xml:space="preserve">по адресу: г. Пермь,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sz w:val="28"/>
                <w:szCs w:val="28"/>
                <w:highlight w:val="white"/>
              </w:rPr>
              <w:t xml:space="preserve"> </w:t>
            </w:r>
            <w:r>
              <w:rPr>
                <w:color w:val="000000"/>
                <w:sz w:val="28"/>
                <w:szCs w:val="28"/>
                <w:highlight w:val="white"/>
              </w:rPr>
              <w:t xml:space="preserve">ул. Калинина, 74</w:t>
            </w:r>
            <w:r>
              <w:rPr>
                <w:color w:val="000000"/>
                <w:sz w:val="24"/>
                <w:szCs w:val="24"/>
                <w:highlight w:val="white"/>
              </w:rPr>
            </w:r>
            <w:r>
              <w:rPr>
                <w:color w:val="000000"/>
                <w:sz w:val="24"/>
                <w:szCs w:val="24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77" w:type="dxa"/>
            <w:textDirection w:val="lrTb"/>
            <w:noWrap w:val="false"/>
          </w:tcPr>
          <w:p>
            <w:pPr>
              <w:ind w:firstLine="31"/>
              <w:jc w:val="center"/>
              <w:rPr>
                <w:color w:val="000000"/>
                <w:sz w:val="24"/>
                <w:szCs w:val="24"/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color w:val="000000"/>
                <w:sz w:val="28"/>
                <w:szCs w:val="28"/>
                <w:highlight w:val="white"/>
              </w:rPr>
              <w:t xml:space="preserve">40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sz w:val="28"/>
                <w:szCs w:val="28"/>
                <w:highlight w:val="white"/>
              </w:rPr>
              <w:t xml:space="preserve"> </w:t>
            </w:r>
            <w:r>
              <w:rPr>
                <w:color w:val="000000"/>
                <w:sz w:val="24"/>
                <w:szCs w:val="24"/>
                <w:highlight w:val="white"/>
              </w:rPr>
            </w:r>
            <w:r>
              <w:rPr>
                <w:color w:val="000000"/>
                <w:sz w:val="24"/>
                <w:szCs w:val="24"/>
                <w:highlight w:val="white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vMerge w:val="restart"/>
            <w:textDirection w:val="lrTb"/>
            <w:noWrap w:val="false"/>
          </w:tcPr>
          <w:p>
            <w:pPr>
              <w:pStyle w:val="967"/>
              <w:ind w:left="0" w:firstLine="0"/>
              <w:jc w:val="center"/>
              <w:spacing w:before="0" w:after="0" w:line="240" w:lineRule="auto"/>
              <w:rPr>
                <w:rFonts w:ascii="Times New Roman" w:hAnsi="Times New Roman" w:cs="Times New Roman"/>
                <w:b w:val="0"/>
                <w:i w:val="0"/>
                <w:strike w:val="0"/>
                <w:sz w:val="24"/>
                <w:highlight w:val="white"/>
              </w:rPr>
            </w:pPr>
            <w:r>
              <w:rPr>
                <w:rFonts w:ascii="Times New Roman" w:hAnsi="Times New Roman" w:cs="Times New Roman"/>
                <w:b w:val="0"/>
                <w:i w:val="0"/>
                <w:strike w:val="0"/>
                <w:sz w:val="24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sz w:val="28"/>
                <w:szCs w:val="28"/>
                <w:highlight w:val="white"/>
              </w:rPr>
              <w:t xml:space="preserve">4</w:t>
            </w:r>
            <w:r>
              <w:rPr>
                <w:rFonts w:ascii="Times New Roman" w:hAnsi="Times New Roman" w:cs="Times New Roman"/>
                <w:b w:val="0"/>
                <w:i w:val="0"/>
                <w:strike w:val="0"/>
                <w:sz w:val="24"/>
                <w:highlight w:val="white"/>
              </w:rPr>
            </w:r>
            <w:r>
              <w:rPr>
                <w:rFonts w:ascii="Times New Roman" w:hAnsi="Times New Roman" w:cs="Times New Roman"/>
                <w:b w:val="0"/>
                <w:i w:val="0"/>
                <w:strike w:val="0"/>
                <w:sz w:val="24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236" w:type="dxa"/>
            <w:vMerge w:val="restart"/>
            <w:textDirection w:val="lrTb"/>
            <w:noWrap w:val="false"/>
          </w:tcPr>
          <w:p>
            <w:pPr>
              <w:ind w:firstLine="0"/>
              <w:jc w:val="left"/>
              <w:rPr>
                <w:color w:val="000000"/>
                <w:sz w:val="24"/>
                <w:szCs w:val="24"/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uppressLineNumbers w:val="0"/>
            </w:pPr>
            <w:r>
              <w:rPr>
                <w:color w:val="000000"/>
                <w:sz w:val="28"/>
                <w:szCs w:val="28"/>
                <w:highlight w:val="white"/>
              </w:rPr>
              <w:t xml:space="preserve">Библиотека № 8 </w:t>
            </w:r>
            <w:r>
              <w:rPr>
                <w:color w:val="000000"/>
                <w:sz w:val="28"/>
                <w:szCs w:val="28"/>
                <w:highlight w:val="white"/>
              </w:rPr>
              <w:t xml:space="preserve">им. Н.А. Островского </w:t>
            </w:r>
            <w:r>
              <w:rPr>
                <w:color w:val="000000"/>
                <w:sz w:val="28"/>
                <w:szCs w:val="28"/>
                <w:highlight w:val="white"/>
              </w:rPr>
              <w:t xml:space="preserve">по адресу: г. Пермь,</w:t>
            </w:r>
            <w:r>
              <w:rPr>
                <w:color w:val="000000"/>
                <w:sz w:val="28"/>
                <w:szCs w:val="28"/>
                <w:highlight w:val="white"/>
              </w:rPr>
              <w:t xml:space="preserve"> </w:t>
            </w:r>
            <w:r>
              <w:rPr>
                <w:color w:val="000000"/>
                <w:sz w:val="28"/>
                <w:szCs w:val="28"/>
                <w:highlight w:val="white"/>
              </w:rPr>
              <w:t xml:space="preserve">ул. Гайвинская, 6</w:t>
            </w:r>
            <w:r>
              <w:rPr>
                <w:color w:val="000000"/>
                <w:sz w:val="24"/>
                <w:szCs w:val="24"/>
                <w:highlight w:val="white"/>
              </w:rPr>
            </w:r>
            <w:r>
              <w:rPr>
                <w:color w:val="000000"/>
                <w:sz w:val="24"/>
                <w:szCs w:val="24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77" w:type="dxa"/>
            <w:vMerge w:val="restart"/>
            <w:textDirection w:val="lrTb"/>
            <w:noWrap w:val="false"/>
          </w:tcPr>
          <w:p>
            <w:pPr>
              <w:ind w:firstLine="31"/>
              <w:jc w:val="center"/>
              <w:rPr>
                <w:color w:val="000000"/>
                <w:sz w:val="24"/>
                <w:szCs w:val="24"/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color w:val="000000"/>
                <w:sz w:val="28"/>
                <w:szCs w:val="28"/>
                <w:highlight w:val="white"/>
              </w:rPr>
              <w:t xml:space="preserve">33</w:t>
            </w:r>
            <w:r>
              <w:rPr>
                <w:color w:val="000000"/>
                <w:sz w:val="24"/>
                <w:szCs w:val="24"/>
                <w:highlight w:val="white"/>
              </w:rPr>
            </w:r>
            <w:r>
              <w:rPr>
                <w:color w:val="000000"/>
                <w:sz w:val="24"/>
                <w:szCs w:val="24"/>
                <w:highlight w:val="white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vMerge w:val="restart"/>
            <w:textDirection w:val="lrTb"/>
            <w:noWrap w:val="false"/>
          </w:tcPr>
          <w:p>
            <w:pPr>
              <w:pStyle w:val="967"/>
              <w:ind w:left="0" w:firstLine="0"/>
              <w:jc w:val="center"/>
              <w:spacing w:before="0" w:after="0" w:line="240" w:lineRule="auto"/>
              <w:rPr>
                <w:rFonts w:ascii="Times New Roman" w:hAnsi="Times New Roman" w:cs="Times New Roman"/>
                <w:b w:val="0"/>
                <w:i w:val="0"/>
                <w:strike w:val="0"/>
                <w:sz w:val="24"/>
                <w:highlight w:val="white"/>
              </w:rPr>
            </w:pPr>
            <w:r>
              <w:rPr>
                <w:rFonts w:ascii="Times New Roman" w:hAnsi="Times New Roman" w:cs="Times New Roman"/>
                <w:b w:val="0"/>
                <w:i w:val="0"/>
                <w:strike w:val="0"/>
                <w:sz w:val="24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sz w:val="28"/>
                <w:szCs w:val="28"/>
                <w:highlight w:val="white"/>
              </w:rPr>
              <w:t xml:space="preserve">5</w:t>
            </w:r>
            <w:r>
              <w:rPr>
                <w:rFonts w:ascii="Times New Roman" w:hAnsi="Times New Roman" w:cs="Times New Roman"/>
                <w:b w:val="0"/>
                <w:i w:val="0"/>
                <w:strike w:val="0"/>
                <w:sz w:val="24"/>
                <w:highlight w:val="white"/>
              </w:rPr>
            </w:r>
            <w:r>
              <w:rPr>
                <w:rFonts w:ascii="Times New Roman" w:hAnsi="Times New Roman" w:cs="Times New Roman"/>
                <w:b w:val="0"/>
                <w:i w:val="0"/>
                <w:strike w:val="0"/>
                <w:sz w:val="24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236" w:type="dxa"/>
            <w:vMerge w:val="restart"/>
            <w:textDirection w:val="lrTb"/>
            <w:noWrap w:val="false"/>
          </w:tcPr>
          <w:p>
            <w:pPr>
              <w:ind w:firstLine="0"/>
              <w:jc w:val="left"/>
              <w:rPr>
                <w:color w:val="000000"/>
                <w:sz w:val="28"/>
                <w:szCs w:val="28"/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uppressLineNumbers w:val="0"/>
            </w:pPr>
            <w:r>
              <w:rPr>
                <w:color w:val="000000"/>
                <w:sz w:val="28"/>
                <w:szCs w:val="28"/>
                <w:highlight w:val="white"/>
              </w:rPr>
              <w:t xml:space="preserve">Библиотека № 2 </w:t>
            </w:r>
            <w:r>
              <w:rPr>
                <w:color w:val="000000"/>
                <w:sz w:val="28"/>
                <w:szCs w:val="28"/>
                <w:highlight w:val="white"/>
              </w:rPr>
              <w:t xml:space="preserve">им. Н.В. Гоголя </w:t>
            </w:r>
            <w:r>
              <w:rPr>
                <w:color w:val="000000"/>
                <w:sz w:val="28"/>
                <w:szCs w:val="28"/>
                <w:highlight w:val="white"/>
              </w:rPr>
              <w:t xml:space="preserve">«Библиотека </w:t>
              <w:br/>
              <w:t xml:space="preserve">для молодежи» </w:t>
            </w:r>
            <w:r>
              <w:rPr>
                <w:color w:val="000000"/>
                <w:sz w:val="28"/>
                <w:szCs w:val="28"/>
                <w:highlight w:val="white"/>
              </w:rPr>
              <w:t xml:space="preserve">по адресу: г. Пермь,</w:t>
            </w:r>
            <w:r>
              <w:rPr>
                <w:color w:val="000000"/>
                <w:sz w:val="28"/>
                <w:szCs w:val="28"/>
                <w:highlight w:val="white"/>
              </w:rPr>
              <w:t xml:space="preserve"> </w:t>
              <w:br/>
            </w:r>
            <w:r>
              <w:rPr>
                <w:color w:val="000000"/>
                <w:sz w:val="28"/>
                <w:szCs w:val="28"/>
                <w:highlight w:val="white"/>
              </w:rPr>
              <w:t xml:space="preserve">ш. Космонавтов, 110</w:t>
            </w:r>
            <w:r>
              <w:rPr>
                <w:color w:val="000000"/>
                <w:sz w:val="28"/>
                <w:szCs w:val="28"/>
                <w:highlight w:val="white"/>
              </w:rPr>
            </w:r>
            <w:r>
              <w:rPr>
                <w:color w:val="000000"/>
                <w:sz w:val="28"/>
                <w:szCs w:val="28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77" w:type="dxa"/>
            <w:vMerge w:val="restart"/>
            <w:textDirection w:val="lrTb"/>
            <w:noWrap w:val="false"/>
          </w:tcPr>
          <w:p>
            <w:pPr>
              <w:ind w:firstLine="31"/>
              <w:jc w:val="center"/>
              <w:rPr>
                <w:color w:val="000000"/>
                <w:sz w:val="24"/>
                <w:szCs w:val="24"/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color w:val="000000"/>
                <w:sz w:val="28"/>
                <w:szCs w:val="28"/>
                <w:highlight w:val="white"/>
              </w:rPr>
              <w:t xml:space="preserve">30</w:t>
            </w:r>
            <w:r>
              <w:rPr>
                <w:color w:val="000000"/>
                <w:sz w:val="24"/>
                <w:szCs w:val="24"/>
                <w:highlight w:val="white"/>
              </w:rPr>
            </w:r>
            <w:r>
              <w:rPr>
                <w:color w:val="000000"/>
                <w:sz w:val="24"/>
                <w:szCs w:val="24"/>
                <w:highlight w:val="white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vMerge w:val="restart"/>
            <w:textDirection w:val="lrTb"/>
            <w:noWrap w:val="false"/>
          </w:tcPr>
          <w:p>
            <w:pPr>
              <w:pStyle w:val="967"/>
              <w:ind w:left="0" w:firstLine="0"/>
              <w:jc w:val="center"/>
              <w:spacing w:before="0" w:after="0" w:line="240" w:lineRule="auto"/>
              <w:rPr>
                <w:rFonts w:ascii="Times New Roman" w:hAnsi="Times New Roman" w:cs="Times New Roman"/>
                <w:b w:val="0"/>
                <w:i w:val="0"/>
                <w:strike w:val="0"/>
                <w:sz w:val="24"/>
                <w:highlight w:val="white"/>
              </w:rPr>
            </w:pPr>
            <w:r>
              <w:rPr>
                <w:rFonts w:ascii="Times New Roman" w:hAnsi="Times New Roman" w:cs="Times New Roman"/>
                <w:b w:val="0"/>
                <w:i w:val="0"/>
                <w:strike w:val="0"/>
                <w:sz w:val="24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sz w:val="28"/>
                <w:szCs w:val="28"/>
                <w:highlight w:val="white"/>
              </w:rPr>
              <w:t xml:space="preserve">6</w:t>
            </w:r>
            <w:r>
              <w:rPr>
                <w:rFonts w:ascii="Times New Roman" w:hAnsi="Times New Roman" w:cs="Times New Roman"/>
                <w:b w:val="0"/>
                <w:i w:val="0"/>
                <w:strike w:val="0"/>
                <w:sz w:val="24"/>
                <w:highlight w:val="white"/>
              </w:rPr>
            </w:r>
            <w:r>
              <w:rPr>
                <w:rFonts w:ascii="Times New Roman" w:hAnsi="Times New Roman" w:cs="Times New Roman"/>
                <w:b w:val="0"/>
                <w:i w:val="0"/>
                <w:strike w:val="0"/>
                <w:sz w:val="24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236" w:type="dxa"/>
            <w:vMerge w:val="restart"/>
            <w:textDirection w:val="lrTb"/>
            <w:noWrap w:val="false"/>
          </w:tcPr>
          <w:p>
            <w:pPr>
              <w:ind w:firstLine="0"/>
              <w:jc w:val="left"/>
              <w:rPr>
                <w:color w:val="000000"/>
                <w:sz w:val="24"/>
                <w:szCs w:val="24"/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uppressLineNumbers w:val="0"/>
            </w:pPr>
            <w:r>
              <w:rPr>
                <w:color w:val="000000"/>
                <w:sz w:val="28"/>
                <w:szCs w:val="28"/>
                <w:highlight w:val="white"/>
              </w:rPr>
              <w:t xml:space="preserve">Библиотека № 4 </w:t>
            </w:r>
            <w:r>
              <w:rPr>
                <w:color w:val="000000"/>
                <w:sz w:val="28"/>
                <w:szCs w:val="28"/>
                <w:highlight w:val="white"/>
              </w:rPr>
              <w:t xml:space="preserve">им. В.В. Маяковского </w:t>
            </w:r>
            <w:r>
              <w:rPr>
                <w:color w:val="000000"/>
                <w:sz w:val="28"/>
                <w:szCs w:val="28"/>
                <w:highlight w:val="white"/>
              </w:rPr>
              <w:t xml:space="preserve">по адресу: г. Пермь</w:t>
            </w:r>
            <w:r>
              <w:rPr>
                <w:color w:val="000000"/>
                <w:sz w:val="28"/>
                <w:szCs w:val="28"/>
                <w:highlight w:val="white"/>
              </w:rPr>
              <w:t xml:space="preserve">, </w:t>
            </w:r>
            <w:r>
              <w:rPr>
                <w:color w:val="000000"/>
                <w:sz w:val="28"/>
                <w:szCs w:val="28"/>
                <w:highlight w:val="white"/>
              </w:rPr>
              <w:t xml:space="preserve">ул. Лебедева, 38</w:t>
            </w:r>
            <w:r>
              <w:rPr>
                <w:color w:val="000000"/>
                <w:sz w:val="24"/>
                <w:szCs w:val="24"/>
                <w:highlight w:val="white"/>
              </w:rPr>
            </w:r>
            <w:r>
              <w:rPr>
                <w:color w:val="000000"/>
                <w:sz w:val="24"/>
                <w:szCs w:val="24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77" w:type="dxa"/>
            <w:vMerge w:val="restart"/>
            <w:textDirection w:val="lrTb"/>
            <w:noWrap w:val="false"/>
          </w:tcPr>
          <w:p>
            <w:pPr>
              <w:ind w:firstLine="31"/>
              <w:jc w:val="center"/>
              <w:rPr>
                <w:color w:val="000000"/>
                <w:sz w:val="24"/>
                <w:szCs w:val="24"/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color w:val="000000"/>
                <w:sz w:val="28"/>
                <w:szCs w:val="28"/>
                <w:highlight w:val="white"/>
              </w:rPr>
              <w:t xml:space="preserve">30</w:t>
            </w:r>
            <w:r>
              <w:rPr>
                <w:color w:val="000000"/>
                <w:sz w:val="24"/>
                <w:szCs w:val="24"/>
                <w:highlight w:val="white"/>
              </w:rPr>
            </w:r>
            <w:r>
              <w:rPr>
                <w:color w:val="000000"/>
                <w:sz w:val="24"/>
                <w:szCs w:val="24"/>
                <w:highlight w:val="white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vMerge w:val="restart"/>
            <w:textDirection w:val="lrTb"/>
            <w:noWrap w:val="false"/>
          </w:tcPr>
          <w:p>
            <w:pPr>
              <w:pStyle w:val="967"/>
              <w:ind w:left="0" w:firstLine="0"/>
              <w:jc w:val="center"/>
              <w:spacing w:before="0" w:after="0" w:line="240" w:lineRule="auto"/>
              <w:rPr>
                <w:rFonts w:ascii="Times New Roman" w:hAnsi="Times New Roman" w:cs="Times New Roman"/>
                <w:b w:val="0"/>
                <w:i w:val="0"/>
                <w:strike w:val="0"/>
                <w:sz w:val="24"/>
                <w:highlight w:val="white"/>
              </w:rPr>
            </w:pPr>
            <w:r>
              <w:rPr>
                <w:rFonts w:ascii="Times New Roman" w:hAnsi="Times New Roman" w:cs="Times New Roman"/>
                <w:b w:val="0"/>
                <w:i w:val="0"/>
                <w:strike w:val="0"/>
                <w:sz w:val="24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sz w:val="28"/>
                <w:szCs w:val="28"/>
                <w:highlight w:val="white"/>
              </w:rPr>
              <w:t xml:space="preserve">7</w:t>
            </w:r>
            <w:r>
              <w:rPr>
                <w:rFonts w:ascii="Times New Roman" w:hAnsi="Times New Roman" w:cs="Times New Roman"/>
                <w:b w:val="0"/>
                <w:i w:val="0"/>
                <w:strike w:val="0"/>
                <w:sz w:val="24"/>
                <w:highlight w:val="white"/>
              </w:rPr>
            </w:r>
            <w:r>
              <w:rPr>
                <w:rFonts w:ascii="Times New Roman" w:hAnsi="Times New Roman" w:cs="Times New Roman"/>
                <w:b w:val="0"/>
                <w:i w:val="0"/>
                <w:strike w:val="0"/>
                <w:sz w:val="24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236" w:type="dxa"/>
            <w:vMerge w:val="restart"/>
            <w:textDirection w:val="lrTb"/>
            <w:noWrap w:val="false"/>
          </w:tcPr>
          <w:p>
            <w:pPr>
              <w:ind w:firstLine="0"/>
              <w:jc w:val="left"/>
              <w:rPr>
                <w:color w:val="000000"/>
                <w:sz w:val="24"/>
                <w:szCs w:val="24"/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uppressLineNumbers w:val="0"/>
            </w:pPr>
            <w:r>
              <w:rPr>
                <w:color w:val="000000"/>
                <w:sz w:val="28"/>
                <w:szCs w:val="28"/>
                <w:highlight w:val="white"/>
              </w:rPr>
              <w:t xml:space="preserve">Центральная городская библиотека </w:t>
              <w:br/>
              <w:t xml:space="preserve">им. А.С. Пушкина (основное здание) </w:t>
            </w:r>
            <w:r>
              <w:rPr>
                <w:color w:val="000000"/>
                <w:sz w:val="28"/>
                <w:szCs w:val="28"/>
                <w:highlight w:val="white"/>
              </w:rPr>
              <w:t xml:space="preserve">по адресу: </w:t>
              <w:br/>
              <w:t xml:space="preserve">г. Пермь,</w:t>
            </w:r>
            <w:r>
              <w:rPr>
                <w:color w:val="000000"/>
                <w:sz w:val="28"/>
                <w:szCs w:val="28"/>
                <w:highlight w:val="white"/>
              </w:rPr>
              <w:t xml:space="preserve"> </w:t>
            </w:r>
            <w:r>
              <w:rPr>
                <w:color w:val="000000"/>
                <w:sz w:val="28"/>
                <w:szCs w:val="28"/>
                <w:highlight w:val="white"/>
              </w:rPr>
              <w:t xml:space="preserve">ул. Петропавловская, д. 25</w:t>
            </w:r>
            <w:r>
              <w:rPr>
                <w:color w:val="000000"/>
                <w:sz w:val="24"/>
                <w:szCs w:val="24"/>
                <w:highlight w:val="white"/>
              </w:rPr>
            </w:r>
            <w:r>
              <w:rPr>
                <w:color w:val="000000"/>
                <w:sz w:val="24"/>
                <w:szCs w:val="24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77" w:type="dxa"/>
            <w:vMerge w:val="restart"/>
            <w:textDirection w:val="lrTb"/>
            <w:noWrap w:val="false"/>
          </w:tcPr>
          <w:p>
            <w:pPr>
              <w:ind w:firstLine="31"/>
              <w:jc w:val="center"/>
              <w:rPr>
                <w:color w:val="000000"/>
                <w:sz w:val="24"/>
                <w:szCs w:val="24"/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color w:val="000000"/>
                <w:sz w:val="28"/>
                <w:szCs w:val="28"/>
                <w:highlight w:val="white"/>
              </w:rPr>
              <w:t xml:space="preserve">100</w:t>
            </w:r>
            <w:r>
              <w:rPr>
                <w:color w:val="000000"/>
                <w:sz w:val="24"/>
                <w:szCs w:val="24"/>
                <w:highlight w:val="white"/>
              </w:rPr>
            </w:r>
            <w:r>
              <w:rPr>
                <w:color w:val="000000"/>
                <w:sz w:val="24"/>
                <w:szCs w:val="24"/>
                <w:highlight w:val="white"/>
              </w:rPr>
            </w:r>
          </w:p>
        </w:tc>
      </w:tr>
    </w:tbl>
    <w:p>
      <w:pPr>
        <w:jc w:val="both"/>
        <w:spacing w:line="360" w:lineRule="auto"/>
        <w:rPr>
          <w:sz w:val="28"/>
          <w:szCs w:val="28"/>
          <w:highlight w:val="white"/>
        </w:rPr>
        <w:sectPr>
          <w:footnotePr>
            <w:numRestart w:val="continuous"/>
            <w:pos w:val="pageBottom"/>
          </w:footnotePr>
          <w:endnotePr/>
          <w:type w:val="nextPage"/>
          <w:pgSz w:w="11906" w:h="16838" w:orient="portrait"/>
          <w:pgMar w:top="1134" w:right="567" w:bottom="1134" w:left="1418" w:header="709" w:footer="709" w:gutter="0"/>
          <w:cols w:num="1" w:sep="0" w:space="708" w:equalWidth="1"/>
          <w:docGrid w:linePitch="360"/>
          <w:titlePg/>
        </w:sectPr>
      </w:pPr>
      <w:r>
        <w:rPr>
          <w:sz w:val="28"/>
          <w:highlight w:val="white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4445</wp:posOffset>
                </wp:positionH>
                <wp:positionV relativeFrom="paragraph">
                  <wp:posOffset>5860800</wp:posOffset>
                </wp:positionV>
                <wp:extent cx="2524125" cy="495300"/>
                <wp:effectExtent l="6350" t="6350" r="6350" b="6350"/>
                <wp:wrapNone/>
                <wp:docPr id="4" name="Text Box 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24123" cy="49529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round/>
                        </a:ln>
                      </wps:spPr>
                      <wps:txbx>
                        <w:txbxContent>
                          <w:p>
                            <w:r/>
                            <w:r/>
                          </w:p>
                        </w:txbxContent>
                      </wps:txbx>
                      <wps:bodyPr rot="0" vertOverflow="overflow" horzOverflow="overflow" vert="horz" wrap="square" lIns="91440" tIns="45720" rIns="91440" bIns="45720" numCol="1" spcCol="0" rtlCol="0" fromWordArt="0" anchor="t" anchorCtr="0" forceAA="0" upright="1" compatLnSpc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hape 6" o:spid="_x0000_s6" o:spt="202" type="#_x0000_t202" style="position:absolute;z-index:251660288;o:allowoverlap:true;o:allowincell:true;mso-position-horizontal-relative:text;margin-left:0.35pt;mso-position-horizontal:absolute;mso-position-vertical-relative:text;margin-top:461.48pt;mso-position-vertical:absolute;width:198.75pt;height:39.00pt;mso-wrap-distance-left:9.00pt;mso-wrap-distance-top:0.00pt;mso-wrap-distance-right:9.00pt;mso-wrap-distance-bottom:0.00pt;v-text-anchor:top;visibility:visible;" filled="f" stroked="f">
                <v:textbox inset="0,0,0,0">
                  <w:txbxContent>
                    <w:p>
                      <w:r/>
                      <w:r/>
                    </w:p>
                  </w:txbxContent>
                </v:textbox>
              </v:shape>
            </w:pict>
          </mc:Fallback>
        </mc:AlternateConten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pStyle w:val="862"/>
        <w:ind w:left="5670"/>
        <w:jc w:val="left"/>
        <w:spacing w:line="240" w:lineRule="exact"/>
        <w:rPr>
          <w:sz w:val="28"/>
          <w:szCs w:val="28"/>
        </w:rPr>
      </w:pPr>
      <w:r>
        <w:rPr>
          <w:sz w:val="28"/>
          <w:szCs w:val="28"/>
        </w:rPr>
        <w:t xml:space="preserve">УТВЕРЖДЕН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62"/>
        <w:ind w:left="5670"/>
        <w:jc w:val="left"/>
        <w:spacing w:line="240" w:lineRule="exact"/>
        <w:rPr>
          <w:sz w:val="28"/>
          <w:szCs w:val="28"/>
        </w:rPr>
      </w:pPr>
      <w:r>
        <w:rPr>
          <w:sz w:val="28"/>
          <w:szCs w:val="28"/>
        </w:rPr>
        <w:t xml:space="preserve">постановлением </w:t>
      </w:r>
      <w:r>
        <w:rPr>
          <w:sz w:val="28"/>
          <w:szCs w:val="28"/>
        </w:rPr>
        <w:t xml:space="preserve">администрации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5670"/>
        <w:jc w:val="left"/>
        <w:spacing w:line="240" w:lineRule="exact"/>
        <w:rPr>
          <w:sz w:val="28"/>
          <w:szCs w:val="28"/>
        </w:rPr>
      </w:pPr>
      <w:r>
        <w:rPr>
          <w:sz w:val="28"/>
          <w:szCs w:val="28"/>
        </w:rPr>
        <w:t xml:space="preserve">города Перми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5670"/>
        <w:jc w:val="left"/>
        <w:spacing w:line="240" w:lineRule="exact"/>
        <w:rPr>
          <w:sz w:val="28"/>
          <w:szCs w:val="28"/>
        </w:rPr>
      </w:pPr>
      <w:r>
        <w:rPr>
          <w:sz w:val="28"/>
          <w:szCs w:val="28"/>
          <w:highlight w:val="none"/>
        </w:rPr>
        <w:t xml:space="preserve">от</w:t>
      </w:r>
      <w:r>
        <w:rPr>
          <w:sz w:val="28"/>
          <w:szCs w:val="28"/>
          <w:highlight w:val="none"/>
        </w:rPr>
        <w:t xml:space="preserve"> </w:t>
      </w:r>
      <w:r>
        <w:rPr>
          <w:sz w:val="28"/>
          <w:szCs w:val="28"/>
          <w:highlight w:val="none"/>
        </w:rPr>
        <w:t xml:space="preserve">23.07.2026 № 437</w:t>
      </w:r>
      <w:r/>
      <w:r>
        <w:rPr>
          <w:sz w:val="28"/>
          <w:szCs w:val="28"/>
          <w:highlight w:val="none"/>
        </w:rPr>
      </w:r>
      <w:r>
        <w:rPr>
          <w:sz w:val="28"/>
          <w:szCs w:val="28"/>
        </w:rPr>
      </w:r>
    </w:p>
    <w:p>
      <w:pPr>
        <w:ind w:left="0"/>
        <w:spacing w:line="240" w:lineRule="exac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62"/>
        <w:ind w:left="0" w:firstLine="0"/>
        <w:jc w:val="left"/>
        <w:spacing w:before="0" w:after="0" w:line="288" w:lineRule="atLeast"/>
        <w:rPr>
          <w:rFonts w:ascii="TimesNewRoman" w:hAnsi="TimesNewRoman" w:eastAsia="TimesNewRoman" w:cs="TimesNewRoman"/>
          <w:sz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NewRoman" w:hAnsi="TimesNewRoman" w:eastAsia="TimesNewRoman" w:cs="TimesNewRoman"/>
          <w:sz w:val="24"/>
        </w:rPr>
      </w:r>
      <w:r>
        <w:rPr>
          <w:rFonts w:ascii="TimesNewRoman" w:hAnsi="TimesNewRoman" w:eastAsia="TimesNewRoman" w:cs="TimesNewRoman"/>
          <w:sz w:val="24"/>
        </w:rPr>
      </w:r>
      <w:r>
        <w:rPr>
          <w:rFonts w:ascii="TimesNewRoman" w:hAnsi="TimesNewRoman" w:eastAsia="TimesNewRoman" w:cs="TimesNewRoman"/>
          <w:sz w:val="24"/>
        </w:rPr>
      </w:r>
    </w:p>
    <w:p>
      <w:pPr>
        <w:pStyle w:val="967"/>
        <w:ind w:left="0" w:firstLine="0"/>
        <w:jc w:val="both"/>
        <w:spacing w:before="0" w:after="0" w:line="240" w:lineRule="auto"/>
        <w:rPr>
          <w:rFonts w:ascii="TimesNewRoman" w:hAnsi="TimesNewRoman" w:eastAsia="TimesNewRoman" w:cs="TimesNewRoman"/>
          <w:b w:val="0"/>
          <w:i w:val="0"/>
          <w:strike w:val="0"/>
          <w:sz w:val="24"/>
        </w:rPr>
      </w:pPr>
      <w:r>
        <w:rPr>
          <w:rFonts w:ascii="TimesNewRoman" w:hAnsi="TimesNewRoman" w:eastAsia="TimesNewRoman" w:cs="TimesNewRoman"/>
          <w:b w:val="0"/>
          <w:i w:val="0"/>
          <w:strike w:val="0"/>
          <w:sz w:val="24"/>
        </w:rPr>
      </w:r>
      <w:r>
        <w:rPr>
          <w:rFonts w:ascii="TimesNewRoman" w:hAnsi="TimesNewRoman" w:eastAsia="TimesNewRoman" w:cs="TimesNewRoman"/>
          <w:b w:val="0"/>
          <w:i w:val="0"/>
          <w:strike w:val="0"/>
          <w:sz w:val="24"/>
        </w:rPr>
      </w:r>
      <w:r>
        <w:rPr>
          <w:rFonts w:ascii="TimesNewRoman" w:hAnsi="TimesNewRoman" w:eastAsia="TimesNewRoman" w:cs="TimesNewRoman"/>
          <w:b w:val="0"/>
          <w:i w:val="0"/>
          <w:strike w:val="0"/>
          <w:sz w:val="24"/>
        </w:rPr>
      </w:r>
    </w:p>
    <w:p>
      <w:pPr>
        <w:pStyle w:val="966"/>
        <w:ind w:left="0" w:firstLine="0"/>
        <w:jc w:val="center"/>
        <w:spacing w:before="0" w:after="0" w:line="238" w:lineRule="exact"/>
        <w:rPr>
          <w:rFonts w:ascii="Times New Roman" w:hAnsi="Times New Roman" w:cs="Times New Roman"/>
          <w:b/>
          <w:i w:val="0"/>
          <w:strike w:val="0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i w:val="0"/>
          <w:strike w:val="0"/>
          <w:sz w:val="28"/>
          <w:szCs w:val="28"/>
        </w:rPr>
        <w:t xml:space="preserve">ПЕРЕЧЕНЬ</w:t>
      </w:r>
      <w:r>
        <w:rPr>
          <w:rFonts w:ascii="Times New Roman" w:hAnsi="Times New Roman" w:cs="Times New Roman"/>
          <w:b/>
          <w:i w:val="0"/>
          <w:strike w:val="0"/>
          <w:sz w:val="28"/>
          <w:szCs w:val="28"/>
        </w:rPr>
      </w:r>
      <w:r>
        <w:rPr>
          <w:rFonts w:ascii="Times New Roman" w:hAnsi="Times New Roman" w:cs="Times New Roman"/>
          <w:b/>
          <w:i w:val="0"/>
          <w:strike w:val="0"/>
          <w:sz w:val="28"/>
          <w:szCs w:val="28"/>
        </w:rPr>
      </w:r>
    </w:p>
    <w:p>
      <w:pPr>
        <w:pStyle w:val="966"/>
        <w:ind w:left="0" w:firstLine="0"/>
        <w:jc w:val="center"/>
        <w:spacing w:before="0" w:after="0" w:line="238" w:lineRule="exact"/>
        <w:rPr>
          <w:rFonts w:ascii="Times New Roman" w:hAnsi="Times New Roman" w:cs="Times New Roman"/>
          <w:b/>
          <w:i w:val="0"/>
          <w:strike w:val="0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i w:val="0"/>
          <w:strike w:val="0"/>
          <w:sz w:val="28"/>
          <w:szCs w:val="28"/>
        </w:rPr>
        <w:t xml:space="preserve">специально отведенных мест для проведения встреч</w:t>
      </w:r>
      <w:r>
        <w:rPr>
          <w:rFonts w:ascii="Times New Roman" w:hAnsi="Times New Roman" w:cs="Times New Roman"/>
          <w:b/>
          <w:i w:val="0"/>
          <w:strike w:val="0"/>
          <w:sz w:val="28"/>
          <w:szCs w:val="28"/>
        </w:rPr>
      </w:r>
      <w:r>
        <w:rPr>
          <w:rFonts w:ascii="Times New Roman" w:hAnsi="Times New Roman" w:cs="Times New Roman"/>
          <w:b/>
          <w:i w:val="0"/>
          <w:strike w:val="0"/>
          <w:sz w:val="28"/>
          <w:szCs w:val="28"/>
        </w:rPr>
      </w:r>
    </w:p>
    <w:p>
      <w:pPr>
        <w:pStyle w:val="966"/>
        <w:ind w:left="0" w:firstLine="0"/>
        <w:jc w:val="center"/>
        <w:spacing w:before="0" w:after="0" w:line="238" w:lineRule="exact"/>
        <w:rPr>
          <w:rFonts w:ascii="Times New Roman" w:hAnsi="Times New Roman" w:cs="Times New Roman"/>
          <w:b/>
          <w:i w:val="0"/>
          <w:strike w:val="0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i w:val="0"/>
          <w:strike w:val="0"/>
          <w:sz w:val="28"/>
          <w:szCs w:val="28"/>
        </w:rPr>
        <w:t xml:space="preserve">депутатов</w:t>
      </w:r>
      <w:r>
        <w:rPr>
          <w:rFonts w:ascii="Times New Roman" w:hAnsi="Times New Roman" w:eastAsia="Times New Roman" w:cs="Times New Roman"/>
          <w:b/>
          <w:i w:val="0"/>
          <w:strike w:val="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b/>
          <w:i w:val="0"/>
          <w:strike w:val="0"/>
          <w:sz w:val="28"/>
          <w:szCs w:val="28"/>
        </w:rPr>
        <w:t xml:space="preserve">с </w:t>
      </w:r>
      <w:r>
        <w:rPr>
          <w:rFonts w:ascii="Times New Roman" w:hAnsi="Times New Roman" w:eastAsia="Times New Roman" w:cs="Times New Roman"/>
          <w:b/>
          <w:i w:val="0"/>
          <w:strike w:val="0"/>
          <w:sz w:val="28"/>
          <w:szCs w:val="28"/>
        </w:rPr>
        <w:t xml:space="preserve">избирателями </w:t>
      </w:r>
      <w:r>
        <w:rPr>
          <w:rFonts w:ascii="Times New Roman" w:hAnsi="Times New Roman" w:eastAsia="Times New Roman" w:cs="Times New Roman"/>
          <w:b/>
          <w:i w:val="0"/>
          <w:strike w:val="0"/>
          <w:sz w:val="28"/>
          <w:szCs w:val="28"/>
        </w:rPr>
        <w:t xml:space="preserve">на территории города Перми</w:t>
      </w:r>
      <w:r>
        <w:rPr>
          <w:rFonts w:ascii="Times New Roman" w:hAnsi="Times New Roman" w:cs="Times New Roman"/>
          <w:b/>
          <w:i w:val="0"/>
          <w:strike w:val="0"/>
          <w:sz w:val="28"/>
          <w:szCs w:val="28"/>
        </w:rPr>
      </w:r>
      <w:r>
        <w:rPr>
          <w:rFonts w:ascii="Times New Roman" w:hAnsi="Times New Roman" w:cs="Times New Roman"/>
          <w:b/>
          <w:i w:val="0"/>
          <w:strike w:val="0"/>
          <w:sz w:val="28"/>
          <w:szCs w:val="28"/>
        </w:rPr>
      </w:r>
    </w:p>
    <w:p>
      <w:pPr>
        <w:pStyle w:val="967"/>
        <w:jc w:val="left"/>
        <w:spacing w:before="0" w:after="0" w:line="238" w:lineRule="exact"/>
        <w:rPr>
          <w:rFonts w:ascii="Times New Roman" w:hAnsi="Times New Roman" w:cs="Times New Roman"/>
          <w:b w:val="0"/>
          <w:i w:val="0"/>
          <w:strike w:val="0"/>
          <w:sz w:val="28"/>
          <w:szCs w:val="28"/>
        </w:rPr>
      </w:pPr>
      <w:r>
        <w:rPr>
          <w:rFonts w:ascii="Times New Roman" w:hAnsi="Times New Roman" w:eastAsia="Times New Roman" w:cs="Times New Roman"/>
          <w:b w:val="0"/>
          <w:i w:val="0"/>
          <w:strike w:val="0"/>
          <w:sz w:val="28"/>
          <w:szCs w:val="28"/>
        </w:rPr>
      </w:r>
      <w:r>
        <w:rPr>
          <w:rFonts w:ascii="Times New Roman" w:hAnsi="Times New Roman" w:cs="Times New Roman"/>
          <w:b w:val="0"/>
          <w:i w:val="0"/>
          <w:strike w:val="0"/>
          <w:sz w:val="28"/>
          <w:szCs w:val="28"/>
        </w:rPr>
      </w:r>
      <w:r>
        <w:rPr>
          <w:rFonts w:ascii="Times New Roman" w:hAnsi="Times New Roman" w:cs="Times New Roman"/>
          <w:b w:val="0"/>
          <w:i w:val="0"/>
          <w:strike w:val="0"/>
          <w:sz w:val="28"/>
          <w:szCs w:val="28"/>
        </w:rPr>
      </w:r>
    </w:p>
    <w:tbl>
      <w:tblPr>
        <w:tblW w:w="0" w:type="auto"/>
        <w:tblInd w:w="-34" w:type="dxa"/>
        <w:tblBorders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insideH w:val="none" w:color="000000" w:sz="0" w:space="0"/>
          <w:insideV w:val="none" w:color="000000" w:sz="0" w:space="0"/>
        </w:tblBorders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709"/>
        <w:gridCol w:w="3544"/>
        <w:gridCol w:w="1560"/>
        <w:gridCol w:w="4250"/>
      </w:tblGrid>
      <w:tr>
        <w:tblPrEx/>
        <w:trPr>
          <w:jc w:val="left"/>
          <w:trHeight w:val="306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textDirection w:val="lrTb"/>
            <w:noWrap w:val="false"/>
          </w:tcPr>
          <w:p>
            <w:pPr>
              <w:pStyle w:val="967"/>
              <w:ind w:left="0" w:firstLine="0"/>
              <w:jc w:val="center"/>
              <w:spacing w:before="0" w:after="0" w:line="240" w:lineRule="auto"/>
              <w:rPr>
                <w:rFonts w:ascii="Times New Roman" w:hAnsi="Times New Roman" w:cs="Times New Roman"/>
                <w:b w:val="0"/>
                <w:i w:val="0"/>
                <w:strike w:val="0"/>
                <w:sz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sz w:val="28"/>
                <w:szCs w:val="28"/>
                <w:highlight w:val="none"/>
              </w:rPr>
              <w:t xml:space="preserve">№</w:t>
            </w:r>
            <w:r>
              <w:rPr>
                <w:rFonts w:ascii="Times New Roman" w:hAnsi="Times New Roman" w:cs="Times New Roman"/>
                <w:b w:val="0"/>
                <w:i w:val="0"/>
                <w:strike w:val="0"/>
                <w:sz w:val="24"/>
                <w:highlight w:val="white"/>
              </w:rPr>
            </w:r>
            <w:r>
              <w:rPr>
                <w:rFonts w:ascii="Times New Roman" w:hAnsi="Times New Roman" w:cs="Times New Roman"/>
                <w:b w:val="0"/>
                <w:i w:val="0"/>
                <w:strike w:val="0"/>
                <w:sz w:val="24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544" w:type="dxa"/>
            <w:textDirection w:val="lrTb"/>
            <w:noWrap w:val="false"/>
          </w:tcPr>
          <w:p>
            <w:pPr>
              <w:pStyle w:val="967"/>
              <w:ind w:left="0" w:firstLine="0"/>
              <w:jc w:val="center"/>
              <w:spacing w:before="0" w:after="0" w:line="240" w:lineRule="auto"/>
              <w:rPr>
                <w:rFonts w:ascii="Times New Roman" w:hAnsi="Times New Roman" w:cs="Times New Roman"/>
                <w:b w:val="0"/>
                <w:i w:val="0"/>
                <w:strike w:val="0"/>
                <w:sz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sz w:val="28"/>
                <w:szCs w:val="28"/>
                <w:highlight w:val="white"/>
              </w:rPr>
              <w:t xml:space="preserve">Наименование</w:t>
            </w:r>
            <w:r>
              <w:rPr>
                <w:rFonts w:ascii="Times New Roman" w:hAnsi="Times New Roman" w:cs="Times New Roman"/>
                <w:b w:val="0"/>
                <w:i w:val="0"/>
                <w:strike w:val="0"/>
                <w:sz w:val="24"/>
                <w:highlight w:val="white"/>
              </w:rPr>
            </w:r>
            <w:r>
              <w:rPr>
                <w:rFonts w:ascii="Times New Roman" w:hAnsi="Times New Roman" w:cs="Times New Roman"/>
                <w:b w:val="0"/>
                <w:i w:val="0"/>
                <w:strike w:val="0"/>
                <w:sz w:val="24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60" w:type="dxa"/>
            <w:textDirection w:val="lrTb"/>
            <w:noWrap w:val="false"/>
          </w:tcPr>
          <w:p>
            <w:pPr>
              <w:pStyle w:val="967"/>
              <w:ind w:left="0" w:firstLine="0"/>
              <w:jc w:val="center"/>
              <w:spacing w:before="0" w:after="0" w:line="240" w:lineRule="auto"/>
              <w:rPr>
                <w:rFonts w:ascii="Times New Roman" w:hAnsi="Times New Roman" w:cs="Times New Roman"/>
                <w:b w:val="0"/>
                <w:i w:val="0"/>
                <w:strike w:val="0"/>
                <w:sz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sz w:val="28"/>
                <w:szCs w:val="28"/>
                <w:highlight w:val="white"/>
              </w:rPr>
              <w:t xml:space="preserve">Площадь</w:t>
            </w:r>
            <w:r>
              <w:rPr>
                <w:rFonts w:ascii="Times New Roman" w:hAnsi="Times New Roman" w:cs="Times New Roman"/>
                <w:b w:val="0"/>
                <w:i w:val="0"/>
                <w:strike w:val="0"/>
                <w:sz w:val="24"/>
                <w:highlight w:val="white"/>
              </w:rPr>
            </w:r>
            <w:r>
              <w:rPr>
                <w:rFonts w:ascii="Times New Roman" w:hAnsi="Times New Roman" w:cs="Times New Roman"/>
                <w:b w:val="0"/>
                <w:i w:val="0"/>
                <w:strike w:val="0"/>
                <w:sz w:val="24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50" w:type="dxa"/>
            <w:textDirection w:val="lrTb"/>
            <w:noWrap w:val="false"/>
          </w:tcPr>
          <w:p>
            <w:pPr>
              <w:pStyle w:val="967"/>
              <w:ind w:left="0" w:firstLine="0"/>
              <w:jc w:val="center"/>
              <w:spacing w:before="0" w:after="0" w:line="240" w:lineRule="auto"/>
              <w:rPr>
                <w:rFonts w:ascii="Times New Roman" w:hAnsi="Times New Roman" w:cs="Times New Roman"/>
                <w:b w:val="0"/>
                <w:i w:val="0"/>
                <w:strike w:val="0"/>
                <w:sz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sz w:val="28"/>
                <w:szCs w:val="28"/>
                <w:highlight w:val="white"/>
              </w:rPr>
              <w:t xml:space="preserve">Описание границ территории </w:t>
            </w:r>
            <w:r>
              <w:rPr>
                <w:rFonts w:ascii="Times New Roman" w:hAnsi="Times New Roman" w:cs="Times New Roman"/>
                <w:b w:val="0"/>
                <w:i w:val="0"/>
                <w:strike w:val="0"/>
                <w:sz w:val="24"/>
                <w:highlight w:val="white"/>
              </w:rPr>
            </w:r>
            <w:r>
              <w:rPr>
                <w:rFonts w:ascii="Times New Roman" w:hAnsi="Times New Roman" w:cs="Times New Roman"/>
                <w:b w:val="0"/>
                <w:i w:val="0"/>
                <w:strike w:val="0"/>
                <w:sz w:val="24"/>
                <w:highlight w:val="white"/>
              </w:rPr>
            </w:r>
          </w:p>
        </w:tc>
      </w:tr>
    </w:tbl>
    <w:tbl>
      <w:tblPr>
        <w:tblW w:w="0" w:type="auto"/>
        <w:tblInd w:w="-34" w:type="dxa"/>
        <w:tblBorders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insideH w:val="none" w:color="000000" w:sz="0" w:space="0"/>
          <w:insideV w:val="none" w:color="000000" w:sz="0" w:space="0"/>
        </w:tblBorders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709"/>
        <w:gridCol w:w="3544"/>
        <w:gridCol w:w="1559"/>
        <w:gridCol w:w="1"/>
        <w:gridCol w:w="4250"/>
      </w:tblGrid>
      <w:tr>
        <w:tblPrEx/>
        <w:trPr>
          <w:jc w:val="left"/>
          <w:tblHeader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textDirection w:val="lrTb"/>
            <w:noWrap w:val="false"/>
          </w:tcPr>
          <w:p>
            <w:pPr>
              <w:pStyle w:val="967"/>
              <w:ind w:left="0" w:firstLine="0"/>
              <w:jc w:val="center"/>
              <w:spacing w:before="0" w:after="0" w:line="240" w:lineRule="auto"/>
              <w:rPr>
                <w:rFonts w:ascii="Times New Roman" w:hAnsi="Times New Roman" w:cs="Times New Roman"/>
                <w:b w:val="0"/>
                <w:i w:val="0"/>
                <w:strike w:val="0"/>
                <w:sz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sz w:val="28"/>
                <w:szCs w:val="28"/>
                <w:highlight w:val="white"/>
              </w:rPr>
              <w:t xml:space="preserve">1</w:t>
            </w:r>
            <w:r>
              <w:rPr>
                <w:rFonts w:ascii="Times New Roman" w:hAnsi="Times New Roman" w:cs="Times New Roman"/>
                <w:b w:val="0"/>
                <w:i w:val="0"/>
                <w:strike w:val="0"/>
                <w:sz w:val="24"/>
                <w:highlight w:val="white"/>
              </w:rPr>
            </w:r>
            <w:r>
              <w:rPr>
                <w:rFonts w:ascii="Times New Roman" w:hAnsi="Times New Roman" w:cs="Times New Roman"/>
                <w:b w:val="0"/>
                <w:i w:val="0"/>
                <w:strike w:val="0"/>
                <w:sz w:val="24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544" w:type="dxa"/>
            <w:textDirection w:val="lrTb"/>
            <w:noWrap w:val="false"/>
          </w:tcPr>
          <w:p>
            <w:pPr>
              <w:pStyle w:val="967"/>
              <w:ind w:left="0" w:firstLine="0"/>
              <w:jc w:val="center"/>
              <w:spacing w:before="0" w:after="0" w:line="240" w:lineRule="auto"/>
              <w:rPr>
                <w:rFonts w:ascii="Times New Roman" w:hAnsi="Times New Roman" w:cs="Times New Roman"/>
                <w:b w:val="0"/>
                <w:i w:val="0"/>
                <w:strike w:val="0"/>
                <w:sz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sz w:val="28"/>
                <w:szCs w:val="28"/>
                <w:highlight w:val="white"/>
              </w:rPr>
              <w:t xml:space="preserve">2</w:t>
            </w:r>
            <w:r>
              <w:rPr>
                <w:rFonts w:ascii="Times New Roman" w:hAnsi="Times New Roman" w:cs="Times New Roman"/>
                <w:b w:val="0"/>
                <w:i w:val="0"/>
                <w:strike w:val="0"/>
                <w:sz w:val="24"/>
                <w:highlight w:val="white"/>
              </w:rPr>
            </w:r>
            <w:r>
              <w:rPr>
                <w:rFonts w:ascii="Times New Roman" w:hAnsi="Times New Roman" w:cs="Times New Roman"/>
                <w:b w:val="0"/>
                <w:i w:val="0"/>
                <w:strike w:val="0"/>
                <w:sz w:val="24"/>
                <w:highlight w:val="white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60" w:type="dxa"/>
            <w:textDirection w:val="lrTb"/>
            <w:noWrap w:val="false"/>
          </w:tcPr>
          <w:p>
            <w:pPr>
              <w:pStyle w:val="967"/>
              <w:ind w:left="0" w:firstLine="0"/>
              <w:jc w:val="center"/>
              <w:spacing w:before="0" w:after="0" w:line="240" w:lineRule="auto"/>
              <w:rPr>
                <w:rFonts w:ascii="Times New Roman" w:hAnsi="Times New Roman" w:cs="Times New Roman"/>
                <w:b w:val="0"/>
                <w:i w:val="0"/>
                <w:strike w:val="0"/>
                <w:sz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sz w:val="28"/>
                <w:szCs w:val="28"/>
                <w:highlight w:val="white"/>
              </w:rPr>
              <w:t xml:space="preserve">3</w:t>
            </w:r>
            <w:r>
              <w:rPr>
                <w:rFonts w:ascii="Times New Roman" w:hAnsi="Times New Roman" w:cs="Times New Roman"/>
                <w:b w:val="0"/>
                <w:i w:val="0"/>
                <w:strike w:val="0"/>
                <w:sz w:val="24"/>
                <w:highlight w:val="white"/>
              </w:rPr>
            </w:r>
            <w:r>
              <w:rPr>
                <w:rFonts w:ascii="Times New Roman" w:hAnsi="Times New Roman" w:cs="Times New Roman"/>
                <w:b w:val="0"/>
                <w:i w:val="0"/>
                <w:strike w:val="0"/>
                <w:sz w:val="24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50" w:type="dxa"/>
            <w:textDirection w:val="lrTb"/>
            <w:noWrap w:val="false"/>
          </w:tcPr>
          <w:p>
            <w:pPr>
              <w:pStyle w:val="967"/>
              <w:ind w:left="0" w:firstLine="0"/>
              <w:jc w:val="center"/>
              <w:spacing w:before="0" w:after="0" w:line="240" w:lineRule="auto"/>
              <w:rPr>
                <w:rFonts w:ascii="Times New Roman" w:hAnsi="Times New Roman" w:cs="Times New Roman"/>
                <w:b w:val="0"/>
                <w:i w:val="0"/>
                <w:strike w:val="0"/>
                <w:sz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sz w:val="28"/>
                <w:szCs w:val="28"/>
                <w:highlight w:val="white"/>
              </w:rPr>
              <w:t xml:space="preserve">4</w:t>
            </w:r>
            <w:r>
              <w:rPr>
                <w:rFonts w:ascii="Times New Roman" w:hAnsi="Times New Roman" w:cs="Times New Roman"/>
                <w:b w:val="0"/>
                <w:i w:val="0"/>
                <w:strike w:val="0"/>
                <w:sz w:val="24"/>
                <w:highlight w:val="white"/>
              </w:rPr>
            </w:r>
            <w:r>
              <w:rPr>
                <w:rFonts w:ascii="Times New Roman" w:hAnsi="Times New Roman" w:cs="Times New Roman"/>
                <w:b w:val="0"/>
                <w:i w:val="0"/>
                <w:strike w:val="0"/>
                <w:sz w:val="24"/>
                <w:highlight w:val="white"/>
              </w:rPr>
            </w:r>
          </w:p>
        </w:tc>
      </w:tr>
      <w:tr>
        <w:tblPrEx/>
        <w:trPr>
          <w:jc w:val="left"/>
        </w:trPr>
        <w:tc>
          <w:tcPr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63" w:type="dxa"/>
            <w:textDirection w:val="lrTb"/>
            <w:noWrap w:val="false"/>
          </w:tcPr>
          <w:p>
            <w:pPr>
              <w:pStyle w:val="967"/>
              <w:ind w:left="0" w:firstLine="0"/>
              <w:jc w:val="center"/>
              <w:spacing w:before="0" w:after="0" w:line="240" w:lineRule="auto"/>
              <w:rPr>
                <w:rFonts w:ascii="Times New Roman" w:hAnsi="Times New Roman" w:cs="Times New Roman"/>
                <w:b w:val="0"/>
                <w:i w:val="0"/>
                <w:strike w:val="0"/>
                <w:sz w:val="24"/>
                <w:highlight w:val="white"/>
              </w:rPr>
              <w:outlineLvl w:val="1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sz w:val="28"/>
                <w:szCs w:val="28"/>
                <w:highlight w:val="white"/>
              </w:rPr>
              <w:t xml:space="preserve">1. Свердловский район</w:t>
            </w:r>
            <w:r>
              <w:rPr>
                <w:rFonts w:ascii="Times New Roman" w:hAnsi="Times New Roman" w:cs="Times New Roman"/>
                <w:b w:val="0"/>
                <w:i w:val="0"/>
                <w:strike w:val="0"/>
                <w:sz w:val="24"/>
                <w:highlight w:val="white"/>
              </w:rPr>
            </w:r>
            <w:r>
              <w:rPr>
                <w:rFonts w:ascii="Times New Roman" w:hAnsi="Times New Roman" w:cs="Times New Roman"/>
                <w:b w:val="0"/>
                <w:i w:val="0"/>
                <w:strike w:val="0"/>
                <w:sz w:val="24"/>
                <w:highlight w:val="white"/>
              </w:rPr>
            </w:r>
          </w:p>
        </w:tc>
      </w:tr>
      <w:tr>
        <w:tblPrEx/>
        <w:trPr>
          <w:jc w:val="left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textDirection w:val="lrTb"/>
            <w:noWrap w:val="false"/>
          </w:tcPr>
          <w:p>
            <w:pPr>
              <w:pStyle w:val="967"/>
              <w:ind w:left="0" w:firstLine="0"/>
              <w:jc w:val="center"/>
              <w:spacing w:before="0" w:after="0" w:line="240" w:lineRule="auto"/>
              <w:rPr>
                <w:rFonts w:ascii="Times New Roman" w:hAnsi="Times New Roman" w:cs="Times New Roman"/>
                <w:b w:val="0"/>
                <w:i w:val="0"/>
                <w:strike w:val="0"/>
                <w:sz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sz w:val="28"/>
                <w:szCs w:val="28"/>
                <w:highlight w:val="white"/>
              </w:rPr>
              <w:t xml:space="preserve">1.1</w:t>
            </w:r>
            <w:r>
              <w:rPr>
                <w:rFonts w:ascii="Times New Roman" w:hAnsi="Times New Roman" w:cs="Times New Roman"/>
                <w:b w:val="0"/>
                <w:i w:val="0"/>
                <w:strike w:val="0"/>
                <w:sz w:val="24"/>
                <w:highlight w:val="white"/>
              </w:rPr>
            </w:r>
            <w:r>
              <w:rPr>
                <w:rFonts w:ascii="Times New Roman" w:hAnsi="Times New Roman" w:cs="Times New Roman"/>
                <w:b w:val="0"/>
                <w:i w:val="0"/>
                <w:strike w:val="0"/>
                <w:sz w:val="24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544" w:type="dxa"/>
            <w:textDirection w:val="lrTb"/>
            <w:noWrap w:val="false"/>
          </w:tcPr>
          <w:p>
            <w:pPr>
              <w:pStyle w:val="967"/>
              <w:ind w:left="0" w:firstLine="0"/>
              <w:jc w:val="left"/>
              <w:spacing w:before="0" w:after="0" w:line="240" w:lineRule="auto"/>
              <w:rPr>
                <w:rFonts w:ascii="Times New Roman" w:hAnsi="Times New Roman" w:cs="Times New Roman"/>
                <w:b w:val="0"/>
                <w:i w:val="0"/>
                <w:strike w:val="0"/>
                <w:sz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sz w:val="28"/>
                <w:szCs w:val="28"/>
                <w:highlight w:val="white"/>
              </w:rPr>
              <w:t xml:space="preserve">Сквер Победителей</w:t>
            </w:r>
            <w:r>
              <w:rPr>
                <w:rFonts w:ascii="Times New Roman" w:hAnsi="Times New Roman" w:cs="Times New Roman"/>
                <w:b w:val="0"/>
                <w:i w:val="0"/>
                <w:strike w:val="0"/>
                <w:sz w:val="24"/>
                <w:highlight w:val="white"/>
              </w:rPr>
            </w:r>
            <w:r>
              <w:rPr>
                <w:rFonts w:ascii="Times New Roman" w:hAnsi="Times New Roman" w:cs="Times New Roman"/>
                <w:b w:val="0"/>
                <w:i w:val="0"/>
                <w:strike w:val="0"/>
                <w:sz w:val="24"/>
                <w:highlight w:val="white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60" w:type="dxa"/>
            <w:textDirection w:val="lrTb"/>
            <w:noWrap w:val="false"/>
          </w:tcPr>
          <w:p>
            <w:pPr>
              <w:pStyle w:val="967"/>
              <w:ind w:left="0" w:firstLine="0"/>
              <w:jc w:val="center"/>
              <w:spacing w:before="0" w:after="0" w:line="240" w:lineRule="auto"/>
              <w:rPr>
                <w:rFonts w:ascii="Times New Roman" w:hAnsi="Times New Roman" w:cs="Times New Roman"/>
                <w:b w:val="0"/>
                <w:i w:val="0"/>
                <w:strike w:val="0"/>
                <w:sz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sz w:val="28"/>
                <w:szCs w:val="28"/>
                <w:highlight w:val="white"/>
              </w:rPr>
              <w:t xml:space="preserve">14 934,2 кв. м</w:t>
            </w:r>
            <w:r>
              <w:rPr>
                <w:rFonts w:ascii="Times New Roman" w:hAnsi="Times New Roman" w:cs="Times New Roman"/>
                <w:b w:val="0"/>
                <w:i w:val="0"/>
                <w:strike w:val="0"/>
                <w:sz w:val="24"/>
                <w:highlight w:val="white"/>
              </w:rPr>
            </w:r>
            <w:r>
              <w:rPr>
                <w:rFonts w:ascii="Times New Roman" w:hAnsi="Times New Roman" w:cs="Times New Roman"/>
                <w:b w:val="0"/>
                <w:i w:val="0"/>
                <w:strike w:val="0"/>
                <w:sz w:val="24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50" w:type="dxa"/>
            <w:textDirection w:val="lrTb"/>
            <w:noWrap w:val="false"/>
          </w:tcPr>
          <w:p>
            <w:pPr>
              <w:pStyle w:val="967"/>
              <w:ind w:left="0" w:firstLine="0"/>
              <w:jc w:val="center"/>
              <w:spacing w:before="0" w:after="0" w:line="240" w:lineRule="auto"/>
              <w:rPr>
                <w:rFonts w:ascii="Times New Roman" w:hAnsi="Times New Roman" w:cs="Times New Roman"/>
                <w:b w:val="0"/>
                <w:i w:val="0"/>
                <w:strike w:val="0"/>
                <w:sz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sz w:val="28"/>
                <w:szCs w:val="28"/>
                <w:highlight w:val="white"/>
              </w:rPr>
              <w:t xml:space="preserve">ул. Академика Курчатова между ул. Гусарова и ул. Лодыгина</w:t>
            </w:r>
            <w:r>
              <w:rPr>
                <w:rFonts w:ascii="Times New Roman" w:hAnsi="Times New Roman" w:cs="Times New Roman"/>
                <w:b w:val="0"/>
                <w:i w:val="0"/>
                <w:strike w:val="0"/>
                <w:sz w:val="24"/>
                <w:highlight w:val="white"/>
              </w:rPr>
            </w:r>
            <w:r>
              <w:rPr>
                <w:rFonts w:ascii="Times New Roman" w:hAnsi="Times New Roman" w:cs="Times New Roman"/>
                <w:b w:val="0"/>
                <w:i w:val="0"/>
                <w:strike w:val="0"/>
                <w:sz w:val="24"/>
                <w:highlight w:val="white"/>
              </w:rPr>
            </w:r>
          </w:p>
        </w:tc>
      </w:tr>
      <w:tr>
        <w:tblPrEx/>
        <w:trPr>
          <w:jc w:val="left"/>
          <w:trHeight w:val="50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textDirection w:val="lrTb"/>
            <w:noWrap w:val="false"/>
          </w:tcPr>
          <w:p>
            <w:pPr>
              <w:pStyle w:val="967"/>
              <w:ind w:left="0" w:firstLine="0"/>
              <w:jc w:val="center"/>
              <w:spacing w:before="0" w:after="0" w:line="240" w:lineRule="auto"/>
              <w:rPr>
                <w:rFonts w:ascii="Times New Roman" w:hAnsi="Times New Roman" w:cs="Times New Roman"/>
                <w:b w:val="0"/>
                <w:i w:val="0"/>
                <w:strike w:val="0"/>
                <w:sz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sz w:val="28"/>
                <w:szCs w:val="28"/>
                <w:highlight w:val="white"/>
              </w:rPr>
              <w:t xml:space="preserve">1.2</w:t>
            </w:r>
            <w:r>
              <w:rPr>
                <w:rFonts w:ascii="Times New Roman" w:hAnsi="Times New Roman" w:cs="Times New Roman"/>
                <w:b w:val="0"/>
                <w:i w:val="0"/>
                <w:strike w:val="0"/>
                <w:sz w:val="24"/>
                <w:highlight w:val="white"/>
              </w:rPr>
            </w:r>
            <w:r>
              <w:rPr>
                <w:rFonts w:ascii="Times New Roman" w:hAnsi="Times New Roman" w:cs="Times New Roman"/>
                <w:b w:val="0"/>
                <w:i w:val="0"/>
                <w:strike w:val="0"/>
                <w:sz w:val="24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544" w:type="dxa"/>
            <w:textDirection w:val="lrTb"/>
            <w:noWrap w:val="false"/>
          </w:tcPr>
          <w:p>
            <w:pPr>
              <w:pStyle w:val="967"/>
              <w:ind w:left="0" w:firstLine="0"/>
              <w:jc w:val="left"/>
              <w:spacing w:before="0" w:after="0" w:line="240" w:lineRule="auto"/>
              <w:rPr>
                <w:rFonts w:ascii="Times New Roman" w:hAnsi="Times New Roman" w:cs="Times New Roman"/>
                <w:b w:val="0"/>
                <w:i w:val="0"/>
                <w:strike w:val="0"/>
                <w:sz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sz w:val="28"/>
                <w:szCs w:val="28"/>
                <w:highlight w:val="white"/>
              </w:rPr>
              <w:t xml:space="preserve">Сквер Авиаторов</w:t>
            </w:r>
            <w:r>
              <w:rPr>
                <w:rFonts w:ascii="Times New Roman" w:hAnsi="Times New Roman" w:cs="Times New Roman"/>
                <w:b w:val="0"/>
                <w:i w:val="0"/>
                <w:strike w:val="0"/>
                <w:sz w:val="24"/>
                <w:highlight w:val="white"/>
              </w:rPr>
            </w:r>
            <w:r>
              <w:rPr>
                <w:rFonts w:ascii="Times New Roman" w:hAnsi="Times New Roman" w:cs="Times New Roman"/>
                <w:b w:val="0"/>
                <w:i w:val="0"/>
                <w:strike w:val="0"/>
                <w:sz w:val="24"/>
                <w:highlight w:val="white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60" w:type="dxa"/>
            <w:textDirection w:val="lrTb"/>
            <w:noWrap w:val="false"/>
          </w:tcPr>
          <w:p>
            <w:pPr>
              <w:pStyle w:val="967"/>
              <w:ind w:left="0" w:firstLine="0"/>
              <w:jc w:val="center"/>
              <w:spacing w:before="0" w:after="0" w:line="240" w:lineRule="auto"/>
              <w:rPr>
                <w:rFonts w:ascii="Times New Roman" w:hAnsi="Times New Roman" w:cs="Times New Roman"/>
                <w:b w:val="0"/>
                <w:i w:val="0"/>
                <w:strike w:val="0"/>
                <w:sz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sz w:val="28"/>
                <w:szCs w:val="28"/>
                <w:highlight w:val="white"/>
              </w:rPr>
              <w:t xml:space="preserve">18 863,2 кв. м</w:t>
            </w:r>
            <w:r>
              <w:rPr>
                <w:rFonts w:ascii="Times New Roman" w:hAnsi="Times New Roman" w:cs="Times New Roman"/>
                <w:b w:val="0"/>
                <w:i w:val="0"/>
                <w:strike w:val="0"/>
                <w:sz w:val="24"/>
                <w:highlight w:val="white"/>
              </w:rPr>
            </w:r>
            <w:r>
              <w:rPr>
                <w:rFonts w:ascii="Times New Roman" w:hAnsi="Times New Roman" w:cs="Times New Roman"/>
                <w:b w:val="0"/>
                <w:i w:val="0"/>
                <w:strike w:val="0"/>
                <w:sz w:val="24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50" w:type="dxa"/>
            <w:textDirection w:val="lrTb"/>
            <w:noWrap w:val="false"/>
          </w:tcPr>
          <w:p>
            <w:pPr>
              <w:pStyle w:val="967"/>
              <w:ind w:left="0" w:firstLine="0"/>
              <w:jc w:val="center"/>
              <w:spacing w:before="0" w:after="0" w:line="240" w:lineRule="auto"/>
              <w:rPr>
                <w:rFonts w:ascii="Times New Roman" w:hAnsi="Times New Roman" w:cs="Times New Roman"/>
                <w:b w:val="0"/>
                <w:i w:val="0"/>
                <w:strike w:val="0"/>
                <w:sz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sz w:val="28"/>
                <w:szCs w:val="28"/>
                <w:highlight w:val="white"/>
              </w:rPr>
              <w:t xml:space="preserve">ул. Куйбышева между </w:t>
              <w:br/>
              <w:t xml:space="preserve">ул. Саранской и ул. Обвинской</w:t>
            </w:r>
            <w:r>
              <w:rPr>
                <w:rFonts w:ascii="Times New Roman" w:hAnsi="Times New Roman" w:cs="Times New Roman"/>
                <w:b w:val="0"/>
                <w:i w:val="0"/>
                <w:strike w:val="0"/>
                <w:sz w:val="24"/>
                <w:highlight w:val="white"/>
              </w:rPr>
            </w:r>
            <w:r>
              <w:rPr>
                <w:rFonts w:ascii="Times New Roman" w:hAnsi="Times New Roman" w:cs="Times New Roman"/>
                <w:b w:val="0"/>
                <w:i w:val="0"/>
                <w:strike w:val="0"/>
                <w:sz w:val="24"/>
                <w:highlight w:val="white"/>
              </w:rPr>
            </w:r>
          </w:p>
        </w:tc>
      </w:tr>
      <w:tr>
        <w:tblPrEx/>
        <w:trPr>
          <w:jc w:val="left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textDirection w:val="lrTb"/>
            <w:noWrap w:val="false"/>
          </w:tcPr>
          <w:p>
            <w:pPr>
              <w:pStyle w:val="967"/>
              <w:ind w:left="0" w:firstLine="0"/>
              <w:jc w:val="center"/>
              <w:spacing w:before="0" w:after="0" w:line="240" w:lineRule="auto"/>
              <w:rPr>
                <w:rFonts w:ascii="Times New Roman" w:hAnsi="Times New Roman" w:cs="Times New Roman"/>
                <w:b w:val="0"/>
                <w:i w:val="0"/>
                <w:strike w:val="0"/>
                <w:sz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sz w:val="28"/>
                <w:szCs w:val="28"/>
                <w:highlight w:val="white"/>
              </w:rPr>
              <w:t xml:space="preserve">1.3</w:t>
            </w:r>
            <w:r>
              <w:rPr>
                <w:rFonts w:ascii="Times New Roman" w:hAnsi="Times New Roman" w:cs="Times New Roman"/>
                <w:b w:val="0"/>
                <w:i w:val="0"/>
                <w:strike w:val="0"/>
                <w:sz w:val="24"/>
                <w:highlight w:val="white"/>
              </w:rPr>
            </w:r>
            <w:r>
              <w:rPr>
                <w:rFonts w:ascii="Times New Roman" w:hAnsi="Times New Roman" w:cs="Times New Roman"/>
                <w:b w:val="0"/>
                <w:i w:val="0"/>
                <w:strike w:val="0"/>
                <w:sz w:val="24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544" w:type="dxa"/>
            <w:textDirection w:val="lrTb"/>
            <w:noWrap w:val="false"/>
          </w:tcPr>
          <w:p>
            <w:pPr>
              <w:pStyle w:val="967"/>
              <w:ind w:left="0" w:firstLine="0"/>
              <w:jc w:val="left"/>
              <w:spacing w:before="0" w:after="0" w:line="240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sz w:val="28"/>
                <w:szCs w:val="28"/>
                <w:highlight w:val="white"/>
              </w:rPr>
              <w:t xml:space="preserve">Сквер </w:t>
              <w:br/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sz w:val="28"/>
                <w:szCs w:val="28"/>
                <w:highlight w:val="white"/>
              </w:rPr>
              <w:t xml:space="preserve">по ул. Краснополянской, 5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sz w:val="28"/>
                <w:szCs w:val="28"/>
                <w:highlight w:val="white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60" w:type="dxa"/>
            <w:textDirection w:val="lrTb"/>
            <w:noWrap w:val="false"/>
          </w:tcPr>
          <w:p>
            <w:pPr>
              <w:pStyle w:val="967"/>
              <w:ind w:left="0" w:firstLine="0"/>
              <w:jc w:val="center"/>
              <w:spacing w:before="0" w:after="0" w:line="240" w:lineRule="auto"/>
              <w:rPr>
                <w:rFonts w:ascii="Times New Roman" w:hAnsi="Times New Roman" w:cs="Times New Roman"/>
                <w:b w:val="0"/>
                <w:i w:val="0"/>
                <w:strike w:val="0"/>
                <w:sz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sz w:val="28"/>
                <w:szCs w:val="28"/>
                <w:highlight w:val="white"/>
              </w:rPr>
              <w:t xml:space="preserve">7 832 кв. м</w:t>
            </w:r>
            <w:r>
              <w:rPr>
                <w:rFonts w:ascii="Times New Roman" w:hAnsi="Times New Roman" w:cs="Times New Roman"/>
                <w:b w:val="0"/>
                <w:i w:val="0"/>
                <w:strike w:val="0"/>
                <w:sz w:val="24"/>
                <w:highlight w:val="white"/>
              </w:rPr>
            </w:r>
            <w:r>
              <w:rPr>
                <w:rFonts w:ascii="Times New Roman" w:hAnsi="Times New Roman" w:cs="Times New Roman"/>
                <w:b w:val="0"/>
                <w:i w:val="0"/>
                <w:strike w:val="0"/>
                <w:sz w:val="24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50" w:type="dxa"/>
            <w:textDirection w:val="lrTb"/>
            <w:noWrap w:val="false"/>
          </w:tcPr>
          <w:p>
            <w:pPr>
              <w:pStyle w:val="967"/>
              <w:ind w:left="0" w:firstLine="0"/>
              <w:jc w:val="center"/>
              <w:spacing w:before="0" w:after="0" w:line="240" w:lineRule="auto"/>
              <w:rPr>
                <w:rFonts w:ascii="Times New Roman" w:hAnsi="Times New Roman" w:cs="Times New Roman"/>
                <w:b w:val="0"/>
                <w:i w:val="0"/>
                <w:strike w:val="0"/>
                <w:sz w:val="28"/>
                <w:szCs w:val="22"/>
                <w:highlight w:val="white"/>
              </w:rPr>
            </w:pPr>
            <w:r>
              <w:rPr>
                <w:rFonts w:ascii="Times New Roman" w:hAnsi="Times New Roman" w:cs="Times New Roman"/>
                <w:b w:val="0"/>
                <w:i w:val="0"/>
                <w:strike w:val="0"/>
                <w:sz w:val="28"/>
                <w:szCs w:val="22"/>
                <w:highlight w:val="white"/>
              </w:rPr>
            </w:r>
            <w:r>
              <w:rPr>
                <w:rFonts w:ascii="Times New Roman" w:hAnsi="Times New Roman" w:cs="Times New Roman"/>
                <w:b w:val="0"/>
                <w:i w:val="0"/>
                <w:strike w:val="0"/>
                <w:sz w:val="28"/>
                <w:szCs w:val="22"/>
                <w:highlight w:val="white"/>
              </w:rPr>
              <w:t xml:space="preserve">вдоль дома </w:t>
              <w:br/>
              <w:t xml:space="preserve">по ул. Краснополянской, 5</w:t>
            </w:r>
            <w:r>
              <w:rPr>
                <w:rFonts w:ascii="Times New Roman" w:hAnsi="Times New Roman" w:cs="Times New Roman"/>
                <w:b w:val="0"/>
                <w:i w:val="0"/>
                <w:strike w:val="0"/>
                <w:sz w:val="28"/>
                <w:szCs w:val="22"/>
                <w:highlight w:val="white"/>
              </w:rPr>
            </w:r>
            <w:r>
              <w:rPr>
                <w:rFonts w:ascii="Times New Roman" w:hAnsi="Times New Roman" w:cs="Times New Roman"/>
                <w:b w:val="0"/>
                <w:i w:val="0"/>
                <w:strike w:val="0"/>
                <w:sz w:val="28"/>
                <w:szCs w:val="22"/>
                <w:highlight w:val="white"/>
              </w:rPr>
            </w:r>
          </w:p>
        </w:tc>
      </w:tr>
      <w:tr>
        <w:tblPrEx/>
        <w:trPr>
          <w:jc w:val="left"/>
          <w:trHeight w:val="977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textDirection w:val="lrTb"/>
            <w:noWrap w:val="false"/>
          </w:tcPr>
          <w:p>
            <w:pPr>
              <w:pStyle w:val="967"/>
              <w:ind w:left="0" w:firstLine="0"/>
              <w:jc w:val="center"/>
              <w:spacing w:before="0" w:after="0" w:line="240" w:lineRule="auto"/>
              <w:rPr>
                <w:rFonts w:ascii="Times New Roman" w:hAnsi="Times New Roman" w:cs="Times New Roman"/>
                <w:b w:val="0"/>
                <w:i w:val="0"/>
                <w:strike w:val="0"/>
                <w:sz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sz w:val="28"/>
                <w:szCs w:val="28"/>
                <w:highlight w:val="white"/>
              </w:rPr>
              <w:t xml:space="preserve">1.4</w:t>
            </w:r>
            <w:r>
              <w:rPr>
                <w:rFonts w:ascii="Times New Roman" w:hAnsi="Times New Roman" w:cs="Times New Roman"/>
                <w:b w:val="0"/>
                <w:i w:val="0"/>
                <w:strike w:val="0"/>
                <w:sz w:val="24"/>
                <w:highlight w:val="white"/>
              </w:rPr>
            </w:r>
            <w:r>
              <w:rPr>
                <w:rFonts w:ascii="Times New Roman" w:hAnsi="Times New Roman" w:cs="Times New Roman"/>
                <w:b w:val="0"/>
                <w:i w:val="0"/>
                <w:strike w:val="0"/>
                <w:sz w:val="24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544" w:type="dxa"/>
            <w:textDirection w:val="lrTb"/>
            <w:noWrap w:val="false"/>
          </w:tcPr>
          <w:p>
            <w:pPr>
              <w:pStyle w:val="967"/>
              <w:ind w:left="0" w:firstLine="0"/>
              <w:jc w:val="left"/>
              <w:spacing w:before="0" w:after="0" w:line="240" w:lineRule="auto"/>
              <w:rPr>
                <w:rFonts w:ascii="Times New Roman" w:hAnsi="Times New Roman" w:cs="Times New Roman"/>
                <w:b w:val="0"/>
                <w:i w:val="0"/>
                <w:strike w:val="0"/>
                <w:sz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sz w:val="28"/>
                <w:szCs w:val="28"/>
                <w:highlight w:val="white"/>
              </w:rPr>
              <w:t xml:space="preserve">Площадка перед домом </w:t>
              <w:br/>
              <w:t xml:space="preserve">по адресу: ул. Фонтанная, 9</w:t>
            </w:r>
            <w:r>
              <w:rPr>
                <w:rFonts w:ascii="Times New Roman" w:hAnsi="Times New Roman" w:cs="Times New Roman"/>
                <w:b w:val="0"/>
                <w:i w:val="0"/>
                <w:strike w:val="0"/>
                <w:sz w:val="24"/>
                <w:highlight w:val="white"/>
              </w:rPr>
            </w:r>
            <w:r>
              <w:rPr>
                <w:rFonts w:ascii="Times New Roman" w:hAnsi="Times New Roman" w:cs="Times New Roman"/>
                <w:b w:val="0"/>
                <w:i w:val="0"/>
                <w:strike w:val="0"/>
                <w:sz w:val="24"/>
                <w:highlight w:val="white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60" w:type="dxa"/>
            <w:textDirection w:val="lrTb"/>
            <w:noWrap w:val="false"/>
          </w:tcPr>
          <w:p>
            <w:pPr>
              <w:pStyle w:val="967"/>
              <w:ind w:left="0" w:firstLine="0"/>
              <w:jc w:val="center"/>
              <w:spacing w:before="0" w:after="0" w:line="240" w:lineRule="auto"/>
              <w:rPr>
                <w:rFonts w:ascii="Times New Roman" w:hAnsi="Times New Roman" w:cs="Times New Roman"/>
                <w:b w:val="0"/>
                <w:i w:val="0"/>
                <w:strike w:val="0"/>
                <w:sz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sz w:val="28"/>
                <w:szCs w:val="28"/>
                <w:highlight w:val="white"/>
              </w:rPr>
              <w:t xml:space="preserve">2 100 кв. м</w:t>
            </w:r>
            <w:r>
              <w:rPr>
                <w:rFonts w:ascii="Times New Roman" w:hAnsi="Times New Roman" w:cs="Times New Roman"/>
                <w:b w:val="0"/>
                <w:i w:val="0"/>
                <w:strike w:val="0"/>
                <w:sz w:val="24"/>
                <w:highlight w:val="white"/>
              </w:rPr>
            </w:r>
            <w:r>
              <w:rPr>
                <w:rFonts w:ascii="Times New Roman" w:hAnsi="Times New Roman" w:cs="Times New Roman"/>
                <w:b w:val="0"/>
                <w:i w:val="0"/>
                <w:strike w:val="0"/>
                <w:sz w:val="24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50" w:type="dxa"/>
            <w:textDirection w:val="lrTb"/>
            <w:noWrap w:val="false"/>
          </w:tcPr>
          <w:p>
            <w:pPr>
              <w:pStyle w:val="967"/>
              <w:ind w:left="0" w:firstLine="0"/>
              <w:jc w:val="center"/>
              <w:spacing w:before="0" w:after="0" w:line="240" w:lineRule="auto"/>
              <w:rPr>
                <w:rFonts w:ascii="Times New Roman" w:hAnsi="Times New Roman" w:cs="Times New Roman"/>
                <w:b w:val="0"/>
                <w:i w:val="0"/>
                <w:strike w:val="0"/>
                <w:sz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sz w:val="28"/>
                <w:szCs w:val="28"/>
                <w:highlight w:val="white"/>
              </w:rPr>
              <w:t xml:space="preserve">площадка перед домом </w:t>
              <w:br/>
              <w:t xml:space="preserve">по адресу: ул. Фонтанная, 9 (между домами по адресам: ул. Николая Островского, 72, </w:t>
              <w:br/>
              <w:t xml:space="preserve">ул. Фонтанная, 14)</w:t>
            </w:r>
            <w:r>
              <w:rPr>
                <w:rFonts w:ascii="Times New Roman" w:hAnsi="Times New Roman" w:cs="Times New Roman"/>
                <w:b w:val="0"/>
                <w:i w:val="0"/>
                <w:strike w:val="0"/>
                <w:sz w:val="24"/>
                <w:highlight w:val="white"/>
              </w:rPr>
            </w:r>
            <w:r>
              <w:rPr>
                <w:rFonts w:ascii="Times New Roman" w:hAnsi="Times New Roman" w:cs="Times New Roman"/>
                <w:b w:val="0"/>
                <w:i w:val="0"/>
                <w:strike w:val="0"/>
                <w:sz w:val="24"/>
                <w:highlight w:val="white"/>
              </w:rPr>
            </w:r>
          </w:p>
        </w:tc>
      </w:tr>
      <w:tr>
        <w:tblPrEx/>
        <w:trPr>
          <w:jc w:val="left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textDirection w:val="lrTb"/>
            <w:noWrap w:val="false"/>
          </w:tcPr>
          <w:p>
            <w:pPr>
              <w:pStyle w:val="967"/>
              <w:ind w:left="0" w:firstLine="0"/>
              <w:jc w:val="center"/>
              <w:spacing w:before="0" w:after="0" w:line="240" w:lineRule="auto"/>
              <w:rPr>
                <w:rFonts w:ascii="Times New Roman" w:hAnsi="Times New Roman" w:cs="Times New Roman"/>
                <w:b w:val="0"/>
                <w:i w:val="0"/>
                <w:strike w:val="0"/>
                <w:sz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sz w:val="28"/>
                <w:szCs w:val="28"/>
                <w:highlight w:val="white"/>
              </w:rPr>
              <w:t xml:space="preserve">1.5</w:t>
            </w:r>
            <w:r>
              <w:rPr>
                <w:rFonts w:ascii="Times New Roman" w:hAnsi="Times New Roman" w:cs="Times New Roman"/>
                <w:b w:val="0"/>
                <w:i w:val="0"/>
                <w:strike w:val="0"/>
                <w:sz w:val="24"/>
                <w:highlight w:val="white"/>
              </w:rPr>
            </w:r>
            <w:r>
              <w:rPr>
                <w:rFonts w:ascii="Times New Roman" w:hAnsi="Times New Roman" w:cs="Times New Roman"/>
                <w:b w:val="0"/>
                <w:i w:val="0"/>
                <w:strike w:val="0"/>
                <w:sz w:val="24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544" w:type="dxa"/>
            <w:textDirection w:val="lrTb"/>
            <w:noWrap w:val="false"/>
          </w:tcPr>
          <w:p>
            <w:pPr>
              <w:pStyle w:val="967"/>
              <w:ind w:left="0" w:firstLine="0"/>
              <w:jc w:val="left"/>
              <w:spacing w:before="0" w:after="0" w:line="240" w:lineRule="auto"/>
              <w:rPr>
                <w:rFonts w:ascii="Times New Roman" w:hAnsi="Times New Roman" w:cs="Times New Roman"/>
                <w:b w:val="0"/>
                <w:i w:val="0"/>
                <w:strike w:val="0"/>
                <w:sz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sz w:val="28"/>
                <w:szCs w:val="28"/>
                <w:highlight w:val="white"/>
              </w:rPr>
              <w:t xml:space="preserve">Сквер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sz w:val="28"/>
                <w:szCs w:val="28"/>
                <w:highlight w:val="white"/>
              </w:rPr>
              <w:t xml:space="preserve"> у 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sz w:val="28"/>
                <w:szCs w:val="28"/>
                <w:highlight w:val="white"/>
              </w:rPr>
              <w:t xml:space="preserve">МАУК 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sz w:val="28"/>
                <w:szCs w:val="28"/>
                <w:highlight w:val="white"/>
              </w:rPr>
              <w:t xml:space="preserve">«Пермский городской дворец культуры имени </w:t>
              <w:br/>
              <w:t xml:space="preserve">А.Г. Солдатова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color w:val="000000"/>
                <w:sz w:val="28"/>
                <w:szCs w:val="28"/>
                <w:highlight w:val="white"/>
              </w:rPr>
              <w:t xml:space="preserve">»</w:t>
            </w:r>
            <w:r>
              <w:rPr>
                <w:rFonts w:ascii="Times New Roman" w:hAnsi="Times New Roman" w:cs="Times New Roman"/>
                <w:b w:val="0"/>
                <w:i w:val="0"/>
                <w:strike w:val="0"/>
                <w:sz w:val="24"/>
                <w:highlight w:val="white"/>
              </w:rPr>
            </w:r>
            <w:r>
              <w:rPr>
                <w:rFonts w:ascii="Times New Roman" w:hAnsi="Times New Roman" w:cs="Times New Roman"/>
                <w:b w:val="0"/>
                <w:i w:val="0"/>
                <w:strike w:val="0"/>
                <w:sz w:val="24"/>
                <w:highlight w:val="white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60" w:type="dxa"/>
            <w:textDirection w:val="lrTb"/>
            <w:noWrap w:val="false"/>
          </w:tcPr>
          <w:p>
            <w:pPr>
              <w:pStyle w:val="967"/>
              <w:ind w:left="0" w:firstLine="0"/>
              <w:jc w:val="center"/>
              <w:spacing w:before="0" w:after="0" w:line="240" w:lineRule="auto"/>
              <w:rPr>
                <w:rFonts w:ascii="Times New Roman" w:hAnsi="Times New Roman" w:cs="Times New Roman"/>
                <w:b w:val="0"/>
                <w:i w:val="0"/>
                <w:strike w:val="0"/>
                <w:sz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sz w:val="28"/>
                <w:szCs w:val="28"/>
                <w:highlight w:val="white"/>
              </w:rPr>
              <w:t xml:space="preserve">6 235 кв. м</w:t>
            </w:r>
            <w:r>
              <w:rPr>
                <w:rFonts w:ascii="Times New Roman" w:hAnsi="Times New Roman" w:cs="Times New Roman"/>
                <w:b w:val="0"/>
                <w:i w:val="0"/>
                <w:strike w:val="0"/>
                <w:sz w:val="24"/>
                <w:highlight w:val="white"/>
              </w:rPr>
            </w:r>
            <w:r>
              <w:rPr>
                <w:rFonts w:ascii="Times New Roman" w:hAnsi="Times New Roman" w:cs="Times New Roman"/>
                <w:b w:val="0"/>
                <w:i w:val="0"/>
                <w:strike w:val="0"/>
                <w:sz w:val="24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50" w:type="dxa"/>
            <w:textDirection w:val="lrTb"/>
            <w:noWrap w:val="false"/>
          </w:tcPr>
          <w:p>
            <w:pPr>
              <w:pStyle w:val="967"/>
              <w:ind w:left="0" w:firstLine="0"/>
              <w:jc w:val="center"/>
              <w:spacing w:before="0" w:after="0" w:line="240" w:lineRule="auto"/>
              <w:rPr>
                <w:rFonts w:ascii="Times New Roman" w:hAnsi="Times New Roman" w:cs="Times New Roman"/>
                <w:b w:val="0"/>
                <w:i w:val="0"/>
                <w:strike w:val="0"/>
                <w:sz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sz w:val="28"/>
                <w:szCs w:val="28"/>
                <w:highlight w:val="white"/>
              </w:rPr>
              <w:t xml:space="preserve">проспект Комсомольский, 79</w:t>
            </w:r>
            <w:r>
              <w:rPr>
                <w:rFonts w:ascii="Times New Roman" w:hAnsi="Times New Roman" w:cs="Times New Roman"/>
                <w:b w:val="0"/>
                <w:i w:val="0"/>
                <w:strike w:val="0"/>
                <w:sz w:val="24"/>
                <w:highlight w:val="white"/>
              </w:rPr>
            </w:r>
            <w:r>
              <w:rPr>
                <w:rFonts w:ascii="Times New Roman" w:hAnsi="Times New Roman" w:cs="Times New Roman"/>
                <w:b w:val="0"/>
                <w:i w:val="0"/>
                <w:strike w:val="0"/>
                <w:sz w:val="24"/>
                <w:highlight w:val="white"/>
              </w:rPr>
            </w:r>
          </w:p>
        </w:tc>
      </w:tr>
      <w:tr>
        <w:tblPrEx/>
        <w:trPr>
          <w:jc w:val="left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textDirection w:val="lrTb"/>
            <w:noWrap w:val="false"/>
          </w:tcPr>
          <w:p>
            <w:pPr>
              <w:pStyle w:val="967"/>
              <w:ind w:left="0" w:firstLine="0"/>
              <w:jc w:val="center"/>
              <w:spacing w:before="0" w:after="0" w:line="240" w:lineRule="auto"/>
              <w:rPr>
                <w:rFonts w:ascii="Times New Roman" w:hAnsi="Times New Roman" w:cs="Times New Roman"/>
                <w:b w:val="0"/>
                <w:i w:val="0"/>
                <w:strike w:val="0"/>
                <w:sz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sz w:val="28"/>
                <w:szCs w:val="28"/>
                <w:highlight w:val="white"/>
              </w:rPr>
              <w:t xml:space="preserve">1.6</w:t>
            </w:r>
            <w:r>
              <w:rPr>
                <w:rFonts w:ascii="Times New Roman" w:hAnsi="Times New Roman" w:cs="Times New Roman"/>
                <w:b w:val="0"/>
                <w:i w:val="0"/>
                <w:strike w:val="0"/>
                <w:sz w:val="24"/>
                <w:highlight w:val="white"/>
              </w:rPr>
            </w:r>
            <w:r>
              <w:rPr>
                <w:rFonts w:ascii="Times New Roman" w:hAnsi="Times New Roman" w:cs="Times New Roman"/>
                <w:b w:val="0"/>
                <w:i w:val="0"/>
                <w:strike w:val="0"/>
                <w:sz w:val="24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544" w:type="dxa"/>
            <w:textDirection w:val="lrTb"/>
            <w:noWrap w:val="false"/>
          </w:tcPr>
          <w:p>
            <w:pPr>
              <w:pStyle w:val="967"/>
              <w:ind w:left="0" w:firstLine="0"/>
              <w:jc w:val="left"/>
              <w:spacing w:before="0" w:after="0" w:line="240" w:lineRule="auto"/>
              <w:rPr>
                <w:rFonts w:ascii="Times New Roman" w:hAnsi="Times New Roman" w:cs="Times New Roman"/>
                <w:b w:val="0"/>
                <w:i w:val="0"/>
                <w:strike w:val="0"/>
                <w:sz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sz w:val="28"/>
                <w:szCs w:val="28"/>
                <w:highlight w:val="white"/>
              </w:rPr>
              <w:t xml:space="preserve">Сквер им. М.И. Субботина</w:t>
            </w:r>
            <w:r>
              <w:rPr>
                <w:rFonts w:ascii="Times New Roman" w:hAnsi="Times New Roman" w:cs="Times New Roman"/>
                <w:b w:val="0"/>
                <w:i w:val="0"/>
                <w:strike w:val="0"/>
                <w:sz w:val="24"/>
                <w:highlight w:val="white"/>
              </w:rPr>
            </w:r>
            <w:r>
              <w:rPr>
                <w:rFonts w:ascii="Times New Roman" w:hAnsi="Times New Roman" w:cs="Times New Roman"/>
                <w:b w:val="0"/>
                <w:i w:val="0"/>
                <w:strike w:val="0"/>
                <w:sz w:val="24"/>
                <w:highlight w:val="white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60" w:type="dxa"/>
            <w:textDirection w:val="lrTb"/>
            <w:noWrap w:val="false"/>
          </w:tcPr>
          <w:p>
            <w:pPr>
              <w:pStyle w:val="967"/>
              <w:ind w:left="0" w:firstLine="0"/>
              <w:jc w:val="center"/>
              <w:spacing w:before="0" w:after="0" w:line="240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sz w:val="28"/>
                <w:szCs w:val="28"/>
                <w:highlight w:val="white"/>
              </w:rPr>
              <w:t xml:space="preserve">53 107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sz w:val="28"/>
                <w:szCs w:val="28"/>
                <w:highlight w:val="white"/>
              </w:rPr>
            </w:r>
          </w:p>
          <w:p>
            <w:pPr>
              <w:pStyle w:val="967"/>
              <w:ind w:left="0" w:firstLine="0"/>
              <w:jc w:val="center"/>
              <w:spacing w:before="0" w:after="0" w:line="240" w:lineRule="auto"/>
              <w:rPr>
                <w:rFonts w:ascii="Times New Roman" w:hAnsi="Times New Roman" w:cs="Times New Roman"/>
                <w:b w:val="0"/>
                <w:bCs w:val="0"/>
                <w:i w:val="0"/>
                <w:strike w:val="0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sz w:val="28"/>
                <w:szCs w:val="28"/>
                <w:highlight w:val="white"/>
              </w:rPr>
              <w:t xml:space="preserve">кв. м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strike w:val="0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strike w:val="0"/>
                <w:sz w:val="24"/>
                <w:szCs w:val="24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50" w:type="dxa"/>
            <w:textDirection w:val="lrTb"/>
            <w:noWrap w:val="false"/>
          </w:tcPr>
          <w:p>
            <w:pPr>
              <w:pStyle w:val="967"/>
              <w:ind w:left="0" w:firstLine="0"/>
              <w:jc w:val="center"/>
              <w:spacing w:before="0" w:after="0" w:line="240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sz w:val="28"/>
                <w:szCs w:val="28"/>
                <w:highlight w:val="white"/>
              </w:rPr>
              <w:t xml:space="preserve">ул. Чкалова между </w:t>
              <w:br/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sz w:val="28"/>
                <w:szCs w:val="28"/>
                <w:highlight w:val="white"/>
              </w:rPr>
              <w:t xml:space="preserve">ул. Куйбышева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sz w:val="28"/>
                <w:szCs w:val="28"/>
                <w:highlight w:val="white"/>
              </w:rPr>
            </w:r>
          </w:p>
          <w:p>
            <w:pPr>
              <w:pStyle w:val="967"/>
              <w:ind w:left="0" w:firstLine="0"/>
              <w:jc w:val="center"/>
              <w:spacing w:before="0" w:after="0" w:line="240" w:lineRule="auto"/>
              <w:rPr>
                <w:rFonts w:ascii="Times New Roman" w:hAnsi="Times New Roman" w:cs="Times New Roman"/>
                <w:b w:val="0"/>
                <w:bCs w:val="0"/>
                <w:i w:val="0"/>
                <w:strike w:val="0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sz w:val="28"/>
                <w:szCs w:val="28"/>
                <w:highlight w:val="white"/>
              </w:rPr>
              <w:t xml:space="preserve">и ул. Героев Хасана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strike w:val="0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strike w:val="0"/>
                <w:sz w:val="24"/>
                <w:szCs w:val="24"/>
                <w:highlight w:val="white"/>
              </w:rPr>
            </w:r>
          </w:p>
        </w:tc>
      </w:tr>
      <w:tr>
        <w:tblPrEx/>
        <w:trPr>
          <w:jc w:val="left"/>
          <w:trHeight w:val="669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vMerge w:val="restart"/>
            <w:textDirection w:val="lrTb"/>
            <w:noWrap w:val="false"/>
          </w:tcPr>
          <w:p>
            <w:pPr>
              <w:pStyle w:val="967"/>
              <w:ind w:left="0" w:firstLine="0"/>
              <w:jc w:val="center"/>
              <w:spacing w:before="0" w:after="0" w:line="240" w:lineRule="auto"/>
              <w:rPr>
                <w:rFonts w:ascii="Times New Roman" w:hAnsi="Times New Roman" w:cs="Times New Roman"/>
                <w:b w:val="0"/>
                <w:i w:val="0"/>
                <w:strike w:val="0"/>
                <w:sz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sz w:val="28"/>
                <w:szCs w:val="28"/>
                <w:highlight w:val="white"/>
              </w:rPr>
              <w:t xml:space="preserve">1.7</w:t>
            </w:r>
            <w:r>
              <w:rPr>
                <w:rFonts w:ascii="Times New Roman" w:hAnsi="Times New Roman" w:cs="Times New Roman"/>
                <w:b w:val="0"/>
                <w:i w:val="0"/>
                <w:strike w:val="0"/>
                <w:sz w:val="24"/>
                <w:highlight w:val="white"/>
              </w:rPr>
            </w:r>
            <w:r>
              <w:rPr>
                <w:rFonts w:ascii="Times New Roman" w:hAnsi="Times New Roman" w:cs="Times New Roman"/>
                <w:b w:val="0"/>
                <w:i w:val="0"/>
                <w:strike w:val="0"/>
                <w:sz w:val="24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544" w:type="dxa"/>
            <w:vMerge w:val="restart"/>
            <w:textDirection w:val="lrTb"/>
            <w:noWrap w:val="false"/>
          </w:tcPr>
          <w:p>
            <w:pPr>
              <w:pStyle w:val="967"/>
              <w:ind w:left="0" w:firstLine="0"/>
              <w:jc w:val="left"/>
              <w:spacing w:before="0" w:after="0" w:line="240" w:lineRule="auto"/>
              <w:rPr>
                <w:rFonts w:ascii="Times New Roman" w:hAnsi="Times New Roman" w:cs="Times New Roman"/>
                <w:b w:val="0"/>
                <w:i w:val="0"/>
                <w:strike w:val="0"/>
                <w:sz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sz w:val="28"/>
                <w:szCs w:val="28"/>
                <w:highlight w:val="white"/>
              </w:rPr>
              <w:t xml:space="preserve">Бульвар им. Советской Армии</w:t>
            </w:r>
            <w:r>
              <w:rPr>
                <w:rFonts w:ascii="Times New Roman" w:hAnsi="Times New Roman" w:cs="Times New Roman"/>
                <w:b w:val="0"/>
                <w:i w:val="0"/>
                <w:strike w:val="0"/>
                <w:sz w:val="24"/>
                <w:highlight w:val="white"/>
              </w:rPr>
            </w:r>
            <w:r>
              <w:rPr>
                <w:rFonts w:ascii="Times New Roman" w:hAnsi="Times New Roman" w:cs="Times New Roman"/>
                <w:b w:val="0"/>
                <w:i w:val="0"/>
                <w:strike w:val="0"/>
                <w:sz w:val="24"/>
                <w:highlight w:val="white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60" w:type="dxa"/>
            <w:vMerge w:val="restart"/>
            <w:textDirection w:val="lrTb"/>
            <w:noWrap w:val="false"/>
          </w:tcPr>
          <w:p>
            <w:pPr>
              <w:pStyle w:val="967"/>
              <w:ind w:left="0" w:firstLine="0"/>
              <w:jc w:val="center"/>
              <w:spacing w:before="0" w:after="0" w:line="240" w:lineRule="auto"/>
              <w:rPr>
                <w:rFonts w:ascii="Times New Roman" w:hAnsi="Times New Roman" w:cs="Times New Roman"/>
                <w:b w:val="0"/>
                <w:i w:val="0"/>
                <w:strike w:val="0"/>
                <w:sz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sz w:val="28"/>
                <w:szCs w:val="28"/>
                <w:highlight w:val="white"/>
              </w:rPr>
              <w:t xml:space="preserve">30 985,3 кв. м</w:t>
            </w:r>
            <w:r>
              <w:rPr>
                <w:rFonts w:ascii="Times New Roman" w:hAnsi="Times New Roman" w:cs="Times New Roman"/>
                <w:b w:val="0"/>
                <w:i w:val="0"/>
                <w:strike w:val="0"/>
                <w:sz w:val="24"/>
                <w:highlight w:val="white"/>
              </w:rPr>
            </w:r>
            <w:r>
              <w:rPr>
                <w:rFonts w:ascii="Times New Roman" w:hAnsi="Times New Roman" w:cs="Times New Roman"/>
                <w:b w:val="0"/>
                <w:i w:val="0"/>
                <w:strike w:val="0"/>
                <w:sz w:val="24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50" w:type="dxa"/>
            <w:textDirection w:val="lrTb"/>
            <w:noWrap w:val="false"/>
          </w:tcPr>
          <w:p>
            <w:pPr>
              <w:ind w:left="0" w:right="0" w:firstLine="0"/>
              <w:jc w:val="center"/>
              <w:spacing w:before="0" w:after="0"/>
              <w:rPr>
                <w:sz w:val="28"/>
                <w:szCs w:val="28"/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highlight w:val="white"/>
              </w:rPr>
              <w:t xml:space="preserve">ул. Сибирская между </w:t>
              <w:br/>
              <w:t xml:space="preserve">ул. Швецова и ул. Революции</w:t>
            </w:r>
            <w:r>
              <w:rPr>
                <w:sz w:val="28"/>
                <w:szCs w:val="28"/>
                <w:highlight w:val="white"/>
              </w:rPr>
            </w:r>
            <w:r>
              <w:rPr>
                <w:sz w:val="28"/>
                <w:szCs w:val="28"/>
                <w:highlight w:val="white"/>
              </w:rPr>
            </w:r>
          </w:p>
        </w:tc>
      </w:tr>
      <w:tr>
        <w:tblPrEx/>
        <w:trPr>
          <w:trHeight w:val="553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vMerge w:val="continue"/>
            <w:textDirection w:val="lrTb"/>
            <w:noWrap w:val="false"/>
          </w:tcPr>
          <w:p>
            <w:pPr>
              <w:pStyle w:val="967"/>
              <w:ind w:left="0" w:firstLine="0"/>
              <w:jc w:val="center"/>
              <w:spacing w:before="0" w:after="0" w:line="240" w:lineRule="auto"/>
              <w:rPr>
                <w:rFonts w:ascii="Times New Roman" w:hAnsi="Times New Roman" w:eastAsia="Times New Roman" w:cs="Times New Roman"/>
                <w:b w:val="0"/>
                <w:i w:val="0"/>
                <w:strike w:val="0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sz w:val="28"/>
                <w:szCs w:val="28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544" w:type="dxa"/>
            <w:vMerge w:val="continue"/>
            <w:textDirection w:val="lrTb"/>
            <w:noWrap w:val="false"/>
          </w:tcPr>
          <w:p>
            <w:pPr>
              <w:pStyle w:val="967"/>
              <w:ind w:left="0" w:firstLine="0"/>
              <w:jc w:val="left"/>
              <w:spacing w:before="0" w:after="0" w:line="240" w:lineRule="auto"/>
              <w:rPr>
                <w:rFonts w:ascii="Times New Roman" w:hAnsi="Times New Roman" w:eastAsia="Times New Roman" w:cs="Times New Roman"/>
                <w:b w:val="0"/>
                <w:i w:val="0"/>
                <w:strike w:val="0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sz w:val="28"/>
                <w:szCs w:val="28"/>
                <w:highlight w:val="yellow"/>
              </w:rPr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sz w:val="28"/>
                <w:szCs w:val="28"/>
                <w:highlight w:val="yellow"/>
              </w:rPr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sz w:val="28"/>
                <w:szCs w:val="28"/>
                <w:highlight w:val="yellow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60" w:type="dxa"/>
            <w:vMerge w:val="continue"/>
            <w:textDirection w:val="lrTb"/>
            <w:noWrap w:val="false"/>
          </w:tcPr>
          <w:p>
            <w:pPr>
              <w:pStyle w:val="967"/>
              <w:ind w:left="0" w:firstLine="0"/>
              <w:jc w:val="center"/>
              <w:spacing w:before="0" w:after="0" w:line="240" w:lineRule="auto"/>
              <w:rPr>
                <w:rFonts w:ascii="Times New Roman" w:hAnsi="Times New Roman" w:eastAsia="Times New Roman" w:cs="Times New Roman"/>
                <w:b w:val="0"/>
                <w:i w:val="0"/>
                <w:strike w:val="0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sz w:val="28"/>
                <w:szCs w:val="28"/>
                <w:highlight w:val="yellow"/>
              </w:rPr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sz w:val="28"/>
                <w:szCs w:val="28"/>
                <w:highlight w:val="yellow"/>
              </w:rPr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sz w:val="28"/>
                <w:szCs w:val="28"/>
                <w:highlight w:val="yellow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50" w:type="dxa"/>
            <w:vMerge w:val="restart"/>
            <w:textDirection w:val="lrTb"/>
            <w:noWrap w:val="false"/>
          </w:tcPr>
          <w:p>
            <w:pPr>
              <w:ind w:left="0" w:right="0" w:firstLine="0"/>
              <w:jc w:val="center"/>
              <w:spacing w:before="0" w:after="0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highlight w:val="white"/>
              </w:rPr>
              <w:t xml:space="preserve">ул. Сибирская между 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highlight w:val="white"/>
              </w:rPr>
            </w:r>
          </w:p>
          <w:p>
            <w:pPr>
              <w:ind w:left="0" w:right="0" w:firstLine="0"/>
              <w:jc w:val="center"/>
              <w:spacing w:before="0" w:after="0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highlight w:val="white"/>
              </w:rPr>
              <w:t xml:space="preserve">ул. Швецова 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highlight w:val="white"/>
              </w:rPr>
            </w:r>
          </w:p>
          <w:p>
            <w:pPr>
              <w:ind w:left="0" w:right="0" w:firstLine="0"/>
              <w:jc w:val="center"/>
              <w:spacing w:before="0" w:after="0"/>
              <w:rPr>
                <w:sz w:val="28"/>
                <w:szCs w:val="28"/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highlight w:val="white"/>
              </w:rPr>
              <w:t xml:space="preserve">и ул. 1-й Красноармейской</w:t>
            </w:r>
            <w:r>
              <w:rPr>
                <w:sz w:val="28"/>
                <w:szCs w:val="28"/>
                <w:highlight w:val="white"/>
              </w:rPr>
            </w:r>
            <w:r>
              <w:rPr>
                <w:sz w:val="28"/>
                <w:szCs w:val="28"/>
                <w:highlight w:val="white"/>
              </w:rPr>
            </w:r>
          </w:p>
        </w:tc>
      </w:tr>
      <w:tr>
        <w:tblPrEx/>
        <w:trPr>
          <w:trHeight w:val="488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vMerge w:val="continue"/>
            <w:textDirection w:val="lrTb"/>
            <w:noWrap w:val="false"/>
          </w:tcPr>
          <w:p>
            <w:pPr>
              <w:pStyle w:val="967"/>
              <w:ind w:left="0" w:firstLine="0"/>
              <w:jc w:val="center"/>
              <w:spacing w:before="0" w:after="0" w:line="240" w:lineRule="auto"/>
              <w:rPr>
                <w:rFonts w:ascii="Times New Roman" w:hAnsi="Times New Roman" w:eastAsia="Times New Roman" w:cs="Times New Roman"/>
                <w:b w:val="0"/>
                <w:i w:val="0"/>
                <w:strike w:val="0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sz w:val="28"/>
                <w:szCs w:val="28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544" w:type="dxa"/>
            <w:vMerge w:val="continue"/>
            <w:textDirection w:val="lrTb"/>
            <w:noWrap w:val="false"/>
          </w:tcPr>
          <w:p>
            <w:pPr>
              <w:pStyle w:val="967"/>
              <w:ind w:left="0" w:firstLine="0"/>
              <w:jc w:val="left"/>
              <w:spacing w:before="0" w:after="0" w:line="240" w:lineRule="auto"/>
              <w:rPr>
                <w:rFonts w:ascii="Times New Roman" w:hAnsi="Times New Roman" w:eastAsia="Times New Roman" w:cs="Times New Roman"/>
                <w:b w:val="0"/>
                <w:i w:val="0"/>
                <w:strike w:val="0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sz w:val="28"/>
                <w:szCs w:val="28"/>
                <w:highlight w:val="yellow"/>
              </w:rPr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sz w:val="28"/>
                <w:szCs w:val="28"/>
                <w:highlight w:val="yellow"/>
              </w:rPr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sz w:val="28"/>
                <w:szCs w:val="28"/>
                <w:highlight w:val="yellow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60" w:type="dxa"/>
            <w:vMerge w:val="continue"/>
            <w:textDirection w:val="lrTb"/>
            <w:noWrap w:val="false"/>
          </w:tcPr>
          <w:p>
            <w:pPr>
              <w:pStyle w:val="967"/>
              <w:ind w:left="0" w:firstLine="0"/>
              <w:jc w:val="center"/>
              <w:spacing w:before="0" w:after="0" w:line="240" w:lineRule="auto"/>
              <w:rPr>
                <w:rFonts w:ascii="Times New Roman" w:hAnsi="Times New Roman" w:eastAsia="Times New Roman" w:cs="Times New Roman"/>
                <w:b w:val="0"/>
                <w:i w:val="0"/>
                <w:strike w:val="0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sz w:val="28"/>
                <w:szCs w:val="28"/>
                <w:highlight w:val="yellow"/>
              </w:rPr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sz w:val="28"/>
                <w:szCs w:val="28"/>
                <w:highlight w:val="yellow"/>
              </w:rPr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sz w:val="28"/>
                <w:szCs w:val="28"/>
                <w:highlight w:val="yellow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50" w:type="dxa"/>
            <w:vMerge w:val="restart"/>
            <w:textDirection w:val="lrTb"/>
            <w:noWrap w:val="false"/>
          </w:tcPr>
          <w:p>
            <w:pPr>
              <w:ind w:left="0" w:right="0" w:firstLine="0"/>
              <w:jc w:val="center"/>
              <w:spacing w:before="0" w:after="0"/>
              <w:rPr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ул. Сибирская между </w:t>
              <w:br/>
              <w:t xml:space="preserve">ул. Полины Осипенко </w:t>
              <w:br/>
              <w:t xml:space="preserve">и ул. 1-й Красноармейской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>
          <w:trHeight w:val="513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vMerge w:val="continue"/>
            <w:textDirection w:val="lrTb"/>
            <w:noWrap w:val="false"/>
          </w:tcPr>
          <w:p>
            <w:pPr>
              <w:pStyle w:val="967"/>
              <w:ind w:left="0" w:firstLine="0"/>
              <w:jc w:val="center"/>
              <w:spacing w:before="0" w:after="0" w:line="240" w:lineRule="auto"/>
              <w:rPr>
                <w:rFonts w:ascii="Times New Roman" w:hAnsi="Times New Roman" w:eastAsia="Times New Roman" w:cs="Times New Roman"/>
                <w:b w:val="0"/>
                <w:i w:val="0"/>
                <w:strike w:val="0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sz w:val="28"/>
                <w:szCs w:val="28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544" w:type="dxa"/>
            <w:vMerge w:val="continue"/>
            <w:textDirection w:val="lrTb"/>
            <w:noWrap w:val="false"/>
          </w:tcPr>
          <w:p>
            <w:pPr>
              <w:pStyle w:val="967"/>
              <w:ind w:left="0" w:firstLine="0"/>
              <w:jc w:val="left"/>
              <w:spacing w:before="0" w:after="0" w:line="240" w:lineRule="auto"/>
              <w:rPr>
                <w:rFonts w:ascii="Times New Roman" w:hAnsi="Times New Roman" w:eastAsia="Times New Roman" w:cs="Times New Roman"/>
                <w:b w:val="0"/>
                <w:i w:val="0"/>
                <w:strike w:val="0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sz w:val="28"/>
                <w:szCs w:val="28"/>
                <w:highlight w:val="yellow"/>
              </w:rPr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sz w:val="28"/>
                <w:szCs w:val="28"/>
                <w:highlight w:val="yellow"/>
              </w:rPr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sz w:val="28"/>
                <w:szCs w:val="28"/>
                <w:highlight w:val="yellow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60" w:type="dxa"/>
            <w:vMerge w:val="continue"/>
            <w:textDirection w:val="lrTb"/>
            <w:noWrap w:val="false"/>
          </w:tcPr>
          <w:p>
            <w:pPr>
              <w:pStyle w:val="967"/>
              <w:ind w:left="0" w:firstLine="0"/>
              <w:jc w:val="center"/>
              <w:spacing w:before="0" w:after="0" w:line="240" w:lineRule="auto"/>
              <w:rPr>
                <w:rFonts w:ascii="Times New Roman" w:hAnsi="Times New Roman" w:eastAsia="Times New Roman" w:cs="Times New Roman"/>
                <w:b w:val="0"/>
                <w:i w:val="0"/>
                <w:strike w:val="0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sz w:val="28"/>
                <w:szCs w:val="28"/>
                <w:highlight w:val="yellow"/>
              </w:rPr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sz w:val="28"/>
                <w:szCs w:val="28"/>
                <w:highlight w:val="yellow"/>
              </w:rPr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sz w:val="28"/>
                <w:szCs w:val="28"/>
                <w:highlight w:val="yellow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50" w:type="dxa"/>
            <w:vMerge w:val="restart"/>
            <w:textDirection w:val="lrTb"/>
            <w:noWrap w:val="false"/>
          </w:tcPr>
          <w:p>
            <w:pPr>
              <w:ind w:left="0" w:right="0" w:firstLine="0"/>
              <w:jc w:val="center"/>
              <w:spacing w:before="0" w:after="0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ул. Сибирская между 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r>
          </w:p>
          <w:p>
            <w:pPr>
              <w:ind w:left="0" w:right="0" w:firstLine="0"/>
              <w:jc w:val="center"/>
              <w:spacing w:before="0" w:after="0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ул. Полины Осипенко 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r>
          </w:p>
          <w:p>
            <w:pPr>
              <w:ind w:left="0" w:right="0" w:firstLine="0"/>
              <w:jc w:val="center"/>
              <w:spacing w:before="0" w:after="0"/>
              <w:rPr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и ул. Белинского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>
          <w:jc w:val="left"/>
          <w:trHeight w:val="0"/>
        </w:trPr>
        <w:tc>
          <w:tcPr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63" w:type="dxa"/>
            <w:textDirection w:val="lrTb"/>
            <w:noWrap w:val="false"/>
          </w:tcPr>
          <w:p>
            <w:pPr>
              <w:pStyle w:val="967"/>
              <w:ind w:left="0" w:firstLine="0"/>
              <w:jc w:val="center"/>
              <w:spacing w:before="0" w:after="0" w:line="240" w:lineRule="auto"/>
              <w:rPr>
                <w:rFonts w:ascii="Times New Roman" w:hAnsi="Times New Roman" w:cs="Times New Roman"/>
                <w:b w:val="0"/>
                <w:i w:val="0"/>
                <w:strike w:val="0"/>
                <w:sz w:val="24"/>
                <w:highlight w:val="white"/>
              </w:rPr>
              <w:outlineLvl w:val="1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sz w:val="28"/>
                <w:szCs w:val="28"/>
                <w:highlight w:val="white"/>
              </w:rPr>
              <w:t xml:space="preserve">2. Поселок Новые Ляды</w:t>
            </w:r>
            <w:r>
              <w:rPr>
                <w:rFonts w:ascii="Times New Roman" w:hAnsi="Times New Roman" w:cs="Times New Roman"/>
                <w:b w:val="0"/>
                <w:i w:val="0"/>
                <w:strike w:val="0"/>
                <w:sz w:val="24"/>
                <w:highlight w:val="white"/>
              </w:rPr>
            </w:r>
            <w:r>
              <w:rPr>
                <w:rFonts w:ascii="Times New Roman" w:hAnsi="Times New Roman" w:cs="Times New Roman"/>
                <w:b w:val="0"/>
                <w:i w:val="0"/>
                <w:strike w:val="0"/>
                <w:sz w:val="24"/>
                <w:highlight w:val="white"/>
              </w:rPr>
            </w:r>
          </w:p>
        </w:tc>
      </w:tr>
      <w:tr>
        <w:tblPrEx/>
        <w:trPr>
          <w:jc w:val="left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textDirection w:val="lrTb"/>
            <w:noWrap w:val="false"/>
          </w:tcPr>
          <w:p>
            <w:pPr>
              <w:pStyle w:val="967"/>
              <w:ind w:left="0" w:firstLine="0"/>
              <w:jc w:val="center"/>
              <w:spacing w:before="0" w:after="0" w:line="240" w:lineRule="auto"/>
              <w:rPr>
                <w:rFonts w:ascii="Times New Roman" w:hAnsi="Times New Roman" w:cs="Times New Roman"/>
                <w:b w:val="0"/>
                <w:i w:val="0"/>
                <w:strike w:val="0"/>
                <w:sz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sz w:val="28"/>
                <w:szCs w:val="28"/>
                <w:highlight w:val="white"/>
              </w:rPr>
              <w:t xml:space="preserve">2.1</w:t>
            </w:r>
            <w:r>
              <w:rPr>
                <w:rFonts w:ascii="Times New Roman" w:hAnsi="Times New Roman" w:cs="Times New Roman"/>
                <w:b w:val="0"/>
                <w:i w:val="0"/>
                <w:strike w:val="0"/>
                <w:sz w:val="24"/>
                <w:highlight w:val="white"/>
              </w:rPr>
            </w:r>
            <w:r>
              <w:rPr>
                <w:rFonts w:ascii="Times New Roman" w:hAnsi="Times New Roman" w:cs="Times New Roman"/>
                <w:b w:val="0"/>
                <w:i w:val="0"/>
                <w:strike w:val="0"/>
                <w:sz w:val="24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544" w:type="dxa"/>
            <w:textDirection w:val="lrTb"/>
            <w:noWrap w:val="false"/>
          </w:tcPr>
          <w:p>
            <w:pPr>
              <w:pStyle w:val="967"/>
              <w:ind w:left="0" w:firstLine="0"/>
              <w:jc w:val="left"/>
              <w:spacing w:before="0" w:after="0" w:line="240" w:lineRule="auto"/>
              <w:tabs>
                <w:tab w:val="center" w:pos="1876" w:leader="none"/>
              </w:tabs>
              <w:rPr>
                <w:rFonts w:ascii="Times New Roman" w:hAnsi="Times New Roman" w:cs="Times New Roman"/>
                <w:b w:val="0"/>
                <w:i w:val="0"/>
                <w:strike w:val="0"/>
                <w:sz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sz w:val="28"/>
                <w:szCs w:val="28"/>
                <w:highlight w:val="white"/>
              </w:rPr>
              <w:t xml:space="preserve">Площадка перед м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sz w:val="28"/>
                <w:szCs w:val="28"/>
                <w:highlight w:val="white"/>
              </w:rPr>
              <w:t xml:space="preserve">униципальным автономным учреждением культуры города Перми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sz w:val="28"/>
                <w:szCs w:val="28"/>
                <w:highlight w:val="white"/>
              </w:rPr>
              <w:t xml:space="preserve"> «Клуб «Юбилейный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color w:val="000000"/>
                <w:sz w:val="28"/>
                <w:szCs w:val="28"/>
                <w:highlight w:val="white"/>
              </w:rPr>
              <w:t xml:space="preserve">»</w:t>
            </w:r>
            <w:r>
              <w:rPr>
                <w:rFonts w:ascii="Times New Roman" w:hAnsi="Times New Roman" w:cs="Times New Roman"/>
                <w:b w:val="0"/>
                <w:i w:val="0"/>
                <w:strike w:val="0"/>
                <w:sz w:val="24"/>
                <w:highlight w:val="white"/>
              </w:rPr>
            </w:r>
            <w:r>
              <w:rPr>
                <w:rFonts w:ascii="Times New Roman" w:hAnsi="Times New Roman" w:cs="Times New Roman"/>
                <w:b w:val="0"/>
                <w:i w:val="0"/>
                <w:strike w:val="0"/>
                <w:sz w:val="24"/>
                <w:highlight w:val="white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60" w:type="dxa"/>
            <w:textDirection w:val="lrTb"/>
            <w:noWrap w:val="false"/>
          </w:tcPr>
          <w:p>
            <w:pPr>
              <w:pStyle w:val="967"/>
              <w:ind w:left="0" w:firstLine="0"/>
              <w:jc w:val="center"/>
              <w:spacing w:before="0" w:after="0" w:line="240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sz w:val="28"/>
                <w:szCs w:val="28"/>
                <w:highlight w:val="white"/>
              </w:rPr>
              <w:t xml:space="preserve">2 404,4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sz w:val="28"/>
                <w:szCs w:val="28"/>
                <w:highlight w:val="white"/>
              </w:rPr>
            </w:r>
          </w:p>
          <w:p>
            <w:pPr>
              <w:pStyle w:val="967"/>
              <w:ind w:left="0" w:firstLine="0"/>
              <w:jc w:val="center"/>
              <w:spacing w:before="0" w:after="0" w:line="240" w:lineRule="auto"/>
              <w:rPr>
                <w:rFonts w:ascii="Times New Roman" w:hAnsi="Times New Roman" w:cs="Times New Roman"/>
                <w:b w:val="0"/>
                <w:bCs w:val="0"/>
                <w:i w:val="0"/>
                <w:strike w:val="0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sz w:val="28"/>
                <w:szCs w:val="28"/>
                <w:highlight w:val="white"/>
              </w:rPr>
              <w:t xml:space="preserve">кв. м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strike w:val="0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strike w:val="0"/>
                <w:sz w:val="24"/>
                <w:szCs w:val="24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50" w:type="dxa"/>
            <w:textDirection w:val="lrTb"/>
            <w:noWrap w:val="false"/>
          </w:tcPr>
          <w:p>
            <w:pPr>
              <w:pStyle w:val="967"/>
              <w:ind w:left="0" w:firstLine="0"/>
              <w:jc w:val="center"/>
              <w:spacing w:before="0" w:after="0" w:line="240" w:lineRule="auto"/>
              <w:rPr>
                <w:rFonts w:ascii="Times New Roman" w:hAnsi="Times New Roman" w:cs="Times New Roman"/>
                <w:b w:val="0"/>
                <w:i w:val="0"/>
                <w:strike w:val="0"/>
                <w:sz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sz w:val="28"/>
                <w:szCs w:val="28"/>
                <w:highlight w:val="white"/>
              </w:rPr>
              <w:t xml:space="preserve">г. Пермь, ул. Мира </w:t>
              <w:br/>
              <w:t xml:space="preserve">(п. Новые Ляды), 1</w:t>
            </w:r>
            <w:r>
              <w:rPr>
                <w:rFonts w:ascii="Times New Roman" w:hAnsi="Times New Roman" w:cs="Times New Roman"/>
                <w:b w:val="0"/>
                <w:i w:val="0"/>
                <w:strike w:val="0"/>
                <w:sz w:val="24"/>
                <w:highlight w:val="white"/>
              </w:rPr>
            </w:r>
            <w:r>
              <w:rPr>
                <w:rFonts w:ascii="Times New Roman" w:hAnsi="Times New Roman" w:cs="Times New Roman"/>
                <w:b w:val="0"/>
                <w:i w:val="0"/>
                <w:strike w:val="0"/>
                <w:sz w:val="24"/>
                <w:highlight w:val="white"/>
              </w:rPr>
            </w:r>
          </w:p>
        </w:tc>
      </w:tr>
      <w:tr>
        <w:tblPrEx/>
        <w:trPr>
          <w:jc w:val="left"/>
        </w:trPr>
        <w:tc>
          <w:tcPr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63" w:type="dxa"/>
            <w:textDirection w:val="lrTb"/>
            <w:noWrap w:val="false"/>
          </w:tcPr>
          <w:p>
            <w:pPr>
              <w:pStyle w:val="967"/>
              <w:ind w:left="0" w:firstLine="0"/>
              <w:jc w:val="center"/>
              <w:spacing w:before="0" w:after="0" w:line="240" w:lineRule="auto"/>
              <w:rPr>
                <w:rFonts w:ascii="Times New Roman" w:hAnsi="Times New Roman" w:cs="Times New Roman"/>
                <w:b w:val="0"/>
                <w:i w:val="0"/>
                <w:strike w:val="0"/>
                <w:sz w:val="24"/>
                <w:highlight w:val="white"/>
              </w:rPr>
              <w:outlineLvl w:val="1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sz w:val="28"/>
                <w:szCs w:val="28"/>
                <w:highlight w:val="white"/>
              </w:rPr>
              <w:t xml:space="preserve">3. Дзержинский район</w:t>
            </w:r>
            <w:r>
              <w:rPr>
                <w:rFonts w:ascii="Times New Roman" w:hAnsi="Times New Roman" w:cs="Times New Roman"/>
                <w:b w:val="0"/>
                <w:i w:val="0"/>
                <w:strike w:val="0"/>
                <w:sz w:val="24"/>
                <w:highlight w:val="white"/>
              </w:rPr>
            </w:r>
            <w:r>
              <w:rPr>
                <w:rFonts w:ascii="Times New Roman" w:hAnsi="Times New Roman" w:cs="Times New Roman"/>
                <w:b w:val="0"/>
                <w:i w:val="0"/>
                <w:strike w:val="0"/>
                <w:sz w:val="24"/>
                <w:highlight w:val="white"/>
              </w:rPr>
            </w:r>
          </w:p>
        </w:tc>
      </w:tr>
      <w:tr>
        <w:tblPrEx/>
        <w:trPr>
          <w:jc w:val="left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textDirection w:val="lrTb"/>
            <w:noWrap w:val="false"/>
          </w:tcPr>
          <w:p>
            <w:pPr>
              <w:pStyle w:val="967"/>
              <w:ind w:left="0" w:firstLine="0"/>
              <w:jc w:val="center"/>
              <w:spacing w:before="0" w:after="0" w:line="240" w:lineRule="auto"/>
              <w:rPr>
                <w:rFonts w:ascii="Times New Roman" w:hAnsi="Times New Roman" w:cs="Times New Roman"/>
                <w:b w:val="0"/>
                <w:i w:val="0"/>
                <w:strike w:val="0"/>
                <w:sz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sz w:val="28"/>
                <w:szCs w:val="28"/>
                <w:highlight w:val="white"/>
              </w:rPr>
              <w:t xml:space="preserve">3.1</w:t>
            </w:r>
            <w:r>
              <w:rPr>
                <w:rFonts w:ascii="Times New Roman" w:hAnsi="Times New Roman" w:cs="Times New Roman"/>
                <w:b w:val="0"/>
                <w:i w:val="0"/>
                <w:strike w:val="0"/>
                <w:sz w:val="24"/>
                <w:highlight w:val="white"/>
              </w:rPr>
            </w:r>
            <w:r>
              <w:rPr>
                <w:rFonts w:ascii="Times New Roman" w:hAnsi="Times New Roman" w:cs="Times New Roman"/>
                <w:b w:val="0"/>
                <w:i w:val="0"/>
                <w:strike w:val="0"/>
                <w:sz w:val="24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544" w:type="dxa"/>
            <w:textDirection w:val="lrTb"/>
            <w:noWrap w:val="false"/>
          </w:tcPr>
          <w:p>
            <w:pPr>
              <w:pStyle w:val="967"/>
              <w:ind w:left="0" w:firstLine="0"/>
              <w:jc w:val="left"/>
              <w:spacing w:before="0" w:after="0" w:line="240" w:lineRule="auto"/>
              <w:rPr>
                <w:rFonts w:ascii="Times New Roman" w:hAnsi="Times New Roman" w:cs="Times New Roman"/>
                <w:b w:val="0"/>
                <w:i w:val="0"/>
                <w:strike w:val="0"/>
                <w:sz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sz w:val="28"/>
                <w:szCs w:val="28"/>
                <w:highlight w:val="white"/>
              </w:rPr>
              <w:t xml:space="preserve">Сквер по ул. Сергея Есенина</w:t>
            </w:r>
            <w:r>
              <w:rPr>
                <w:rFonts w:ascii="Times New Roman" w:hAnsi="Times New Roman" w:cs="Times New Roman"/>
                <w:b w:val="0"/>
                <w:i w:val="0"/>
                <w:strike w:val="0"/>
                <w:sz w:val="24"/>
                <w:highlight w:val="white"/>
              </w:rPr>
            </w:r>
            <w:r>
              <w:rPr>
                <w:rFonts w:ascii="Times New Roman" w:hAnsi="Times New Roman" w:cs="Times New Roman"/>
                <w:b w:val="0"/>
                <w:i w:val="0"/>
                <w:strike w:val="0"/>
                <w:sz w:val="24"/>
                <w:highlight w:val="white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60" w:type="dxa"/>
            <w:textDirection w:val="lrTb"/>
            <w:noWrap w:val="false"/>
          </w:tcPr>
          <w:p>
            <w:pPr>
              <w:pStyle w:val="967"/>
              <w:ind w:left="0" w:firstLine="0"/>
              <w:jc w:val="center"/>
              <w:spacing w:before="0" w:after="0" w:line="240" w:lineRule="auto"/>
              <w:rPr>
                <w:rFonts w:ascii="Times New Roman" w:hAnsi="Times New Roman" w:cs="Times New Roman"/>
                <w:b w:val="0"/>
                <w:i w:val="0"/>
                <w:strike w:val="0"/>
                <w:sz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sz w:val="28"/>
                <w:szCs w:val="28"/>
                <w:highlight w:val="white"/>
              </w:rPr>
              <w:t xml:space="preserve">13 700,7 кв. м</w:t>
            </w:r>
            <w:r>
              <w:rPr>
                <w:rFonts w:ascii="Times New Roman" w:hAnsi="Times New Roman" w:cs="Times New Roman"/>
                <w:b w:val="0"/>
                <w:i w:val="0"/>
                <w:strike w:val="0"/>
                <w:sz w:val="24"/>
                <w:highlight w:val="white"/>
              </w:rPr>
            </w:r>
            <w:r>
              <w:rPr>
                <w:rFonts w:ascii="Times New Roman" w:hAnsi="Times New Roman" w:cs="Times New Roman"/>
                <w:b w:val="0"/>
                <w:i w:val="0"/>
                <w:strike w:val="0"/>
                <w:sz w:val="24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50" w:type="dxa"/>
            <w:textDirection w:val="lrTb"/>
            <w:noWrap w:val="false"/>
          </w:tcPr>
          <w:p>
            <w:pPr>
              <w:pStyle w:val="967"/>
              <w:ind w:left="0" w:firstLine="0"/>
              <w:jc w:val="center"/>
              <w:spacing w:before="0" w:after="0" w:line="240" w:lineRule="auto"/>
              <w:rPr>
                <w:rFonts w:ascii="Times New Roman" w:hAnsi="Times New Roman" w:cs="Times New Roman"/>
                <w:b w:val="0"/>
                <w:i w:val="0"/>
                <w:strike w:val="0"/>
                <w:sz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sz w:val="28"/>
                <w:szCs w:val="28"/>
                <w:highlight w:val="white"/>
              </w:rPr>
              <w:t xml:space="preserve">внутри квартала между </w:t>
              <w:br/>
              <w:t xml:space="preserve">ул. Сергея Есенина, 5/2 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sz w:val="28"/>
                <w:szCs w:val="28"/>
                <w:highlight w:val="white"/>
              </w:rPr>
              <w:br/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sz w:val="28"/>
                <w:szCs w:val="28"/>
                <w:highlight w:val="white"/>
              </w:rPr>
              <w:t xml:space="preserve">и ул. Маяковского, 33/1</w:t>
            </w:r>
            <w:r>
              <w:rPr>
                <w:rFonts w:ascii="Times New Roman" w:hAnsi="Times New Roman" w:cs="Times New Roman"/>
                <w:b w:val="0"/>
                <w:i w:val="0"/>
                <w:strike w:val="0"/>
                <w:sz w:val="24"/>
                <w:highlight w:val="white"/>
              </w:rPr>
            </w:r>
            <w:r>
              <w:rPr>
                <w:rFonts w:ascii="Times New Roman" w:hAnsi="Times New Roman" w:cs="Times New Roman"/>
                <w:b w:val="0"/>
                <w:i w:val="0"/>
                <w:strike w:val="0"/>
                <w:sz w:val="24"/>
                <w:highlight w:val="white"/>
              </w:rPr>
            </w:r>
          </w:p>
        </w:tc>
      </w:tr>
      <w:tr>
        <w:tblPrEx/>
        <w:trPr>
          <w:jc w:val="left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textDirection w:val="lrTb"/>
            <w:noWrap w:val="false"/>
          </w:tcPr>
          <w:p>
            <w:pPr>
              <w:pStyle w:val="967"/>
              <w:ind w:left="0" w:firstLine="0"/>
              <w:jc w:val="center"/>
              <w:spacing w:before="0" w:after="0" w:line="240" w:lineRule="auto"/>
              <w:rPr>
                <w:rFonts w:ascii="Times New Roman" w:hAnsi="Times New Roman" w:cs="Times New Roman"/>
                <w:b w:val="0"/>
                <w:i w:val="0"/>
                <w:strike w:val="0"/>
                <w:sz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sz w:val="28"/>
                <w:szCs w:val="28"/>
                <w:highlight w:val="white"/>
              </w:rPr>
              <w:t xml:space="preserve">3.2</w:t>
            </w:r>
            <w:r>
              <w:rPr>
                <w:rFonts w:ascii="Times New Roman" w:hAnsi="Times New Roman" w:cs="Times New Roman"/>
                <w:b w:val="0"/>
                <w:i w:val="0"/>
                <w:strike w:val="0"/>
                <w:sz w:val="24"/>
                <w:highlight w:val="white"/>
              </w:rPr>
            </w:r>
            <w:r>
              <w:rPr>
                <w:rFonts w:ascii="Times New Roman" w:hAnsi="Times New Roman" w:cs="Times New Roman"/>
                <w:b w:val="0"/>
                <w:i w:val="0"/>
                <w:strike w:val="0"/>
                <w:sz w:val="24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544" w:type="dxa"/>
            <w:textDirection w:val="lrTb"/>
            <w:noWrap w:val="false"/>
          </w:tcPr>
          <w:p>
            <w:pPr>
              <w:pStyle w:val="967"/>
              <w:ind w:left="0" w:firstLine="0"/>
              <w:jc w:val="left"/>
              <w:spacing w:before="0" w:after="0" w:line="240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sz w:val="28"/>
                <w:szCs w:val="28"/>
                <w:highlight w:val="white"/>
              </w:rPr>
              <w:t xml:space="preserve">Сад им. 250-летия </w:t>
              <w:br/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sz w:val="28"/>
                <w:szCs w:val="28"/>
                <w:highlight w:val="white"/>
              </w:rPr>
              <w:t xml:space="preserve">города Перми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sz w:val="28"/>
                <w:szCs w:val="28"/>
                <w:highlight w:val="white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60" w:type="dxa"/>
            <w:textDirection w:val="lrTb"/>
            <w:noWrap w:val="false"/>
          </w:tcPr>
          <w:p>
            <w:pPr>
              <w:pStyle w:val="967"/>
              <w:ind w:left="0" w:firstLine="0"/>
              <w:jc w:val="center"/>
              <w:spacing w:before="0" w:after="0" w:line="240" w:lineRule="auto"/>
              <w:rPr>
                <w:rFonts w:ascii="Times New Roman" w:hAnsi="Times New Roman" w:cs="Times New Roman"/>
                <w:b w:val="0"/>
                <w:i w:val="0"/>
                <w:strike w:val="0"/>
                <w:sz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sz w:val="28"/>
                <w:szCs w:val="28"/>
                <w:highlight w:val="white"/>
              </w:rPr>
              <w:t xml:space="preserve">56 731,5 кв. м</w:t>
            </w:r>
            <w:r>
              <w:rPr>
                <w:rFonts w:ascii="Times New Roman" w:hAnsi="Times New Roman" w:cs="Times New Roman"/>
                <w:b w:val="0"/>
                <w:i w:val="0"/>
                <w:strike w:val="0"/>
                <w:sz w:val="24"/>
                <w:highlight w:val="white"/>
              </w:rPr>
            </w:r>
            <w:r>
              <w:rPr>
                <w:rFonts w:ascii="Times New Roman" w:hAnsi="Times New Roman" w:cs="Times New Roman"/>
                <w:b w:val="0"/>
                <w:i w:val="0"/>
                <w:strike w:val="0"/>
                <w:sz w:val="24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50" w:type="dxa"/>
            <w:textDirection w:val="lrTb"/>
            <w:noWrap w:val="false"/>
          </w:tcPr>
          <w:p>
            <w:pPr>
              <w:pStyle w:val="967"/>
              <w:ind w:left="0" w:firstLine="0"/>
              <w:jc w:val="center"/>
              <w:spacing w:before="0" w:after="0" w:line="240" w:lineRule="auto"/>
              <w:rPr>
                <w:rFonts w:ascii="Times New Roman" w:hAnsi="Times New Roman" w:cs="Times New Roman"/>
                <w:b w:val="0"/>
                <w:i w:val="0"/>
                <w:strike w:val="0"/>
                <w:sz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sz w:val="28"/>
                <w:szCs w:val="28"/>
                <w:highlight w:val="white"/>
              </w:rPr>
              <w:t xml:space="preserve">между ул. Ленина 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sz w:val="28"/>
                <w:szCs w:val="28"/>
                <w:highlight w:val="white"/>
              </w:rPr>
              <w:br/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sz w:val="28"/>
                <w:szCs w:val="28"/>
                <w:highlight w:val="white"/>
              </w:rPr>
              <w:t xml:space="preserve">и ул. Окулова до трамвайных путей; угол ул. Окулова 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sz w:val="28"/>
                <w:szCs w:val="28"/>
                <w:highlight w:val="white"/>
              </w:rPr>
              <w:br/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sz w:val="28"/>
                <w:szCs w:val="28"/>
                <w:highlight w:val="white"/>
              </w:rPr>
              <w:t xml:space="preserve">и ул. Петропавловской 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sz w:val="28"/>
                <w:szCs w:val="28"/>
                <w:highlight w:val="white"/>
              </w:rPr>
              <w:br/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sz w:val="28"/>
                <w:szCs w:val="28"/>
                <w:highlight w:val="white"/>
              </w:rPr>
              <w:t xml:space="preserve">до ул. Ленина</w:t>
            </w:r>
            <w:r>
              <w:rPr>
                <w:rFonts w:ascii="Times New Roman" w:hAnsi="Times New Roman" w:cs="Times New Roman"/>
                <w:b w:val="0"/>
                <w:i w:val="0"/>
                <w:strike w:val="0"/>
                <w:sz w:val="24"/>
                <w:highlight w:val="white"/>
              </w:rPr>
            </w:r>
            <w:r>
              <w:rPr>
                <w:rFonts w:ascii="Times New Roman" w:hAnsi="Times New Roman" w:cs="Times New Roman"/>
                <w:b w:val="0"/>
                <w:i w:val="0"/>
                <w:strike w:val="0"/>
                <w:sz w:val="24"/>
                <w:highlight w:val="white"/>
              </w:rPr>
            </w:r>
          </w:p>
        </w:tc>
      </w:tr>
      <w:tr>
        <w:tblPrEx/>
        <w:trPr>
          <w:jc w:val="left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textDirection w:val="lrTb"/>
            <w:noWrap w:val="false"/>
          </w:tcPr>
          <w:p>
            <w:pPr>
              <w:pStyle w:val="967"/>
              <w:ind w:left="0" w:firstLine="0"/>
              <w:jc w:val="center"/>
              <w:spacing w:before="0" w:after="0" w:line="240" w:lineRule="auto"/>
              <w:rPr>
                <w:rFonts w:ascii="Times New Roman" w:hAnsi="Times New Roman" w:cs="Times New Roman"/>
                <w:b w:val="0"/>
                <w:i w:val="0"/>
                <w:strike w:val="0"/>
                <w:sz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sz w:val="28"/>
                <w:szCs w:val="28"/>
                <w:highlight w:val="white"/>
              </w:rPr>
              <w:t xml:space="preserve">3.3</w:t>
            </w:r>
            <w:r>
              <w:rPr>
                <w:rFonts w:ascii="Times New Roman" w:hAnsi="Times New Roman" w:cs="Times New Roman"/>
                <w:b w:val="0"/>
                <w:i w:val="0"/>
                <w:strike w:val="0"/>
                <w:sz w:val="24"/>
                <w:highlight w:val="white"/>
              </w:rPr>
            </w:r>
            <w:r>
              <w:rPr>
                <w:rFonts w:ascii="Times New Roman" w:hAnsi="Times New Roman" w:cs="Times New Roman"/>
                <w:b w:val="0"/>
                <w:i w:val="0"/>
                <w:strike w:val="0"/>
                <w:sz w:val="24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544" w:type="dxa"/>
            <w:textDirection w:val="lrTb"/>
            <w:noWrap w:val="false"/>
          </w:tcPr>
          <w:p>
            <w:pPr>
              <w:pStyle w:val="967"/>
              <w:ind w:left="0" w:firstLine="0"/>
              <w:jc w:val="left"/>
              <w:spacing w:before="0" w:after="0" w:line="240" w:lineRule="auto"/>
              <w:rPr>
                <w:rFonts w:ascii="Times New Roman" w:hAnsi="Times New Roman" w:cs="Times New Roman"/>
                <w:b w:val="0"/>
                <w:i w:val="0"/>
                <w:strike w:val="0"/>
                <w:sz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sz w:val="28"/>
                <w:szCs w:val="28"/>
                <w:highlight w:val="white"/>
              </w:rPr>
              <w:t xml:space="preserve">Сквер 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sz w:val="28"/>
                <w:szCs w:val="28"/>
                <w:highlight w:val="white"/>
              </w:rPr>
              <w:t xml:space="preserve">им. В.А. Михеева</w:t>
            </w:r>
            <w:r>
              <w:rPr>
                <w:rFonts w:ascii="Times New Roman" w:hAnsi="Times New Roman" w:cs="Times New Roman"/>
                <w:b w:val="0"/>
                <w:i w:val="0"/>
                <w:strike w:val="0"/>
                <w:sz w:val="24"/>
                <w:highlight w:val="white"/>
              </w:rPr>
            </w:r>
            <w:r>
              <w:rPr>
                <w:rFonts w:ascii="Times New Roman" w:hAnsi="Times New Roman" w:cs="Times New Roman"/>
                <w:b w:val="0"/>
                <w:i w:val="0"/>
                <w:strike w:val="0"/>
                <w:sz w:val="24"/>
                <w:highlight w:val="white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60" w:type="dxa"/>
            <w:textDirection w:val="lrTb"/>
            <w:noWrap w:val="false"/>
          </w:tcPr>
          <w:p>
            <w:pPr>
              <w:pStyle w:val="967"/>
              <w:ind w:left="0" w:firstLine="0"/>
              <w:jc w:val="center"/>
              <w:spacing w:before="0" w:after="0" w:line="240" w:lineRule="auto"/>
              <w:rPr>
                <w:rFonts w:ascii="Times New Roman" w:hAnsi="Times New Roman" w:cs="Times New Roman"/>
                <w:b w:val="0"/>
                <w:i w:val="0"/>
                <w:strike w:val="0"/>
                <w:sz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sz w:val="28"/>
                <w:szCs w:val="28"/>
                <w:highlight w:val="white"/>
              </w:rPr>
              <w:t xml:space="preserve">3 600 кв. м</w:t>
            </w:r>
            <w:r>
              <w:rPr>
                <w:rFonts w:ascii="Times New Roman" w:hAnsi="Times New Roman" w:cs="Times New Roman"/>
                <w:b w:val="0"/>
                <w:i w:val="0"/>
                <w:strike w:val="0"/>
                <w:sz w:val="24"/>
                <w:highlight w:val="white"/>
              </w:rPr>
            </w:r>
            <w:r>
              <w:rPr>
                <w:rFonts w:ascii="Times New Roman" w:hAnsi="Times New Roman" w:cs="Times New Roman"/>
                <w:b w:val="0"/>
                <w:i w:val="0"/>
                <w:strike w:val="0"/>
                <w:sz w:val="24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50" w:type="dxa"/>
            <w:textDirection w:val="lrTb"/>
            <w:noWrap w:val="false"/>
          </w:tcPr>
          <w:p>
            <w:pPr>
              <w:pStyle w:val="967"/>
              <w:ind w:left="0" w:firstLine="0"/>
              <w:jc w:val="center"/>
              <w:spacing w:before="0" w:after="0" w:line="240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sz w:val="28"/>
                <w:szCs w:val="28"/>
                <w:highlight w:val="white"/>
              </w:rPr>
              <w:t xml:space="preserve">территория между домами </w:t>
              <w:br/>
              <w:t xml:space="preserve">по ул. Строителей, 10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sz w:val="28"/>
                <w:szCs w:val="28"/>
                <w:highlight w:val="white"/>
              </w:rPr>
            </w:r>
          </w:p>
          <w:p>
            <w:pPr>
              <w:pStyle w:val="967"/>
              <w:ind w:left="0" w:firstLine="0"/>
              <w:jc w:val="center"/>
              <w:spacing w:before="0" w:after="0" w:line="240" w:lineRule="auto"/>
              <w:rPr>
                <w:rFonts w:ascii="Times New Roman" w:hAnsi="Times New Roman" w:cs="Times New Roman"/>
                <w:b w:val="0"/>
                <w:bCs w:val="0"/>
                <w:i w:val="0"/>
                <w:strike w:val="0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sz w:val="28"/>
                <w:szCs w:val="28"/>
                <w:highlight w:val="white"/>
              </w:rPr>
              <w:t xml:space="preserve">и проспектом Парковым, 1а, 3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strike w:val="0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strike w:val="0"/>
                <w:sz w:val="24"/>
                <w:szCs w:val="24"/>
                <w:highlight w:val="white"/>
              </w:rPr>
            </w:r>
          </w:p>
        </w:tc>
      </w:tr>
      <w:tr>
        <w:tblPrEx/>
        <w:trPr>
          <w:jc w:val="left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textDirection w:val="lrTb"/>
            <w:noWrap w:val="false"/>
          </w:tcPr>
          <w:p>
            <w:pPr>
              <w:pStyle w:val="967"/>
              <w:ind w:left="0" w:firstLine="0"/>
              <w:jc w:val="center"/>
              <w:spacing w:before="0" w:after="0" w:line="240" w:lineRule="auto"/>
              <w:rPr>
                <w:rFonts w:ascii="Times New Roman" w:hAnsi="Times New Roman" w:cs="Times New Roman"/>
                <w:b w:val="0"/>
                <w:i w:val="0"/>
                <w:strike w:val="0"/>
                <w:sz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sz w:val="28"/>
                <w:szCs w:val="28"/>
                <w:highlight w:val="white"/>
              </w:rPr>
              <w:t xml:space="preserve">3.4</w:t>
            </w:r>
            <w:r>
              <w:rPr>
                <w:rFonts w:ascii="Times New Roman" w:hAnsi="Times New Roman" w:cs="Times New Roman"/>
                <w:b w:val="0"/>
                <w:i w:val="0"/>
                <w:strike w:val="0"/>
                <w:sz w:val="24"/>
                <w:highlight w:val="white"/>
              </w:rPr>
            </w:r>
            <w:r>
              <w:rPr>
                <w:rFonts w:ascii="Times New Roman" w:hAnsi="Times New Roman" w:cs="Times New Roman"/>
                <w:b w:val="0"/>
                <w:i w:val="0"/>
                <w:strike w:val="0"/>
                <w:sz w:val="24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544" w:type="dxa"/>
            <w:textDirection w:val="lrTb"/>
            <w:noWrap w:val="false"/>
          </w:tcPr>
          <w:p>
            <w:pPr>
              <w:pStyle w:val="967"/>
              <w:ind w:left="0" w:firstLine="0"/>
              <w:jc w:val="left"/>
              <w:spacing w:before="0" w:after="0" w:line="240" w:lineRule="auto"/>
              <w:rPr>
                <w:rFonts w:ascii="Times New Roman" w:hAnsi="Times New Roman" w:cs="Times New Roman"/>
                <w:b w:val="0"/>
                <w:i w:val="0"/>
                <w:strike w:val="0"/>
                <w:sz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sz w:val="28"/>
                <w:szCs w:val="28"/>
                <w:highlight w:val="white"/>
              </w:rPr>
              <w:t xml:space="preserve">Сквер на ул. Таврической</w:t>
            </w:r>
            <w:r>
              <w:rPr>
                <w:rFonts w:ascii="Times New Roman" w:hAnsi="Times New Roman" w:cs="Times New Roman"/>
                <w:b w:val="0"/>
                <w:i w:val="0"/>
                <w:strike w:val="0"/>
                <w:sz w:val="24"/>
                <w:highlight w:val="white"/>
              </w:rPr>
            </w:r>
            <w:r>
              <w:rPr>
                <w:rFonts w:ascii="Times New Roman" w:hAnsi="Times New Roman" w:cs="Times New Roman"/>
                <w:b w:val="0"/>
                <w:i w:val="0"/>
                <w:strike w:val="0"/>
                <w:sz w:val="24"/>
                <w:highlight w:val="white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60" w:type="dxa"/>
            <w:textDirection w:val="lrTb"/>
            <w:noWrap w:val="false"/>
          </w:tcPr>
          <w:p>
            <w:pPr>
              <w:pStyle w:val="967"/>
              <w:ind w:left="0" w:firstLine="0"/>
              <w:jc w:val="center"/>
              <w:spacing w:before="0" w:after="0" w:line="240" w:lineRule="auto"/>
              <w:rPr>
                <w:rFonts w:ascii="Times New Roman" w:hAnsi="Times New Roman" w:cs="Times New Roman"/>
                <w:b w:val="0"/>
                <w:i w:val="0"/>
                <w:strike w:val="0"/>
                <w:sz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sz w:val="28"/>
                <w:szCs w:val="28"/>
                <w:highlight w:val="white"/>
              </w:rPr>
              <w:t xml:space="preserve">6 594 кв. м</w:t>
            </w:r>
            <w:r>
              <w:rPr>
                <w:rFonts w:ascii="Times New Roman" w:hAnsi="Times New Roman" w:cs="Times New Roman"/>
                <w:b w:val="0"/>
                <w:i w:val="0"/>
                <w:strike w:val="0"/>
                <w:sz w:val="24"/>
                <w:highlight w:val="white"/>
              </w:rPr>
            </w:r>
            <w:r>
              <w:rPr>
                <w:rFonts w:ascii="Times New Roman" w:hAnsi="Times New Roman" w:cs="Times New Roman"/>
                <w:b w:val="0"/>
                <w:i w:val="0"/>
                <w:strike w:val="0"/>
                <w:sz w:val="24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50" w:type="dxa"/>
            <w:textDirection w:val="lrTb"/>
            <w:noWrap w:val="false"/>
          </w:tcPr>
          <w:p>
            <w:pPr>
              <w:pStyle w:val="967"/>
              <w:ind w:left="0" w:firstLine="0"/>
              <w:jc w:val="center"/>
              <w:spacing w:before="0" w:after="0" w:line="240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sz w:val="28"/>
                <w:szCs w:val="28"/>
                <w:highlight w:val="white"/>
              </w:rPr>
              <w:t xml:space="preserve">территория вдоль домов 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sz w:val="28"/>
                <w:szCs w:val="28"/>
                <w:highlight w:val="white"/>
              </w:rPr>
              <w:br/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sz w:val="28"/>
                <w:szCs w:val="28"/>
                <w:highlight w:val="white"/>
              </w:rPr>
              <w:t xml:space="preserve">по ул. Челюскинцев, 13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sz w:val="28"/>
                <w:szCs w:val="28"/>
                <w:highlight w:val="white"/>
              </w:rPr>
            </w:r>
          </w:p>
          <w:p>
            <w:pPr>
              <w:pStyle w:val="967"/>
              <w:ind w:left="0" w:firstLine="0"/>
              <w:jc w:val="center"/>
              <w:spacing w:before="0" w:after="0" w:line="240" w:lineRule="auto"/>
              <w:rPr>
                <w:rFonts w:ascii="Times New Roman" w:hAnsi="Times New Roman" w:cs="Times New Roman"/>
                <w:b w:val="0"/>
                <w:bCs w:val="0"/>
                <w:i w:val="0"/>
                <w:strike w:val="0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sz w:val="28"/>
                <w:szCs w:val="28"/>
                <w:highlight w:val="white"/>
              </w:rPr>
              <w:t xml:space="preserve">и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sz w:val="28"/>
                <w:szCs w:val="28"/>
                <w:highlight w:val="white"/>
              </w:rPr>
              <w:t xml:space="preserve"> ул. Таврической, 20, 22 </w:t>
              <w:br/>
              <w:t xml:space="preserve">до 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sz w:val="28"/>
                <w:szCs w:val="28"/>
                <w:highlight w:val="white"/>
              </w:rPr>
              <w:t xml:space="preserve">ул. Мильчакова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strike w:val="0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strike w:val="0"/>
                <w:sz w:val="24"/>
                <w:szCs w:val="24"/>
                <w:highlight w:val="white"/>
              </w:rPr>
            </w:r>
          </w:p>
        </w:tc>
      </w:tr>
      <w:tr>
        <w:tblPrEx/>
        <w:trPr>
          <w:jc w:val="left"/>
          <w:trHeight w:val="0"/>
        </w:trPr>
        <w:tc>
          <w:tcPr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63" w:type="dxa"/>
            <w:textDirection w:val="lrTb"/>
            <w:noWrap w:val="false"/>
          </w:tcPr>
          <w:p>
            <w:pPr>
              <w:pStyle w:val="967"/>
              <w:ind w:left="0" w:firstLine="0"/>
              <w:jc w:val="center"/>
              <w:spacing w:before="0" w:after="0" w:line="240" w:lineRule="auto"/>
              <w:rPr>
                <w:rFonts w:ascii="Times New Roman" w:hAnsi="Times New Roman" w:cs="Times New Roman"/>
                <w:b w:val="0"/>
                <w:i w:val="0"/>
                <w:strike w:val="0"/>
                <w:sz w:val="24"/>
                <w:highlight w:val="white"/>
              </w:rPr>
              <w:outlineLvl w:val="1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sz w:val="28"/>
                <w:szCs w:val="28"/>
                <w:highlight w:val="white"/>
              </w:rPr>
              <w:t xml:space="preserve">4. Индустриальный район</w:t>
            </w:r>
            <w:r>
              <w:rPr>
                <w:rFonts w:ascii="Times New Roman" w:hAnsi="Times New Roman" w:cs="Times New Roman"/>
                <w:b w:val="0"/>
                <w:i w:val="0"/>
                <w:strike w:val="0"/>
                <w:sz w:val="24"/>
                <w:highlight w:val="white"/>
              </w:rPr>
            </w:r>
            <w:r>
              <w:rPr>
                <w:rFonts w:ascii="Times New Roman" w:hAnsi="Times New Roman" w:cs="Times New Roman"/>
                <w:b w:val="0"/>
                <w:i w:val="0"/>
                <w:strike w:val="0"/>
                <w:sz w:val="24"/>
                <w:highlight w:val="white"/>
              </w:rPr>
            </w:r>
          </w:p>
        </w:tc>
      </w:tr>
      <w:tr>
        <w:tblPrEx/>
        <w:trPr>
          <w:jc w:val="left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textDirection w:val="lrTb"/>
            <w:noWrap w:val="false"/>
          </w:tcPr>
          <w:p>
            <w:pPr>
              <w:pStyle w:val="967"/>
              <w:ind w:left="0" w:firstLine="0"/>
              <w:jc w:val="center"/>
              <w:spacing w:before="0" w:after="0" w:line="240" w:lineRule="auto"/>
              <w:rPr>
                <w:rFonts w:ascii="Times New Roman" w:hAnsi="Times New Roman" w:cs="Times New Roman"/>
                <w:b w:val="0"/>
                <w:i w:val="0"/>
                <w:strike w:val="0"/>
                <w:sz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sz w:val="28"/>
                <w:szCs w:val="28"/>
                <w:highlight w:val="white"/>
              </w:rPr>
              <w:t xml:space="preserve">4.1</w:t>
            </w:r>
            <w:r>
              <w:rPr>
                <w:rFonts w:ascii="Times New Roman" w:hAnsi="Times New Roman" w:cs="Times New Roman"/>
                <w:b w:val="0"/>
                <w:i w:val="0"/>
                <w:strike w:val="0"/>
                <w:sz w:val="24"/>
                <w:highlight w:val="white"/>
              </w:rPr>
            </w:r>
            <w:r>
              <w:rPr>
                <w:rFonts w:ascii="Times New Roman" w:hAnsi="Times New Roman" w:cs="Times New Roman"/>
                <w:b w:val="0"/>
                <w:i w:val="0"/>
                <w:strike w:val="0"/>
                <w:sz w:val="24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544" w:type="dxa"/>
            <w:textDirection w:val="lrTb"/>
            <w:noWrap w:val="false"/>
          </w:tcPr>
          <w:p>
            <w:pPr>
              <w:pStyle w:val="967"/>
              <w:ind w:left="0" w:firstLine="0"/>
              <w:jc w:val="left"/>
              <w:spacing w:before="0" w:after="0" w:line="240" w:lineRule="auto"/>
              <w:rPr>
                <w:rFonts w:ascii="Times New Roman" w:hAnsi="Times New Roman" w:cs="Times New Roman"/>
                <w:b w:val="0"/>
                <w:i w:val="0"/>
                <w:strike w:val="0"/>
                <w:sz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sz w:val="28"/>
                <w:szCs w:val="28"/>
                <w:highlight w:val="white"/>
              </w:rPr>
              <w:t xml:space="preserve">Площадка на 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sz w:val="28"/>
                <w:szCs w:val="28"/>
                <w:highlight w:val="white"/>
              </w:rPr>
              <w:t xml:space="preserve">у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sz w:val="28"/>
                <w:szCs w:val="28"/>
                <w:highlight w:val="white"/>
              </w:rPr>
              <w:t xml:space="preserve">л. Советской Армии, 4</w:t>
            </w:r>
            <w:r>
              <w:rPr>
                <w:rFonts w:ascii="Times New Roman" w:hAnsi="Times New Roman" w:cs="Times New Roman"/>
                <w:b w:val="0"/>
                <w:i w:val="0"/>
                <w:strike w:val="0"/>
                <w:sz w:val="24"/>
                <w:highlight w:val="white"/>
              </w:rPr>
            </w:r>
            <w:r>
              <w:rPr>
                <w:rFonts w:ascii="Times New Roman" w:hAnsi="Times New Roman" w:cs="Times New Roman"/>
                <w:b w:val="0"/>
                <w:i w:val="0"/>
                <w:strike w:val="0"/>
                <w:sz w:val="24"/>
                <w:highlight w:val="white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60" w:type="dxa"/>
            <w:textDirection w:val="lrTb"/>
            <w:noWrap w:val="false"/>
          </w:tcPr>
          <w:p>
            <w:pPr>
              <w:pStyle w:val="967"/>
              <w:ind w:left="0" w:firstLine="0"/>
              <w:jc w:val="center"/>
              <w:spacing w:before="0" w:after="0" w:line="240" w:lineRule="auto"/>
              <w:rPr>
                <w:rFonts w:ascii="Times New Roman" w:hAnsi="Times New Roman" w:cs="Times New Roman"/>
                <w:b w:val="0"/>
                <w:i w:val="0"/>
                <w:strike w:val="0"/>
                <w:sz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sz w:val="28"/>
                <w:szCs w:val="28"/>
                <w:highlight w:val="white"/>
              </w:rPr>
              <w:t xml:space="preserve">4 200 кв. м</w:t>
            </w:r>
            <w:r>
              <w:rPr>
                <w:rFonts w:ascii="Times New Roman" w:hAnsi="Times New Roman" w:cs="Times New Roman"/>
                <w:b w:val="0"/>
                <w:i w:val="0"/>
                <w:strike w:val="0"/>
                <w:sz w:val="24"/>
                <w:highlight w:val="white"/>
              </w:rPr>
            </w:r>
            <w:r>
              <w:rPr>
                <w:rFonts w:ascii="Times New Roman" w:hAnsi="Times New Roman" w:cs="Times New Roman"/>
                <w:b w:val="0"/>
                <w:i w:val="0"/>
                <w:strike w:val="0"/>
                <w:sz w:val="24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50" w:type="dxa"/>
            <w:textDirection w:val="lrTb"/>
            <w:noWrap w:val="false"/>
          </w:tcPr>
          <w:p>
            <w:pPr>
              <w:pStyle w:val="967"/>
              <w:ind w:left="0" w:firstLine="0"/>
              <w:jc w:val="center"/>
              <w:spacing w:before="0" w:after="0" w:line="240" w:lineRule="auto"/>
              <w:rPr>
                <w:rFonts w:ascii="Times New Roman" w:hAnsi="Times New Roman" w:cs="Times New Roman"/>
                <w:b w:val="0"/>
                <w:i w:val="0"/>
                <w:strike w:val="0"/>
                <w:sz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sz w:val="28"/>
                <w:szCs w:val="28"/>
                <w:highlight w:val="white"/>
              </w:rPr>
              <w:t xml:space="preserve">перед зданием государственного краевого бюджетного учреждения культуры «Пермский дом народного творчества «Губерния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color w:val="000000"/>
                <w:sz w:val="28"/>
                <w:szCs w:val="28"/>
                <w:highlight w:val="white"/>
              </w:rPr>
              <w:t xml:space="preserve">»</w:t>
            </w:r>
            <w:r>
              <w:rPr>
                <w:rFonts w:ascii="Times New Roman" w:hAnsi="Times New Roman" w:cs="Times New Roman"/>
                <w:b w:val="0"/>
                <w:i w:val="0"/>
                <w:strike w:val="0"/>
                <w:sz w:val="24"/>
                <w:highlight w:val="white"/>
              </w:rPr>
            </w:r>
            <w:r>
              <w:rPr>
                <w:rFonts w:ascii="Times New Roman" w:hAnsi="Times New Roman" w:cs="Times New Roman"/>
                <w:b w:val="0"/>
                <w:i w:val="0"/>
                <w:strike w:val="0"/>
                <w:sz w:val="24"/>
                <w:highlight w:val="white"/>
              </w:rPr>
            </w:r>
          </w:p>
        </w:tc>
      </w:tr>
      <w:tr>
        <w:tblPrEx/>
        <w:trPr>
          <w:jc w:val="left"/>
          <w:trHeight w:val="819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textDirection w:val="lrTb"/>
            <w:noWrap w:val="false"/>
          </w:tcPr>
          <w:p>
            <w:pPr>
              <w:pStyle w:val="967"/>
              <w:ind w:left="0" w:firstLine="0"/>
              <w:jc w:val="center"/>
              <w:spacing w:before="0" w:after="0" w:line="240" w:lineRule="auto"/>
              <w:rPr>
                <w:rFonts w:ascii="Times New Roman" w:hAnsi="Times New Roman" w:cs="Times New Roman"/>
                <w:b w:val="0"/>
                <w:i w:val="0"/>
                <w:strike w:val="0"/>
                <w:sz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sz w:val="28"/>
                <w:szCs w:val="28"/>
                <w:highlight w:val="white"/>
              </w:rPr>
              <w:t xml:space="preserve">4.2</w:t>
            </w:r>
            <w:r>
              <w:rPr>
                <w:rFonts w:ascii="Times New Roman" w:hAnsi="Times New Roman" w:cs="Times New Roman"/>
                <w:b w:val="0"/>
                <w:i w:val="0"/>
                <w:strike w:val="0"/>
                <w:sz w:val="24"/>
                <w:highlight w:val="white"/>
              </w:rPr>
            </w:r>
            <w:r>
              <w:rPr>
                <w:rFonts w:ascii="Times New Roman" w:hAnsi="Times New Roman" w:cs="Times New Roman"/>
                <w:b w:val="0"/>
                <w:i w:val="0"/>
                <w:strike w:val="0"/>
                <w:sz w:val="24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544" w:type="dxa"/>
            <w:textDirection w:val="lrTb"/>
            <w:noWrap w:val="false"/>
          </w:tcPr>
          <w:p>
            <w:pPr>
              <w:pStyle w:val="967"/>
              <w:ind w:left="0" w:firstLine="0"/>
              <w:jc w:val="left"/>
              <w:spacing w:before="0" w:after="0" w:line="240" w:lineRule="auto"/>
              <w:rPr>
                <w:rFonts w:ascii="Times New Roman" w:hAnsi="Times New Roman" w:cs="Times New Roman"/>
                <w:b w:val="0"/>
                <w:i w:val="0"/>
                <w:strike w:val="0"/>
                <w:sz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sz w:val="28"/>
                <w:szCs w:val="28"/>
                <w:highlight w:val="white"/>
              </w:rPr>
              <w:t xml:space="preserve">Сад им. Миндовского </w:t>
              <w:br/>
              <w:t xml:space="preserve">(место массового отдыха)</w:t>
            </w:r>
            <w:r>
              <w:rPr>
                <w:rFonts w:ascii="Times New Roman" w:hAnsi="Times New Roman" w:cs="Times New Roman"/>
                <w:b w:val="0"/>
                <w:i w:val="0"/>
                <w:strike w:val="0"/>
                <w:sz w:val="24"/>
                <w:highlight w:val="white"/>
              </w:rPr>
            </w:r>
            <w:r>
              <w:rPr>
                <w:rFonts w:ascii="Times New Roman" w:hAnsi="Times New Roman" w:cs="Times New Roman"/>
                <w:b w:val="0"/>
                <w:i w:val="0"/>
                <w:strike w:val="0"/>
                <w:sz w:val="24"/>
                <w:highlight w:val="white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60" w:type="dxa"/>
            <w:textDirection w:val="lrTb"/>
            <w:noWrap w:val="false"/>
          </w:tcPr>
          <w:p>
            <w:pPr>
              <w:pStyle w:val="967"/>
              <w:ind w:left="0" w:firstLine="0"/>
              <w:jc w:val="center"/>
              <w:spacing w:before="0" w:after="0" w:line="240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sz w:val="28"/>
                <w:szCs w:val="28"/>
                <w:highlight w:val="white"/>
              </w:rPr>
              <w:t xml:space="preserve">9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sz w:val="28"/>
                <w:szCs w:val="28"/>
                <w:highlight w:val="white"/>
              </w:rPr>
              <w:t xml:space="preserve">3 667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sz w:val="28"/>
                <w:szCs w:val="28"/>
                <w:highlight w:val="white"/>
              </w:rPr>
            </w:r>
          </w:p>
          <w:p>
            <w:pPr>
              <w:pStyle w:val="967"/>
              <w:ind w:left="0" w:firstLine="0"/>
              <w:jc w:val="center"/>
              <w:spacing w:before="0" w:after="0" w:line="240" w:lineRule="auto"/>
              <w:rPr>
                <w:rFonts w:ascii="Times New Roman" w:hAnsi="Times New Roman" w:cs="Times New Roman"/>
                <w:b w:val="0"/>
                <w:bCs w:val="0"/>
                <w:i w:val="0"/>
                <w:strike w:val="0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sz w:val="28"/>
                <w:szCs w:val="28"/>
                <w:highlight w:val="white"/>
              </w:rPr>
              <w:t xml:space="preserve">кв. м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strike w:val="0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strike w:val="0"/>
                <w:sz w:val="24"/>
                <w:szCs w:val="24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50" w:type="dxa"/>
            <w:textDirection w:val="lrTb"/>
            <w:noWrap w:val="false"/>
          </w:tcPr>
          <w:p>
            <w:pPr>
              <w:pStyle w:val="967"/>
              <w:ind w:left="0" w:firstLine="0"/>
              <w:jc w:val="center"/>
              <w:spacing w:before="0" w:after="0" w:line="240" w:lineRule="auto"/>
              <w:rPr>
                <w:rFonts w:ascii="Times New Roman" w:hAnsi="Times New Roman" w:cs="Times New Roman"/>
                <w:b w:val="0"/>
                <w:i w:val="0"/>
                <w:strike w:val="0"/>
                <w:sz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sz w:val="28"/>
                <w:szCs w:val="28"/>
                <w:highlight w:val="white"/>
              </w:rPr>
              <w:t xml:space="preserve">ул. Мира между ул. Советской Армии и ул. Снайперов</w:t>
            </w:r>
            <w:r>
              <w:rPr>
                <w:rFonts w:ascii="Times New Roman" w:hAnsi="Times New Roman" w:cs="Times New Roman"/>
                <w:b w:val="0"/>
                <w:i w:val="0"/>
                <w:strike w:val="0"/>
                <w:sz w:val="24"/>
                <w:highlight w:val="white"/>
              </w:rPr>
            </w:r>
            <w:r>
              <w:rPr>
                <w:rFonts w:ascii="Times New Roman" w:hAnsi="Times New Roman" w:cs="Times New Roman"/>
                <w:b w:val="0"/>
                <w:i w:val="0"/>
                <w:strike w:val="0"/>
                <w:sz w:val="24"/>
                <w:highlight w:val="white"/>
              </w:rPr>
            </w:r>
          </w:p>
        </w:tc>
      </w:tr>
      <w:tr>
        <w:tblPrEx/>
        <w:trPr>
          <w:jc w:val="left"/>
        </w:trPr>
        <w:tc>
          <w:tcPr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63" w:type="dxa"/>
            <w:textDirection w:val="lrTb"/>
            <w:noWrap w:val="false"/>
          </w:tcPr>
          <w:p>
            <w:pPr>
              <w:pStyle w:val="967"/>
              <w:ind w:left="0" w:firstLine="0"/>
              <w:jc w:val="center"/>
              <w:spacing w:before="0" w:after="0" w:line="240" w:lineRule="auto"/>
              <w:rPr>
                <w:rFonts w:ascii="Times New Roman" w:hAnsi="Times New Roman" w:cs="Times New Roman"/>
                <w:b w:val="0"/>
                <w:i w:val="0"/>
                <w:strike w:val="0"/>
                <w:sz w:val="24"/>
                <w:highlight w:val="white"/>
              </w:rPr>
              <w:outlineLvl w:val="1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sz w:val="28"/>
                <w:szCs w:val="28"/>
                <w:highlight w:val="white"/>
              </w:rPr>
              <w:t xml:space="preserve">5. Ленинский район</w:t>
            </w:r>
            <w:r>
              <w:rPr>
                <w:rFonts w:ascii="Times New Roman" w:hAnsi="Times New Roman" w:cs="Times New Roman"/>
                <w:b w:val="0"/>
                <w:i w:val="0"/>
                <w:strike w:val="0"/>
                <w:sz w:val="24"/>
                <w:highlight w:val="white"/>
              </w:rPr>
            </w:r>
            <w:r>
              <w:rPr>
                <w:rFonts w:ascii="Times New Roman" w:hAnsi="Times New Roman" w:cs="Times New Roman"/>
                <w:b w:val="0"/>
                <w:i w:val="0"/>
                <w:strike w:val="0"/>
                <w:sz w:val="24"/>
                <w:highlight w:val="white"/>
              </w:rPr>
            </w:r>
          </w:p>
        </w:tc>
      </w:tr>
      <w:tr>
        <w:tblPrEx/>
        <w:trPr>
          <w:jc w:val="left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textDirection w:val="lrTb"/>
            <w:noWrap w:val="false"/>
          </w:tcPr>
          <w:p>
            <w:pPr>
              <w:pStyle w:val="967"/>
              <w:ind w:left="0" w:firstLine="0"/>
              <w:jc w:val="center"/>
              <w:spacing w:before="0" w:after="0" w:line="240" w:lineRule="auto"/>
              <w:rPr>
                <w:rFonts w:ascii="Times New Roman" w:hAnsi="Times New Roman" w:cs="Times New Roman"/>
                <w:b w:val="0"/>
                <w:i w:val="0"/>
                <w:strike w:val="0"/>
                <w:sz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sz w:val="28"/>
                <w:szCs w:val="28"/>
                <w:highlight w:val="white"/>
              </w:rPr>
              <w:t xml:space="preserve">5.1</w:t>
            </w:r>
            <w:r>
              <w:rPr>
                <w:rFonts w:ascii="Times New Roman" w:hAnsi="Times New Roman" w:cs="Times New Roman"/>
                <w:b w:val="0"/>
                <w:i w:val="0"/>
                <w:strike w:val="0"/>
                <w:sz w:val="24"/>
                <w:highlight w:val="white"/>
              </w:rPr>
            </w:r>
            <w:r>
              <w:rPr>
                <w:rFonts w:ascii="Times New Roman" w:hAnsi="Times New Roman" w:cs="Times New Roman"/>
                <w:b w:val="0"/>
                <w:i w:val="0"/>
                <w:strike w:val="0"/>
                <w:sz w:val="24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544" w:type="dxa"/>
            <w:textDirection w:val="lrTb"/>
            <w:noWrap w:val="false"/>
          </w:tcPr>
          <w:p>
            <w:pPr>
              <w:pStyle w:val="967"/>
              <w:ind w:left="0" w:firstLine="0"/>
              <w:jc w:val="left"/>
              <w:spacing w:before="0" w:after="0" w:line="240" w:lineRule="auto"/>
              <w:rPr>
                <w:rFonts w:ascii="Times New Roman" w:hAnsi="Times New Roman" w:cs="Times New Roman"/>
                <w:b w:val="0"/>
                <w:i w:val="0"/>
                <w:strike w:val="0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sz w:val="28"/>
                <w:szCs w:val="28"/>
                <w:highlight w:val="white"/>
              </w:rPr>
              <w:t xml:space="preserve">Сквер на Торфянке</w:t>
            </w:r>
            <w:r>
              <w:rPr>
                <w:rFonts w:ascii="Times New Roman" w:hAnsi="Times New Roman" w:cs="Times New Roman"/>
                <w:b w:val="0"/>
                <w:i w:val="0"/>
                <w:strike w:val="0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b w:val="0"/>
                <w:i w:val="0"/>
                <w:strike w:val="0"/>
                <w:sz w:val="24"/>
                <w:szCs w:val="24"/>
                <w:highlight w:val="white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60" w:type="dxa"/>
            <w:textDirection w:val="lrTb"/>
            <w:noWrap w:val="false"/>
          </w:tcPr>
          <w:p>
            <w:pPr>
              <w:pStyle w:val="967"/>
              <w:ind w:left="0" w:firstLine="0"/>
              <w:jc w:val="center"/>
              <w:spacing w:before="0" w:after="0" w:line="240" w:lineRule="auto"/>
              <w:rPr>
                <w:rFonts w:ascii="Times New Roman" w:hAnsi="Times New Roman" w:cs="Times New Roman"/>
                <w:b w:val="0"/>
                <w:i w:val="0"/>
                <w:strike w:val="0"/>
                <w:sz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sz w:val="28"/>
                <w:szCs w:val="28"/>
                <w:highlight w:val="white"/>
              </w:rPr>
              <w:t xml:space="preserve">3 517 кв. м</w:t>
            </w:r>
            <w:r>
              <w:rPr>
                <w:rFonts w:ascii="Times New Roman" w:hAnsi="Times New Roman" w:cs="Times New Roman"/>
                <w:b w:val="0"/>
                <w:i w:val="0"/>
                <w:strike w:val="0"/>
                <w:sz w:val="24"/>
                <w:highlight w:val="white"/>
              </w:rPr>
            </w:r>
            <w:r>
              <w:rPr>
                <w:rFonts w:ascii="Times New Roman" w:hAnsi="Times New Roman" w:cs="Times New Roman"/>
                <w:b w:val="0"/>
                <w:i w:val="0"/>
                <w:strike w:val="0"/>
                <w:sz w:val="24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50" w:type="dxa"/>
            <w:textDirection w:val="lrTb"/>
            <w:noWrap w:val="false"/>
          </w:tcPr>
          <w:p>
            <w:pPr>
              <w:pStyle w:val="967"/>
              <w:ind w:left="0" w:firstLine="0"/>
              <w:jc w:val="center"/>
              <w:spacing w:before="0" w:after="0" w:line="240" w:lineRule="auto"/>
              <w:rPr>
                <w:rFonts w:ascii="Times New Roman" w:hAnsi="Times New Roman" w:cs="Times New Roman"/>
                <w:b w:val="0"/>
                <w:i w:val="0"/>
                <w:strike w:val="0"/>
                <w:sz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sz w:val="28"/>
                <w:szCs w:val="28"/>
                <w:highlight w:val="white"/>
              </w:rPr>
              <w:t xml:space="preserve">ул. Торфяная, 28б </w:t>
            </w:r>
            <w:r>
              <w:rPr>
                <w:rFonts w:ascii="Times New Roman" w:hAnsi="Times New Roman" w:cs="Times New Roman"/>
                <w:b w:val="0"/>
                <w:i w:val="0"/>
                <w:strike w:val="0"/>
                <w:sz w:val="24"/>
                <w:highlight w:val="white"/>
              </w:rPr>
            </w:r>
            <w:r>
              <w:rPr>
                <w:rFonts w:ascii="Times New Roman" w:hAnsi="Times New Roman" w:cs="Times New Roman"/>
                <w:b w:val="0"/>
                <w:i w:val="0"/>
                <w:strike w:val="0"/>
                <w:sz w:val="24"/>
                <w:highlight w:val="white"/>
              </w:rPr>
            </w:r>
          </w:p>
        </w:tc>
      </w:tr>
      <w:tr>
        <w:tblPrEx/>
        <w:trPr>
          <w:jc w:val="left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textDirection w:val="lrTb"/>
            <w:noWrap w:val="false"/>
          </w:tcPr>
          <w:p>
            <w:pPr>
              <w:pStyle w:val="967"/>
              <w:ind w:left="0" w:firstLine="0"/>
              <w:jc w:val="center"/>
              <w:spacing w:before="0" w:after="0" w:line="240" w:lineRule="auto"/>
              <w:rPr>
                <w:rFonts w:ascii="Times New Roman" w:hAnsi="Times New Roman" w:cs="Times New Roman"/>
                <w:b w:val="0"/>
                <w:i w:val="0"/>
                <w:strike w:val="0"/>
                <w:sz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sz w:val="28"/>
                <w:szCs w:val="28"/>
                <w:highlight w:val="white"/>
              </w:rPr>
              <w:t xml:space="preserve">5.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sz w:val="28"/>
                <w:szCs w:val="28"/>
                <w:highlight w:val="white"/>
              </w:rPr>
              <w:t xml:space="preserve">2</w:t>
            </w:r>
            <w:r>
              <w:rPr>
                <w:rFonts w:ascii="Times New Roman" w:hAnsi="Times New Roman" w:cs="Times New Roman"/>
                <w:b w:val="0"/>
                <w:i w:val="0"/>
                <w:strike w:val="0"/>
                <w:sz w:val="24"/>
                <w:highlight w:val="white"/>
              </w:rPr>
            </w:r>
            <w:r>
              <w:rPr>
                <w:rFonts w:ascii="Times New Roman" w:hAnsi="Times New Roman" w:cs="Times New Roman"/>
                <w:b w:val="0"/>
                <w:i w:val="0"/>
                <w:strike w:val="0"/>
                <w:sz w:val="24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544" w:type="dxa"/>
            <w:textDirection w:val="lrTb"/>
            <w:noWrap w:val="false"/>
          </w:tcPr>
          <w:p>
            <w:pPr>
              <w:pStyle w:val="967"/>
              <w:ind w:left="0" w:firstLine="0"/>
              <w:jc w:val="left"/>
              <w:spacing w:before="0" w:after="0" w:line="240" w:lineRule="auto"/>
              <w:rPr>
                <w:rFonts w:ascii="Times New Roman" w:hAnsi="Times New Roman" w:cs="Times New Roman"/>
                <w:b w:val="0"/>
                <w:i w:val="0"/>
                <w:strike w:val="0"/>
                <w:sz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sz w:val="28"/>
                <w:szCs w:val="28"/>
                <w:highlight w:val="white"/>
              </w:rPr>
              <w:t xml:space="preserve">Сквер купцов Грибушиных</w:t>
            </w:r>
            <w:r>
              <w:rPr>
                <w:rFonts w:ascii="Times New Roman" w:hAnsi="Times New Roman" w:cs="Times New Roman"/>
                <w:b w:val="0"/>
                <w:i w:val="0"/>
                <w:strike w:val="0"/>
                <w:sz w:val="24"/>
                <w:highlight w:val="white"/>
              </w:rPr>
            </w:r>
            <w:r>
              <w:rPr>
                <w:rFonts w:ascii="Times New Roman" w:hAnsi="Times New Roman" w:cs="Times New Roman"/>
                <w:b w:val="0"/>
                <w:i w:val="0"/>
                <w:strike w:val="0"/>
                <w:sz w:val="24"/>
                <w:highlight w:val="white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60" w:type="dxa"/>
            <w:textDirection w:val="lrTb"/>
            <w:noWrap w:val="false"/>
          </w:tcPr>
          <w:p>
            <w:pPr>
              <w:pStyle w:val="967"/>
              <w:ind w:left="0" w:firstLine="0"/>
              <w:jc w:val="center"/>
              <w:spacing w:before="0" w:after="0" w:line="240" w:lineRule="auto"/>
              <w:rPr>
                <w:rFonts w:ascii="Times New Roman" w:hAnsi="Times New Roman" w:cs="Times New Roman"/>
                <w:b w:val="0"/>
                <w:i w:val="0"/>
                <w:strike w:val="0"/>
                <w:sz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sz w:val="28"/>
                <w:szCs w:val="28"/>
                <w:highlight w:val="white"/>
              </w:rPr>
              <w:t xml:space="preserve">2 572 кв. м</w:t>
            </w:r>
            <w:r>
              <w:rPr>
                <w:rFonts w:ascii="Times New Roman" w:hAnsi="Times New Roman" w:cs="Times New Roman"/>
                <w:b w:val="0"/>
                <w:i w:val="0"/>
                <w:strike w:val="0"/>
                <w:sz w:val="24"/>
                <w:highlight w:val="white"/>
              </w:rPr>
            </w:r>
            <w:r>
              <w:rPr>
                <w:rFonts w:ascii="Times New Roman" w:hAnsi="Times New Roman" w:cs="Times New Roman"/>
                <w:b w:val="0"/>
                <w:i w:val="0"/>
                <w:strike w:val="0"/>
                <w:sz w:val="24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50" w:type="dxa"/>
            <w:textDirection w:val="lrTb"/>
            <w:noWrap w:val="false"/>
          </w:tcPr>
          <w:p>
            <w:pPr>
              <w:pStyle w:val="967"/>
              <w:ind w:left="0" w:firstLine="0"/>
              <w:jc w:val="center"/>
              <w:spacing w:before="0" w:after="0" w:line="240" w:lineRule="auto"/>
              <w:rPr>
                <w:rFonts w:ascii="Times New Roman" w:hAnsi="Times New Roman" w:cs="Times New Roman"/>
                <w:b w:val="0"/>
                <w:i w:val="0"/>
                <w:strike w:val="0"/>
                <w:sz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sz w:val="28"/>
                <w:szCs w:val="28"/>
                <w:highlight w:val="white"/>
              </w:rPr>
              <w:t xml:space="preserve">пересечение ул. Ленина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sz w:val="28"/>
                <w:szCs w:val="28"/>
                <w:highlight w:val="white"/>
              </w:rPr>
              <w:br/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sz w:val="28"/>
                <w:szCs w:val="28"/>
                <w:highlight w:val="white"/>
              </w:rPr>
              <w:t xml:space="preserve">и ул. Максима Горького</w:t>
            </w:r>
            <w:r>
              <w:rPr>
                <w:rFonts w:ascii="Times New Roman" w:hAnsi="Times New Roman" w:cs="Times New Roman"/>
                <w:b w:val="0"/>
                <w:i w:val="0"/>
                <w:strike w:val="0"/>
                <w:sz w:val="24"/>
                <w:highlight w:val="white"/>
              </w:rPr>
            </w:r>
            <w:r>
              <w:rPr>
                <w:rFonts w:ascii="Times New Roman" w:hAnsi="Times New Roman" w:cs="Times New Roman"/>
                <w:b w:val="0"/>
                <w:i w:val="0"/>
                <w:strike w:val="0"/>
                <w:sz w:val="24"/>
                <w:highlight w:val="white"/>
              </w:rPr>
            </w:r>
          </w:p>
        </w:tc>
      </w:tr>
      <w:tr>
        <w:tblPrEx/>
        <w:trPr>
          <w:jc w:val="left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textDirection w:val="lrTb"/>
            <w:noWrap w:val="false"/>
          </w:tcPr>
          <w:p>
            <w:pPr>
              <w:pStyle w:val="967"/>
              <w:ind w:left="0" w:firstLine="0"/>
              <w:jc w:val="center"/>
              <w:spacing w:before="0" w:after="0" w:line="240" w:lineRule="auto"/>
              <w:rPr>
                <w:rFonts w:ascii="Times New Roman" w:hAnsi="Times New Roman" w:cs="Times New Roman"/>
                <w:b w:val="0"/>
                <w:i w:val="0"/>
                <w:strike w:val="0"/>
                <w:sz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sz w:val="28"/>
                <w:szCs w:val="28"/>
                <w:highlight w:val="white"/>
              </w:rPr>
              <w:t xml:space="preserve">5.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sz w:val="28"/>
                <w:szCs w:val="28"/>
                <w:highlight w:val="white"/>
              </w:rPr>
              <w:t xml:space="preserve">3</w:t>
            </w:r>
            <w:r>
              <w:rPr>
                <w:rFonts w:ascii="Times New Roman" w:hAnsi="Times New Roman" w:cs="Times New Roman"/>
                <w:b w:val="0"/>
                <w:i w:val="0"/>
                <w:strike w:val="0"/>
                <w:sz w:val="24"/>
                <w:highlight w:val="white"/>
              </w:rPr>
            </w:r>
            <w:r>
              <w:rPr>
                <w:rFonts w:ascii="Times New Roman" w:hAnsi="Times New Roman" w:cs="Times New Roman"/>
                <w:b w:val="0"/>
                <w:i w:val="0"/>
                <w:strike w:val="0"/>
                <w:sz w:val="24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544" w:type="dxa"/>
            <w:textDirection w:val="lrTb"/>
            <w:noWrap w:val="false"/>
          </w:tcPr>
          <w:p>
            <w:pPr>
              <w:pStyle w:val="967"/>
              <w:ind w:left="0" w:firstLine="0"/>
              <w:jc w:val="left"/>
              <w:spacing w:before="0" w:after="0" w:line="240" w:lineRule="auto"/>
              <w:rPr>
                <w:rFonts w:ascii="Times New Roman" w:hAnsi="Times New Roman" w:cs="Times New Roman"/>
                <w:b w:val="0"/>
                <w:i w:val="0"/>
                <w:strike w:val="0"/>
                <w:sz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sz w:val="28"/>
                <w:szCs w:val="28"/>
                <w:highlight w:val="white"/>
              </w:rPr>
              <w:t xml:space="preserve">Сад Декабристов</w:t>
            </w:r>
            <w:r>
              <w:rPr>
                <w:rFonts w:ascii="Times New Roman" w:hAnsi="Times New Roman" w:cs="Times New Roman"/>
                <w:b w:val="0"/>
                <w:i w:val="0"/>
                <w:strike w:val="0"/>
                <w:sz w:val="24"/>
                <w:highlight w:val="white"/>
              </w:rPr>
            </w:r>
            <w:r>
              <w:rPr>
                <w:rFonts w:ascii="Times New Roman" w:hAnsi="Times New Roman" w:cs="Times New Roman"/>
                <w:b w:val="0"/>
                <w:i w:val="0"/>
                <w:strike w:val="0"/>
                <w:sz w:val="24"/>
                <w:highlight w:val="white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60" w:type="dxa"/>
            <w:textDirection w:val="lrTb"/>
            <w:noWrap w:val="false"/>
          </w:tcPr>
          <w:p>
            <w:pPr>
              <w:pStyle w:val="967"/>
              <w:ind w:left="0" w:firstLine="0"/>
              <w:jc w:val="center"/>
              <w:spacing w:before="0" w:after="0" w:line="240" w:lineRule="auto"/>
              <w:rPr>
                <w:rFonts w:ascii="Times New Roman" w:hAnsi="Times New Roman" w:cs="Times New Roman"/>
                <w:b w:val="0"/>
                <w:i w:val="0"/>
                <w:strike w:val="0"/>
                <w:sz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sz w:val="28"/>
                <w:szCs w:val="28"/>
                <w:highlight w:val="white"/>
              </w:rPr>
              <w:t xml:space="preserve">13 434,8 кв. м</w:t>
            </w:r>
            <w:r>
              <w:rPr>
                <w:rFonts w:ascii="Times New Roman" w:hAnsi="Times New Roman" w:cs="Times New Roman"/>
                <w:b w:val="0"/>
                <w:i w:val="0"/>
                <w:strike w:val="0"/>
                <w:sz w:val="24"/>
                <w:highlight w:val="white"/>
              </w:rPr>
            </w:r>
            <w:r>
              <w:rPr>
                <w:rFonts w:ascii="Times New Roman" w:hAnsi="Times New Roman" w:cs="Times New Roman"/>
                <w:b w:val="0"/>
                <w:i w:val="0"/>
                <w:strike w:val="0"/>
                <w:sz w:val="24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50" w:type="dxa"/>
            <w:textDirection w:val="lrTb"/>
            <w:noWrap w:val="false"/>
          </w:tcPr>
          <w:p>
            <w:pPr>
              <w:pStyle w:val="967"/>
              <w:ind w:left="0" w:firstLine="0"/>
              <w:jc w:val="center"/>
              <w:spacing w:before="0" w:after="0" w:line="240" w:lineRule="auto"/>
              <w:rPr>
                <w:rFonts w:ascii="Times New Roman" w:hAnsi="Times New Roman" w:cs="Times New Roman"/>
                <w:b w:val="0"/>
                <w:i w:val="0"/>
                <w:strike w:val="0"/>
                <w:sz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sz w:val="28"/>
                <w:szCs w:val="28"/>
                <w:highlight w:val="white"/>
              </w:rPr>
              <w:t xml:space="preserve">между ул. Клименко, </w:t>
              <w:br/>
              <w:t xml:space="preserve">ул. Луначарского, ул. Николая Островского и ул. Луначарского 2-й</w:t>
            </w:r>
            <w:r>
              <w:rPr>
                <w:rFonts w:ascii="Times New Roman" w:hAnsi="Times New Roman" w:cs="Times New Roman"/>
                <w:b w:val="0"/>
                <w:i w:val="0"/>
                <w:strike w:val="0"/>
                <w:sz w:val="24"/>
                <w:highlight w:val="white"/>
              </w:rPr>
            </w:r>
            <w:r>
              <w:rPr>
                <w:rFonts w:ascii="Times New Roman" w:hAnsi="Times New Roman" w:cs="Times New Roman"/>
                <w:b w:val="0"/>
                <w:i w:val="0"/>
                <w:strike w:val="0"/>
                <w:sz w:val="24"/>
                <w:highlight w:val="white"/>
              </w:rPr>
            </w:r>
          </w:p>
        </w:tc>
      </w:tr>
      <w:tr>
        <w:tblPrEx/>
        <w:trPr>
          <w:jc w:val="left"/>
        </w:trPr>
        <w:tc>
          <w:tcPr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63" w:type="dxa"/>
            <w:textDirection w:val="lrTb"/>
            <w:noWrap w:val="false"/>
          </w:tcPr>
          <w:p>
            <w:pPr>
              <w:pStyle w:val="967"/>
              <w:ind w:left="0" w:firstLine="0"/>
              <w:jc w:val="center"/>
              <w:spacing w:before="0" w:after="0" w:line="240" w:lineRule="auto"/>
              <w:rPr>
                <w:rFonts w:ascii="Times New Roman" w:hAnsi="Times New Roman" w:cs="Times New Roman"/>
                <w:b w:val="0"/>
                <w:i w:val="0"/>
                <w:strike w:val="0"/>
                <w:sz w:val="24"/>
                <w:highlight w:val="white"/>
              </w:rPr>
              <w:outlineLvl w:val="1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sz w:val="28"/>
                <w:szCs w:val="28"/>
                <w:highlight w:val="white"/>
              </w:rPr>
              <w:t xml:space="preserve">6. Мотовилихинский район</w:t>
            </w:r>
            <w:r>
              <w:rPr>
                <w:rFonts w:ascii="Times New Roman" w:hAnsi="Times New Roman" w:cs="Times New Roman"/>
                <w:b w:val="0"/>
                <w:i w:val="0"/>
                <w:strike w:val="0"/>
                <w:sz w:val="24"/>
                <w:highlight w:val="white"/>
              </w:rPr>
            </w:r>
            <w:r>
              <w:rPr>
                <w:rFonts w:ascii="Times New Roman" w:hAnsi="Times New Roman" w:cs="Times New Roman"/>
                <w:b w:val="0"/>
                <w:i w:val="0"/>
                <w:strike w:val="0"/>
                <w:sz w:val="24"/>
                <w:highlight w:val="white"/>
              </w:rPr>
            </w:r>
          </w:p>
        </w:tc>
      </w:tr>
      <w:tr>
        <w:tblPrEx/>
        <w:trPr>
          <w:jc w:val="left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textDirection w:val="lrTb"/>
            <w:noWrap w:val="false"/>
          </w:tcPr>
          <w:p>
            <w:pPr>
              <w:pStyle w:val="967"/>
              <w:ind w:left="0" w:firstLine="0"/>
              <w:jc w:val="center"/>
              <w:spacing w:before="0" w:after="0" w:line="240" w:lineRule="auto"/>
              <w:rPr>
                <w:rFonts w:ascii="Times New Roman" w:hAnsi="Times New Roman" w:cs="Times New Roman"/>
                <w:b w:val="0"/>
                <w:i w:val="0"/>
                <w:strike w:val="0"/>
                <w:sz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sz w:val="28"/>
                <w:szCs w:val="28"/>
                <w:highlight w:val="white"/>
              </w:rPr>
              <w:t xml:space="preserve">6.1</w:t>
            </w:r>
            <w:r>
              <w:rPr>
                <w:rFonts w:ascii="Times New Roman" w:hAnsi="Times New Roman" w:cs="Times New Roman"/>
                <w:b w:val="0"/>
                <w:i w:val="0"/>
                <w:strike w:val="0"/>
                <w:sz w:val="24"/>
                <w:highlight w:val="white"/>
              </w:rPr>
            </w:r>
            <w:r>
              <w:rPr>
                <w:rFonts w:ascii="Times New Roman" w:hAnsi="Times New Roman" w:cs="Times New Roman"/>
                <w:b w:val="0"/>
                <w:i w:val="0"/>
                <w:strike w:val="0"/>
                <w:sz w:val="24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544" w:type="dxa"/>
            <w:textDirection w:val="lrTb"/>
            <w:noWrap w:val="false"/>
          </w:tcPr>
          <w:p>
            <w:pPr>
              <w:pStyle w:val="967"/>
              <w:ind w:left="0" w:firstLine="0"/>
              <w:jc w:val="left"/>
              <w:spacing w:before="0" w:after="0" w:line="240" w:lineRule="auto"/>
              <w:rPr>
                <w:rFonts w:ascii="Times New Roman" w:hAnsi="Times New Roman" w:cs="Times New Roman"/>
                <w:b w:val="0"/>
                <w:i w:val="0"/>
                <w:strike w:val="0"/>
                <w:sz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sz w:val="28"/>
                <w:szCs w:val="28"/>
                <w:highlight w:val="white"/>
              </w:rPr>
              <w:t xml:space="preserve">Сквер журналистов</w:t>
            </w:r>
            <w:r>
              <w:rPr>
                <w:rFonts w:ascii="Times New Roman" w:hAnsi="Times New Roman" w:cs="Times New Roman"/>
                <w:b w:val="0"/>
                <w:i w:val="0"/>
                <w:strike w:val="0"/>
                <w:sz w:val="24"/>
                <w:highlight w:val="white"/>
              </w:rPr>
            </w:r>
            <w:r>
              <w:rPr>
                <w:rFonts w:ascii="Times New Roman" w:hAnsi="Times New Roman" w:cs="Times New Roman"/>
                <w:b w:val="0"/>
                <w:i w:val="0"/>
                <w:strike w:val="0"/>
                <w:sz w:val="24"/>
                <w:highlight w:val="white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60" w:type="dxa"/>
            <w:textDirection w:val="lrTb"/>
            <w:noWrap w:val="false"/>
          </w:tcPr>
          <w:p>
            <w:pPr>
              <w:pStyle w:val="967"/>
              <w:ind w:left="0" w:firstLine="0"/>
              <w:jc w:val="center"/>
              <w:spacing w:before="0" w:after="0" w:line="240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sz w:val="28"/>
                <w:szCs w:val="28"/>
                <w:highlight w:val="white"/>
              </w:rPr>
              <w:t xml:space="preserve">12 700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sz w:val="28"/>
                <w:szCs w:val="28"/>
                <w:highlight w:val="white"/>
              </w:rPr>
            </w:r>
          </w:p>
          <w:p>
            <w:pPr>
              <w:pStyle w:val="967"/>
              <w:ind w:left="0" w:firstLine="0"/>
              <w:jc w:val="center"/>
              <w:spacing w:before="0" w:after="0" w:line="240" w:lineRule="auto"/>
              <w:rPr>
                <w:rFonts w:ascii="Times New Roman" w:hAnsi="Times New Roman" w:cs="Times New Roman"/>
                <w:b w:val="0"/>
                <w:bCs w:val="0"/>
                <w:i w:val="0"/>
                <w:strike w:val="0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sz w:val="28"/>
                <w:szCs w:val="28"/>
                <w:highlight w:val="white"/>
              </w:rPr>
              <w:t xml:space="preserve">кв. м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strike w:val="0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strike w:val="0"/>
                <w:sz w:val="24"/>
                <w:szCs w:val="24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50" w:type="dxa"/>
            <w:textDirection w:val="lrTb"/>
            <w:noWrap w:val="false"/>
          </w:tcPr>
          <w:p>
            <w:pPr>
              <w:pStyle w:val="967"/>
              <w:ind w:left="0" w:firstLine="0"/>
              <w:jc w:val="center"/>
              <w:spacing w:before="0" w:after="0" w:line="240" w:lineRule="auto"/>
              <w:rPr>
                <w:rFonts w:ascii="Times New Roman" w:hAnsi="Times New Roman" w:cs="Times New Roman"/>
                <w:b w:val="0"/>
                <w:i w:val="0"/>
                <w:strike w:val="0"/>
                <w:sz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sz w:val="28"/>
                <w:szCs w:val="28"/>
                <w:highlight w:val="white"/>
              </w:rPr>
              <w:t xml:space="preserve">ул. Уинская между </w:t>
              <w:br/>
              <w:t xml:space="preserve">ул. Пушкарской и ул. Юрша (четная сторона)</w:t>
            </w:r>
            <w:r>
              <w:rPr>
                <w:rFonts w:ascii="Times New Roman" w:hAnsi="Times New Roman" w:cs="Times New Roman"/>
                <w:b w:val="0"/>
                <w:i w:val="0"/>
                <w:strike w:val="0"/>
                <w:sz w:val="24"/>
                <w:highlight w:val="white"/>
              </w:rPr>
            </w:r>
            <w:r>
              <w:rPr>
                <w:rFonts w:ascii="Times New Roman" w:hAnsi="Times New Roman" w:cs="Times New Roman"/>
                <w:b w:val="0"/>
                <w:i w:val="0"/>
                <w:strike w:val="0"/>
                <w:sz w:val="24"/>
                <w:highlight w:val="white"/>
              </w:rPr>
            </w:r>
          </w:p>
        </w:tc>
      </w:tr>
      <w:tr>
        <w:tblPrEx/>
        <w:trPr>
          <w:jc w:val="left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textDirection w:val="lrTb"/>
            <w:noWrap w:val="false"/>
          </w:tcPr>
          <w:p>
            <w:pPr>
              <w:pStyle w:val="967"/>
              <w:ind w:left="0" w:firstLine="0"/>
              <w:jc w:val="center"/>
              <w:spacing w:before="0" w:after="0" w:line="240" w:lineRule="auto"/>
              <w:rPr>
                <w:rFonts w:ascii="Times New Roman" w:hAnsi="Times New Roman" w:cs="Times New Roman"/>
                <w:b w:val="0"/>
                <w:i w:val="0"/>
                <w:strike w:val="0"/>
                <w:sz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sz w:val="28"/>
                <w:szCs w:val="28"/>
                <w:highlight w:val="white"/>
              </w:rPr>
              <w:t xml:space="preserve">6.2</w:t>
            </w:r>
            <w:r>
              <w:rPr>
                <w:rFonts w:ascii="Times New Roman" w:hAnsi="Times New Roman" w:cs="Times New Roman"/>
                <w:b w:val="0"/>
                <w:i w:val="0"/>
                <w:strike w:val="0"/>
                <w:sz w:val="24"/>
                <w:highlight w:val="white"/>
              </w:rPr>
            </w:r>
            <w:r>
              <w:rPr>
                <w:rFonts w:ascii="Times New Roman" w:hAnsi="Times New Roman" w:cs="Times New Roman"/>
                <w:b w:val="0"/>
                <w:i w:val="0"/>
                <w:strike w:val="0"/>
                <w:sz w:val="24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544" w:type="dxa"/>
            <w:textDirection w:val="lrTb"/>
            <w:noWrap w:val="false"/>
          </w:tcPr>
          <w:p>
            <w:pPr>
              <w:pStyle w:val="967"/>
              <w:ind w:left="0" w:firstLine="0"/>
              <w:jc w:val="left"/>
              <w:spacing w:before="0" w:after="0" w:line="240" w:lineRule="auto"/>
              <w:rPr>
                <w:rFonts w:ascii="Times New Roman" w:hAnsi="Times New Roman" w:cs="Times New Roman"/>
                <w:b w:val="0"/>
                <w:i w:val="0"/>
                <w:strike w:val="0"/>
                <w:sz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sz w:val="28"/>
                <w:szCs w:val="28"/>
                <w:highlight w:val="white"/>
              </w:rPr>
              <w:t xml:space="preserve">Бульвар по ул. Крупской </w:t>
              <w:br/>
              <w:t xml:space="preserve">от площади Дружбы </w:t>
              <w:br/>
              <w:t xml:space="preserve">до ул. Макаренко</w:t>
            </w:r>
            <w:r>
              <w:rPr>
                <w:rFonts w:ascii="Times New Roman" w:hAnsi="Times New Roman" w:cs="Times New Roman"/>
                <w:b w:val="0"/>
                <w:i w:val="0"/>
                <w:strike w:val="0"/>
                <w:sz w:val="24"/>
                <w:highlight w:val="white"/>
              </w:rPr>
            </w:r>
            <w:r>
              <w:rPr>
                <w:rFonts w:ascii="Times New Roman" w:hAnsi="Times New Roman" w:cs="Times New Roman"/>
                <w:b w:val="0"/>
                <w:i w:val="0"/>
                <w:strike w:val="0"/>
                <w:sz w:val="24"/>
                <w:highlight w:val="white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60" w:type="dxa"/>
            <w:textDirection w:val="lrTb"/>
            <w:noWrap w:val="false"/>
          </w:tcPr>
          <w:p>
            <w:pPr>
              <w:pStyle w:val="967"/>
              <w:ind w:left="0" w:firstLine="0"/>
              <w:jc w:val="center"/>
              <w:spacing w:before="0" w:after="0" w:line="240" w:lineRule="auto"/>
              <w:rPr>
                <w:rFonts w:ascii="Times New Roman" w:hAnsi="Times New Roman" w:cs="Times New Roman"/>
                <w:b w:val="0"/>
                <w:i w:val="0"/>
                <w:strike w:val="0"/>
                <w:sz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sz w:val="28"/>
                <w:szCs w:val="28"/>
                <w:highlight w:val="white"/>
              </w:rPr>
              <w:t xml:space="preserve">3 600 кв. м</w:t>
            </w:r>
            <w:r>
              <w:rPr>
                <w:rFonts w:ascii="Times New Roman" w:hAnsi="Times New Roman" w:cs="Times New Roman"/>
                <w:b w:val="0"/>
                <w:i w:val="0"/>
                <w:strike w:val="0"/>
                <w:sz w:val="24"/>
                <w:highlight w:val="white"/>
              </w:rPr>
            </w:r>
            <w:r>
              <w:rPr>
                <w:rFonts w:ascii="Times New Roman" w:hAnsi="Times New Roman" w:cs="Times New Roman"/>
                <w:b w:val="0"/>
                <w:i w:val="0"/>
                <w:strike w:val="0"/>
                <w:sz w:val="24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50" w:type="dxa"/>
            <w:textDirection w:val="lrTb"/>
            <w:noWrap w:val="false"/>
          </w:tcPr>
          <w:p>
            <w:pPr>
              <w:pStyle w:val="967"/>
              <w:ind w:left="0" w:firstLine="0"/>
              <w:jc w:val="center"/>
              <w:spacing w:before="0" w:after="0" w:line="240" w:lineRule="auto"/>
              <w:rPr>
                <w:rFonts w:ascii="Times New Roman" w:hAnsi="Times New Roman" w:cs="Times New Roman"/>
                <w:b w:val="0"/>
                <w:i w:val="0"/>
                <w:strike w:val="0"/>
                <w:sz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sz w:val="28"/>
                <w:szCs w:val="28"/>
                <w:highlight w:val="white"/>
              </w:rPr>
              <w:t xml:space="preserve">в границах территории площади </w:t>
              <w:br/>
              <w:t xml:space="preserve">на пересечении 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sz w:val="28"/>
                <w:szCs w:val="28"/>
                <w:highlight w:val="white"/>
              </w:rPr>
              <w:br/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sz w:val="28"/>
                <w:szCs w:val="28"/>
                <w:highlight w:val="white"/>
              </w:rPr>
              <w:t xml:space="preserve">ул. Дружбы и ул. Крупской</w:t>
            </w:r>
            <w:r>
              <w:rPr>
                <w:rFonts w:ascii="Times New Roman" w:hAnsi="Times New Roman" w:cs="Times New Roman"/>
                <w:b w:val="0"/>
                <w:i w:val="0"/>
                <w:strike w:val="0"/>
                <w:sz w:val="24"/>
                <w:highlight w:val="white"/>
              </w:rPr>
            </w:r>
            <w:r>
              <w:rPr>
                <w:rFonts w:ascii="Times New Roman" w:hAnsi="Times New Roman" w:cs="Times New Roman"/>
                <w:b w:val="0"/>
                <w:i w:val="0"/>
                <w:strike w:val="0"/>
                <w:sz w:val="24"/>
                <w:highlight w:val="white"/>
              </w:rPr>
            </w:r>
          </w:p>
        </w:tc>
      </w:tr>
      <w:tr>
        <w:tblPrEx/>
        <w:trPr>
          <w:jc w:val="left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textDirection w:val="lrTb"/>
            <w:noWrap w:val="false"/>
          </w:tcPr>
          <w:p>
            <w:pPr>
              <w:pStyle w:val="967"/>
              <w:ind w:left="0" w:firstLine="0"/>
              <w:jc w:val="center"/>
              <w:spacing w:before="0" w:after="0" w:line="240" w:lineRule="auto"/>
              <w:rPr>
                <w:rFonts w:ascii="Times New Roman" w:hAnsi="Times New Roman" w:cs="Times New Roman"/>
                <w:b w:val="0"/>
                <w:i w:val="0"/>
                <w:strike w:val="0"/>
                <w:sz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sz w:val="28"/>
                <w:szCs w:val="28"/>
                <w:highlight w:val="white"/>
              </w:rPr>
              <w:t xml:space="preserve">6.3</w:t>
            </w:r>
            <w:r>
              <w:rPr>
                <w:rFonts w:ascii="Times New Roman" w:hAnsi="Times New Roman" w:cs="Times New Roman"/>
                <w:b w:val="0"/>
                <w:i w:val="0"/>
                <w:strike w:val="0"/>
                <w:sz w:val="24"/>
                <w:highlight w:val="white"/>
              </w:rPr>
            </w:r>
            <w:r>
              <w:rPr>
                <w:rFonts w:ascii="Times New Roman" w:hAnsi="Times New Roman" w:cs="Times New Roman"/>
                <w:b w:val="0"/>
                <w:i w:val="0"/>
                <w:strike w:val="0"/>
                <w:sz w:val="24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544" w:type="dxa"/>
            <w:textDirection w:val="lrTb"/>
            <w:noWrap w:val="false"/>
          </w:tcPr>
          <w:p>
            <w:pPr>
              <w:pStyle w:val="967"/>
              <w:ind w:left="0" w:firstLine="0"/>
              <w:jc w:val="left"/>
              <w:spacing w:before="0" w:after="0" w:line="240" w:lineRule="auto"/>
              <w:rPr>
                <w:rFonts w:ascii="Times New Roman" w:hAnsi="Times New Roman" w:cs="Times New Roman"/>
                <w:b w:val="0"/>
                <w:i w:val="0"/>
                <w:strike w:val="0"/>
                <w:sz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sz w:val="28"/>
                <w:szCs w:val="28"/>
                <w:highlight w:val="white"/>
              </w:rPr>
              <w:t xml:space="preserve">Сквер имени конструктора Калачникова</w:t>
            </w:r>
            <w:r>
              <w:rPr>
                <w:rFonts w:ascii="Times New Roman" w:hAnsi="Times New Roman" w:cs="Times New Roman"/>
                <w:b w:val="0"/>
                <w:i w:val="0"/>
                <w:strike w:val="0"/>
                <w:sz w:val="24"/>
                <w:highlight w:val="white"/>
              </w:rPr>
            </w:r>
            <w:r>
              <w:rPr>
                <w:rFonts w:ascii="Times New Roman" w:hAnsi="Times New Roman" w:cs="Times New Roman"/>
                <w:b w:val="0"/>
                <w:i w:val="0"/>
                <w:strike w:val="0"/>
                <w:sz w:val="24"/>
                <w:highlight w:val="white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60" w:type="dxa"/>
            <w:textDirection w:val="lrTb"/>
            <w:noWrap w:val="false"/>
          </w:tcPr>
          <w:p>
            <w:pPr>
              <w:pStyle w:val="967"/>
              <w:ind w:left="0" w:firstLine="0"/>
              <w:jc w:val="center"/>
              <w:spacing w:before="0" w:after="0" w:line="240" w:lineRule="auto"/>
              <w:rPr>
                <w:rFonts w:ascii="Times New Roman" w:hAnsi="Times New Roman" w:cs="Times New Roman"/>
                <w:b w:val="0"/>
                <w:i w:val="0"/>
                <w:strike w:val="0"/>
                <w:sz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sz w:val="28"/>
                <w:szCs w:val="28"/>
                <w:highlight w:val="white"/>
              </w:rPr>
              <w:t xml:space="preserve">26 670,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sz w:val="28"/>
                <w:szCs w:val="28"/>
                <w:highlight w:val="white"/>
              </w:rPr>
              <w:t xml:space="preserve">2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sz w:val="28"/>
                <w:szCs w:val="28"/>
                <w:highlight w:val="white"/>
              </w:rPr>
              <w:br/>
              <w:t xml:space="preserve">кв. м</w:t>
            </w:r>
            <w:r>
              <w:rPr>
                <w:rFonts w:ascii="Times New Roman" w:hAnsi="Times New Roman" w:cs="Times New Roman"/>
                <w:b w:val="0"/>
                <w:i w:val="0"/>
                <w:strike w:val="0"/>
                <w:sz w:val="24"/>
                <w:highlight w:val="white"/>
              </w:rPr>
            </w:r>
            <w:r>
              <w:rPr>
                <w:rFonts w:ascii="Times New Roman" w:hAnsi="Times New Roman" w:cs="Times New Roman"/>
                <w:b w:val="0"/>
                <w:i w:val="0"/>
                <w:strike w:val="0"/>
                <w:sz w:val="24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50" w:type="dxa"/>
            <w:textDirection w:val="lrTb"/>
            <w:noWrap w:val="false"/>
          </w:tcPr>
          <w:p>
            <w:pPr>
              <w:pStyle w:val="967"/>
              <w:ind w:left="0" w:firstLine="0"/>
              <w:jc w:val="center"/>
              <w:spacing w:before="0" w:after="0" w:line="240" w:lineRule="auto"/>
              <w:rPr>
                <w:rFonts w:ascii="Times New Roman" w:hAnsi="Times New Roman" w:cs="Times New Roman"/>
                <w:b w:val="0"/>
                <w:i w:val="0"/>
                <w:strike w:val="0"/>
                <w:sz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sz w:val="28"/>
                <w:szCs w:val="28"/>
                <w:highlight w:val="white"/>
              </w:rPr>
              <w:t xml:space="preserve">ул. Розалии Землячки между </w:t>
              <w:br/>
              <w:t xml:space="preserve">ул. Уральской и ул. Лебедева</w:t>
            </w:r>
            <w:r>
              <w:rPr>
                <w:rFonts w:ascii="Times New Roman" w:hAnsi="Times New Roman" w:cs="Times New Roman"/>
                <w:b w:val="0"/>
                <w:i w:val="0"/>
                <w:strike w:val="0"/>
                <w:sz w:val="24"/>
                <w:highlight w:val="white"/>
              </w:rPr>
            </w:r>
            <w:r>
              <w:rPr>
                <w:rFonts w:ascii="Times New Roman" w:hAnsi="Times New Roman" w:cs="Times New Roman"/>
                <w:b w:val="0"/>
                <w:i w:val="0"/>
                <w:strike w:val="0"/>
                <w:sz w:val="24"/>
                <w:highlight w:val="white"/>
              </w:rPr>
            </w:r>
          </w:p>
        </w:tc>
      </w:tr>
      <w:tr>
        <w:tblPrEx/>
        <w:trPr>
          <w:jc w:val="left"/>
        </w:trPr>
        <w:tc>
          <w:tcPr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63" w:type="dxa"/>
            <w:textDirection w:val="lrTb"/>
            <w:noWrap w:val="false"/>
          </w:tcPr>
          <w:p>
            <w:pPr>
              <w:pStyle w:val="967"/>
              <w:ind w:left="0" w:firstLine="0"/>
              <w:jc w:val="center"/>
              <w:spacing w:before="0" w:after="0" w:line="240" w:lineRule="auto"/>
              <w:rPr>
                <w:rFonts w:ascii="Times New Roman" w:hAnsi="Times New Roman" w:cs="Times New Roman"/>
                <w:b w:val="0"/>
                <w:i w:val="0"/>
                <w:strike w:val="0"/>
                <w:sz w:val="24"/>
                <w:highlight w:val="white"/>
              </w:rPr>
              <w:outlineLvl w:val="1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sz w:val="28"/>
                <w:szCs w:val="28"/>
                <w:highlight w:val="white"/>
              </w:rPr>
              <w:t xml:space="preserve">7. Кировский район</w:t>
            </w:r>
            <w:r>
              <w:rPr>
                <w:rFonts w:ascii="Times New Roman" w:hAnsi="Times New Roman" w:cs="Times New Roman"/>
                <w:b w:val="0"/>
                <w:i w:val="0"/>
                <w:strike w:val="0"/>
                <w:sz w:val="24"/>
                <w:highlight w:val="white"/>
              </w:rPr>
            </w:r>
            <w:r>
              <w:rPr>
                <w:rFonts w:ascii="Times New Roman" w:hAnsi="Times New Roman" w:cs="Times New Roman"/>
                <w:b w:val="0"/>
                <w:i w:val="0"/>
                <w:strike w:val="0"/>
                <w:sz w:val="24"/>
                <w:highlight w:val="white"/>
              </w:rPr>
            </w:r>
          </w:p>
        </w:tc>
      </w:tr>
      <w:tr>
        <w:tblPrEx/>
        <w:trPr>
          <w:jc w:val="left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textDirection w:val="lrTb"/>
            <w:noWrap w:val="false"/>
          </w:tcPr>
          <w:p>
            <w:pPr>
              <w:pStyle w:val="967"/>
              <w:ind w:left="0" w:firstLine="0"/>
              <w:jc w:val="center"/>
              <w:spacing w:before="0" w:after="0" w:line="240" w:lineRule="auto"/>
              <w:rPr>
                <w:rFonts w:ascii="Times New Roman" w:hAnsi="Times New Roman" w:cs="Times New Roman"/>
                <w:b w:val="0"/>
                <w:i w:val="0"/>
                <w:strike w:val="0"/>
                <w:sz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sz w:val="28"/>
                <w:szCs w:val="28"/>
                <w:highlight w:val="white"/>
              </w:rPr>
              <w:t xml:space="preserve">7.1</w:t>
            </w:r>
            <w:r>
              <w:rPr>
                <w:rFonts w:ascii="Times New Roman" w:hAnsi="Times New Roman" w:cs="Times New Roman"/>
                <w:b w:val="0"/>
                <w:i w:val="0"/>
                <w:strike w:val="0"/>
                <w:sz w:val="24"/>
                <w:highlight w:val="white"/>
              </w:rPr>
            </w:r>
            <w:r>
              <w:rPr>
                <w:rFonts w:ascii="Times New Roman" w:hAnsi="Times New Roman" w:cs="Times New Roman"/>
                <w:b w:val="0"/>
                <w:i w:val="0"/>
                <w:strike w:val="0"/>
                <w:sz w:val="24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544" w:type="dxa"/>
            <w:textDirection w:val="lrTb"/>
            <w:noWrap w:val="false"/>
          </w:tcPr>
          <w:p>
            <w:pPr>
              <w:pStyle w:val="967"/>
              <w:ind w:left="0" w:firstLine="0"/>
              <w:jc w:val="left"/>
              <w:spacing w:before="0" w:after="0" w:line="240" w:lineRule="auto"/>
              <w:rPr>
                <w:rFonts w:ascii="Times New Roman" w:hAnsi="Times New Roman" w:cs="Times New Roman"/>
                <w:b w:val="0"/>
                <w:i w:val="0"/>
                <w:strike w:val="0"/>
                <w:sz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sz w:val="28"/>
                <w:szCs w:val="28"/>
                <w:highlight w:val="white"/>
              </w:rPr>
              <w:t xml:space="preserve">Сквер по ул. Худанина</w:t>
            </w:r>
            <w:r>
              <w:rPr>
                <w:rFonts w:ascii="Times New Roman" w:hAnsi="Times New Roman" w:cs="Times New Roman"/>
                <w:b w:val="0"/>
                <w:i w:val="0"/>
                <w:strike w:val="0"/>
                <w:sz w:val="24"/>
                <w:highlight w:val="white"/>
              </w:rPr>
            </w:r>
            <w:r>
              <w:rPr>
                <w:rFonts w:ascii="Times New Roman" w:hAnsi="Times New Roman" w:cs="Times New Roman"/>
                <w:b w:val="0"/>
                <w:i w:val="0"/>
                <w:strike w:val="0"/>
                <w:sz w:val="24"/>
                <w:highlight w:val="white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60" w:type="dxa"/>
            <w:textDirection w:val="lrTb"/>
            <w:noWrap w:val="false"/>
          </w:tcPr>
          <w:p>
            <w:pPr>
              <w:pStyle w:val="967"/>
              <w:ind w:left="0" w:firstLine="0"/>
              <w:jc w:val="center"/>
              <w:spacing w:before="0" w:after="0" w:line="240" w:lineRule="auto"/>
              <w:rPr>
                <w:rFonts w:ascii="Times New Roman" w:hAnsi="Times New Roman" w:cs="Times New Roman"/>
                <w:b w:val="0"/>
                <w:i w:val="0"/>
                <w:strike w:val="0"/>
                <w:sz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sz w:val="28"/>
                <w:szCs w:val="28"/>
                <w:highlight w:val="white"/>
              </w:rPr>
              <w:t xml:space="preserve">15 080,2 кв. м</w:t>
            </w:r>
            <w:r>
              <w:rPr>
                <w:rFonts w:ascii="Times New Roman" w:hAnsi="Times New Roman" w:cs="Times New Roman"/>
                <w:b w:val="0"/>
                <w:i w:val="0"/>
                <w:strike w:val="0"/>
                <w:sz w:val="24"/>
                <w:highlight w:val="white"/>
              </w:rPr>
            </w:r>
            <w:r>
              <w:rPr>
                <w:rFonts w:ascii="Times New Roman" w:hAnsi="Times New Roman" w:cs="Times New Roman"/>
                <w:b w:val="0"/>
                <w:i w:val="0"/>
                <w:strike w:val="0"/>
                <w:sz w:val="24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50" w:type="dxa"/>
            <w:textDirection w:val="lrTb"/>
            <w:noWrap w:val="false"/>
          </w:tcPr>
          <w:p>
            <w:pPr>
              <w:pStyle w:val="967"/>
              <w:ind w:left="0" w:firstLine="0"/>
              <w:jc w:val="center"/>
              <w:spacing w:before="0" w:after="0" w:line="240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sz w:val="28"/>
                <w:szCs w:val="28"/>
                <w:highlight w:val="white"/>
              </w:rPr>
              <w:t xml:space="preserve">ул. Закамская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sz w:val="28"/>
                <w:szCs w:val="28"/>
                <w:highlight w:val="white"/>
              </w:rPr>
            </w:r>
          </w:p>
          <w:p>
            <w:pPr>
              <w:pStyle w:val="967"/>
              <w:ind w:left="0" w:firstLine="0"/>
              <w:jc w:val="center"/>
              <w:spacing w:before="0" w:after="0" w:line="240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sz w:val="28"/>
                <w:szCs w:val="28"/>
                <w:highlight w:val="white"/>
              </w:rPr>
              <w:t xml:space="preserve">от ул. Чистопольской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sz w:val="28"/>
                <w:szCs w:val="28"/>
                <w:highlight w:val="white"/>
              </w:rPr>
            </w:r>
          </w:p>
          <w:p>
            <w:pPr>
              <w:pStyle w:val="967"/>
              <w:ind w:left="0" w:firstLine="0"/>
              <w:jc w:val="center"/>
              <w:spacing w:before="0" w:after="0" w:line="240" w:lineRule="auto"/>
              <w:rPr>
                <w:rFonts w:ascii="Times New Roman" w:hAnsi="Times New Roman" w:cs="Times New Roman"/>
                <w:b w:val="0"/>
                <w:bCs w:val="0"/>
                <w:i w:val="0"/>
                <w:strike w:val="0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sz w:val="28"/>
                <w:szCs w:val="28"/>
                <w:highlight w:val="white"/>
              </w:rPr>
              <w:t xml:space="preserve">до ул. Худанина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strike w:val="0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strike w:val="0"/>
                <w:sz w:val="24"/>
                <w:szCs w:val="24"/>
                <w:highlight w:val="white"/>
              </w:rPr>
            </w:r>
          </w:p>
        </w:tc>
      </w:tr>
      <w:tr>
        <w:tblPrEx/>
        <w:trPr>
          <w:jc w:val="left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textDirection w:val="lrTb"/>
            <w:noWrap w:val="false"/>
          </w:tcPr>
          <w:p>
            <w:pPr>
              <w:pStyle w:val="967"/>
              <w:ind w:left="0" w:firstLine="0"/>
              <w:jc w:val="center"/>
              <w:spacing w:before="0" w:after="0" w:line="240" w:lineRule="auto"/>
              <w:rPr>
                <w:rFonts w:ascii="Times New Roman" w:hAnsi="Times New Roman" w:cs="Times New Roman"/>
                <w:b w:val="0"/>
                <w:i w:val="0"/>
                <w:strike w:val="0"/>
                <w:sz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sz w:val="28"/>
                <w:szCs w:val="28"/>
                <w:highlight w:val="white"/>
              </w:rPr>
              <w:t xml:space="preserve">7.2</w:t>
            </w:r>
            <w:r>
              <w:rPr>
                <w:rFonts w:ascii="Times New Roman" w:hAnsi="Times New Roman" w:cs="Times New Roman"/>
                <w:b w:val="0"/>
                <w:i w:val="0"/>
                <w:strike w:val="0"/>
                <w:sz w:val="24"/>
                <w:highlight w:val="white"/>
              </w:rPr>
            </w:r>
            <w:r>
              <w:rPr>
                <w:rFonts w:ascii="Times New Roman" w:hAnsi="Times New Roman" w:cs="Times New Roman"/>
                <w:b w:val="0"/>
                <w:i w:val="0"/>
                <w:strike w:val="0"/>
                <w:sz w:val="24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544" w:type="dxa"/>
            <w:textDirection w:val="lrTb"/>
            <w:noWrap w:val="false"/>
          </w:tcPr>
          <w:p>
            <w:pPr>
              <w:pStyle w:val="967"/>
              <w:ind w:left="0" w:firstLine="0"/>
              <w:jc w:val="left"/>
              <w:spacing w:before="0" w:after="0" w:line="240" w:lineRule="auto"/>
              <w:rPr>
                <w:rFonts w:ascii="Times New Roman" w:hAnsi="Times New Roman" w:cs="Times New Roman"/>
                <w:b w:val="0"/>
                <w:i w:val="0"/>
                <w:strike w:val="0"/>
                <w:sz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sz w:val="28"/>
                <w:szCs w:val="28"/>
                <w:highlight w:val="white"/>
              </w:rPr>
              <w:t xml:space="preserve">Сквер у Дворца культуры «Урал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color w:val="000000"/>
                <w:sz w:val="28"/>
                <w:szCs w:val="28"/>
                <w:highlight w:val="white"/>
              </w:rPr>
              <w:t xml:space="preserve">»</w:t>
            </w:r>
            <w:r>
              <w:rPr>
                <w:rFonts w:ascii="Times New Roman" w:hAnsi="Times New Roman" w:cs="Times New Roman"/>
                <w:b w:val="0"/>
                <w:i w:val="0"/>
                <w:strike w:val="0"/>
                <w:sz w:val="24"/>
                <w:highlight w:val="white"/>
              </w:rPr>
            </w:r>
            <w:r>
              <w:rPr>
                <w:rFonts w:ascii="Times New Roman" w:hAnsi="Times New Roman" w:cs="Times New Roman"/>
                <w:b w:val="0"/>
                <w:i w:val="0"/>
                <w:strike w:val="0"/>
                <w:sz w:val="24"/>
                <w:highlight w:val="white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60" w:type="dxa"/>
            <w:textDirection w:val="lrTb"/>
            <w:noWrap w:val="false"/>
          </w:tcPr>
          <w:p>
            <w:pPr>
              <w:pStyle w:val="967"/>
              <w:ind w:left="0" w:firstLine="0"/>
              <w:jc w:val="center"/>
              <w:spacing w:before="0" w:after="0" w:line="240" w:lineRule="auto"/>
              <w:rPr>
                <w:rFonts w:ascii="Times New Roman" w:hAnsi="Times New Roman" w:cs="Times New Roman"/>
                <w:b w:val="0"/>
                <w:i w:val="0"/>
                <w:strike w:val="0"/>
                <w:sz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sz w:val="28"/>
                <w:szCs w:val="28"/>
                <w:highlight w:val="white"/>
              </w:rPr>
              <w:t xml:space="preserve">25 232,6 кв. м</w:t>
            </w:r>
            <w:r>
              <w:rPr>
                <w:rFonts w:ascii="Times New Roman" w:hAnsi="Times New Roman" w:cs="Times New Roman"/>
                <w:b w:val="0"/>
                <w:i w:val="0"/>
                <w:strike w:val="0"/>
                <w:sz w:val="24"/>
                <w:highlight w:val="white"/>
              </w:rPr>
            </w:r>
            <w:r>
              <w:rPr>
                <w:rFonts w:ascii="Times New Roman" w:hAnsi="Times New Roman" w:cs="Times New Roman"/>
                <w:b w:val="0"/>
                <w:i w:val="0"/>
                <w:strike w:val="0"/>
                <w:sz w:val="24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50" w:type="dxa"/>
            <w:textDirection w:val="lrTb"/>
            <w:noWrap w:val="false"/>
          </w:tcPr>
          <w:p>
            <w:pPr>
              <w:pStyle w:val="967"/>
              <w:ind w:left="0" w:firstLine="0"/>
              <w:jc w:val="center"/>
              <w:spacing w:before="0" w:after="0" w:line="240" w:lineRule="auto"/>
              <w:rPr>
                <w:rFonts w:ascii="Times New Roman" w:hAnsi="Times New Roman" w:cs="Times New Roman"/>
                <w:b w:val="0"/>
                <w:i w:val="0"/>
                <w:strike w:val="0"/>
                <w:sz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sz w:val="28"/>
                <w:szCs w:val="28"/>
                <w:highlight w:val="white"/>
              </w:rPr>
              <w:t xml:space="preserve">внутри квартала между 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sz w:val="28"/>
                <w:szCs w:val="28"/>
                <w:highlight w:val="white"/>
              </w:rPr>
              <w:br/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sz w:val="28"/>
                <w:szCs w:val="28"/>
                <w:highlight w:val="white"/>
              </w:rPr>
              <w:t xml:space="preserve">ул. Воронежской, 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sz w:val="28"/>
                <w:szCs w:val="28"/>
                <w:highlight w:val="white"/>
              </w:rPr>
              <w:t xml:space="preserve">ул. Фадеева, ул. Мензелинской</w:t>
            </w:r>
            <w:r>
              <w:rPr>
                <w:rFonts w:ascii="Times New Roman" w:hAnsi="Times New Roman" w:cs="Times New Roman"/>
                <w:b w:val="0"/>
                <w:i w:val="0"/>
                <w:strike w:val="0"/>
                <w:sz w:val="24"/>
                <w:highlight w:val="white"/>
              </w:rPr>
            </w:r>
            <w:r>
              <w:rPr>
                <w:rFonts w:ascii="Times New Roman" w:hAnsi="Times New Roman" w:cs="Times New Roman"/>
                <w:b w:val="0"/>
                <w:i w:val="0"/>
                <w:strike w:val="0"/>
                <w:sz w:val="24"/>
                <w:highlight w:val="white"/>
              </w:rPr>
            </w:r>
          </w:p>
        </w:tc>
      </w:tr>
      <w:tr>
        <w:tblPrEx/>
        <w:trPr>
          <w:jc w:val="left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textDirection w:val="lrTb"/>
            <w:noWrap w:val="false"/>
          </w:tcPr>
          <w:p>
            <w:pPr>
              <w:pStyle w:val="967"/>
              <w:ind w:left="0" w:firstLine="0"/>
              <w:jc w:val="center"/>
              <w:spacing w:before="0" w:after="0" w:line="240" w:lineRule="auto"/>
              <w:rPr>
                <w:rFonts w:ascii="Times New Roman" w:hAnsi="Times New Roman" w:cs="Times New Roman"/>
                <w:b w:val="0"/>
                <w:i w:val="0"/>
                <w:strike w:val="0"/>
                <w:sz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sz w:val="28"/>
                <w:szCs w:val="28"/>
                <w:highlight w:val="white"/>
              </w:rPr>
              <w:t xml:space="preserve">7.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sz w:val="28"/>
                <w:szCs w:val="28"/>
                <w:highlight w:val="white"/>
              </w:rPr>
              <w:t xml:space="preserve">3</w:t>
            </w:r>
            <w:r>
              <w:rPr>
                <w:rFonts w:ascii="Times New Roman" w:hAnsi="Times New Roman" w:cs="Times New Roman"/>
                <w:b w:val="0"/>
                <w:i w:val="0"/>
                <w:strike w:val="0"/>
                <w:sz w:val="24"/>
                <w:highlight w:val="white"/>
              </w:rPr>
            </w:r>
            <w:r>
              <w:rPr>
                <w:rFonts w:ascii="Times New Roman" w:hAnsi="Times New Roman" w:cs="Times New Roman"/>
                <w:b w:val="0"/>
                <w:i w:val="0"/>
                <w:strike w:val="0"/>
                <w:sz w:val="24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544" w:type="dxa"/>
            <w:textDirection w:val="lrTb"/>
            <w:noWrap w:val="false"/>
          </w:tcPr>
          <w:p>
            <w:pPr>
              <w:pStyle w:val="967"/>
              <w:ind w:left="0" w:firstLine="0"/>
              <w:jc w:val="left"/>
              <w:spacing w:before="0" w:after="0" w:line="240" w:lineRule="auto"/>
              <w:rPr>
                <w:rFonts w:ascii="Times New Roman" w:hAnsi="Times New Roman" w:cs="Times New Roman"/>
                <w:b w:val="0"/>
                <w:i w:val="0"/>
                <w:strike w:val="0"/>
                <w:sz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sz w:val="28"/>
                <w:szCs w:val="28"/>
                <w:highlight w:val="white"/>
              </w:rPr>
              <w:t xml:space="preserve">Сквер по ул. Танцорова</w:t>
            </w:r>
            <w:r>
              <w:rPr>
                <w:rFonts w:ascii="Times New Roman" w:hAnsi="Times New Roman" w:cs="Times New Roman"/>
                <w:b w:val="0"/>
                <w:i w:val="0"/>
                <w:strike w:val="0"/>
                <w:sz w:val="24"/>
                <w:highlight w:val="white"/>
              </w:rPr>
            </w:r>
            <w:r>
              <w:rPr>
                <w:rFonts w:ascii="Times New Roman" w:hAnsi="Times New Roman" w:cs="Times New Roman"/>
                <w:b w:val="0"/>
                <w:i w:val="0"/>
                <w:strike w:val="0"/>
                <w:sz w:val="24"/>
                <w:highlight w:val="white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60" w:type="dxa"/>
            <w:textDirection w:val="lrTb"/>
            <w:noWrap w:val="false"/>
          </w:tcPr>
          <w:p>
            <w:pPr>
              <w:pStyle w:val="967"/>
              <w:ind w:left="0" w:firstLine="0"/>
              <w:jc w:val="center"/>
              <w:spacing w:before="0" w:after="0" w:line="240" w:lineRule="auto"/>
              <w:rPr>
                <w:rFonts w:ascii="Times New Roman" w:hAnsi="Times New Roman" w:cs="Times New Roman"/>
                <w:b w:val="0"/>
                <w:i w:val="0"/>
                <w:strike w:val="0"/>
                <w:sz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sz w:val="28"/>
                <w:szCs w:val="28"/>
                <w:highlight w:val="white"/>
              </w:rPr>
              <w:t xml:space="preserve">4 800 кв. м</w:t>
            </w:r>
            <w:r>
              <w:rPr>
                <w:rFonts w:ascii="Times New Roman" w:hAnsi="Times New Roman" w:cs="Times New Roman"/>
                <w:b w:val="0"/>
                <w:i w:val="0"/>
                <w:strike w:val="0"/>
                <w:sz w:val="24"/>
                <w:highlight w:val="white"/>
              </w:rPr>
            </w:r>
            <w:r>
              <w:rPr>
                <w:rFonts w:ascii="Times New Roman" w:hAnsi="Times New Roman" w:cs="Times New Roman"/>
                <w:b w:val="0"/>
                <w:i w:val="0"/>
                <w:strike w:val="0"/>
                <w:sz w:val="24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50" w:type="dxa"/>
            <w:textDirection w:val="lrTb"/>
            <w:noWrap w:val="false"/>
          </w:tcPr>
          <w:p>
            <w:pPr>
              <w:pStyle w:val="967"/>
              <w:ind w:left="0" w:firstLine="0"/>
              <w:jc w:val="center"/>
              <w:spacing w:before="0" w:after="0" w:line="240" w:lineRule="auto"/>
              <w:rPr>
                <w:rFonts w:ascii="Times New Roman" w:hAnsi="Times New Roman" w:cs="Times New Roman"/>
                <w:b w:val="0"/>
                <w:i w:val="0"/>
                <w:strike w:val="0"/>
                <w:sz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sz w:val="28"/>
                <w:szCs w:val="28"/>
                <w:highlight w:val="white"/>
              </w:rPr>
              <w:t xml:space="preserve">ул. Танцорова к реке Каме</w:t>
            </w:r>
            <w:r>
              <w:rPr>
                <w:rFonts w:ascii="Times New Roman" w:hAnsi="Times New Roman" w:cs="Times New Roman"/>
                <w:b w:val="0"/>
                <w:i w:val="0"/>
                <w:strike w:val="0"/>
                <w:sz w:val="24"/>
                <w:highlight w:val="white"/>
              </w:rPr>
            </w:r>
            <w:r>
              <w:rPr>
                <w:rFonts w:ascii="Times New Roman" w:hAnsi="Times New Roman" w:cs="Times New Roman"/>
                <w:b w:val="0"/>
                <w:i w:val="0"/>
                <w:strike w:val="0"/>
                <w:sz w:val="24"/>
                <w:highlight w:val="white"/>
              </w:rPr>
            </w:r>
          </w:p>
        </w:tc>
      </w:tr>
      <w:tr>
        <w:tblPrEx/>
        <w:trPr>
          <w:jc w:val="left"/>
        </w:trPr>
        <w:tc>
          <w:tcPr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63" w:type="dxa"/>
            <w:textDirection w:val="lrTb"/>
            <w:noWrap w:val="false"/>
          </w:tcPr>
          <w:p>
            <w:pPr>
              <w:pStyle w:val="967"/>
              <w:ind w:left="0" w:firstLine="0"/>
              <w:jc w:val="center"/>
              <w:spacing w:before="0" w:after="0" w:line="240" w:lineRule="auto"/>
              <w:rPr>
                <w:rFonts w:ascii="Times New Roman" w:hAnsi="Times New Roman" w:cs="Times New Roman"/>
                <w:b w:val="0"/>
                <w:i w:val="0"/>
                <w:strike w:val="0"/>
                <w:sz w:val="24"/>
                <w:highlight w:val="white"/>
              </w:rPr>
              <w:outlineLvl w:val="1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sz w:val="28"/>
                <w:szCs w:val="28"/>
                <w:highlight w:val="white"/>
              </w:rPr>
              <w:t xml:space="preserve">8. Орджоникидзевский район</w:t>
            </w:r>
            <w:r>
              <w:rPr>
                <w:rFonts w:ascii="Times New Roman" w:hAnsi="Times New Roman" w:cs="Times New Roman"/>
                <w:b w:val="0"/>
                <w:i w:val="0"/>
                <w:strike w:val="0"/>
                <w:sz w:val="24"/>
                <w:highlight w:val="white"/>
              </w:rPr>
            </w:r>
            <w:r>
              <w:rPr>
                <w:rFonts w:ascii="Times New Roman" w:hAnsi="Times New Roman" w:cs="Times New Roman"/>
                <w:b w:val="0"/>
                <w:i w:val="0"/>
                <w:strike w:val="0"/>
                <w:sz w:val="24"/>
                <w:highlight w:val="white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709" w:type="dxa"/>
            <w:textDirection w:val="lrTb"/>
            <w:noWrap w:val="false"/>
          </w:tcPr>
          <w:p>
            <w:pPr>
              <w:pStyle w:val="967"/>
              <w:jc w:val="center"/>
              <w:spacing w:before="0" w:after="0" w:line="240" w:lineRule="auto"/>
              <w:rPr>
                <w:rFonts w:ascii="Times New Roman" w:hAnsi="Times New Roman" w:cs="Times New Roman"/>
                <w:b w:val="0"/>
                <w:i w:val="0"/>
                <w:strike w:val="0"/>
                <w:color w:val="000000"/>
                <w:sz w:val="28"/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color w:val="000000"/>
                <w:sz w:val="28"/>
                <w:szCs w:val="28"/>
                <w:highlight w:val="white"/>
              </w:rPr>
              <w:t xml:space="preserve">8.1</w:t>
            </w:r>
            <w:r>
              <w:rPr>
                <w:rFonts w:ascii="Times New Roman" w:hAnsi="Times New Roman" w:cs="Times New Roman"/>
                <w:b w:val="0"/>
                <w:i w:val="0"/>
                <w:strike w:val="0"/>
                <w:color w:val="000000"/>
                <w:sz w:val="28"/>
                <w:highlight w:val="white"/>
              </w:rPr>
            </w:r>
            <w:r>
              <w:rPr>
                <w:rFonts w:ascii="Times New Roman" w:hAnsi="Times New Roman" w:cs="Times New Roman"/>
                <w:b w:val="0"/>
                <w:i w:val="0"/>
                <w:strike w:val="0"/>
                <w:color w:val="000000"/>
                <w:sz w:val="28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3544" w:type="dxa"/>
            <w:textDirection w:val="lrTb"/>
            <w:noWrap w:val="false"/>
          </w:tcPr>
          <w:p>
            <w:pPr>
              <w:pStyle w:val="967"/>
              <w:jc w:val="left"/>
              <w:spacing w:before="0" w:after="0" w:line="240" w:lineRule="auto"/>
              <w:rPr>
                <w:rFonts w:ascii="Times New Roman" w:hAnsi="Times New Roman" w:cs="Times New Roman"/>
                <w:b w:val="0"/>
                <w:i w:val="0"/>
                <w:strike w:val="0"/>
                <w:color w:val="000000"/>
                <w:sz w:val="28"/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color w:val="000000"/>
                <w:sz w:val="28"/>
                <w:szCs w:val="28"/>
                <w:highlight w:val="white"/>
              </w:rPr>
              <w:t xml:space="preserve">Площадка перед м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sz w:val="28"/>
                <w:szCs w:val="28"/>
                <w:highlight w:val="white"/>
              </w:rPr>
              <w:t xml:space="preserve">униципальным автономным учреждением культуры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sz w:val="28"/>
                <w:szCs w:val="28"/>
                <w:highlight w:val="whit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color w:val="000000"/>
                <w:sz w:val="28"/>
                <w:szCs w:val="28"/>
                <w:highlight w:val="white"/>
              </w:rPr>
              <w:t xml:space="preserve">«Дворец культуры «Искра»</w:t>
            </w:r>
            <w:r>
              <w:rPr>
                <w:rFonts w:ascii="Times New Roman" w:hAnsi="Times New Roman" w:cs="Times New Roman"/>
                <w:b w:val="0"/>
                <w:i w:val="0"/>
                <w:strike w:val="0"/>
                <w:color w:val="000000"/>
                <w:sz w:val="28"/>
                <w:highlight w:val="white"/>
              </w:rPr>
            </w:r>
            <w:r>
              <w:rPr>
                <w:rFonts w:ascii="Times New Roman" w:hAnsi="Times New Roman" w:cs="Times New Roman"/>
                <w:b w:val="0"/>
                <w:i w:val="0"/>
                <w:strike w:val="0"/>
                <w:color w:val="000000"/>
                <w:sz w:val="28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59" w:type="dxa"/>
            <w:textDirection w:val="lrTb"/>
            <w:noWrap w:val="false"/>
          </w:tcPr>
          <w:p>
            <w:pPr>
              <w:pStyle w:val="967"/>
              <w:jc w:val="center"/>
              <w:spacing w:before="0" w:after="0" w:line="240" w:lineRule="auto"/>
              <w:rPr>
                <w:rFonts w:ascii="Times New Roman" w:hAnsi="Times New Roman" w:cs="Times New Roman"/>
                <w:b w:val="0"/>
                <w:i w:val="0"/>
                <w:strike w:val="0"/>
                <w:color w:val="000000"/>
                <w:sz w:val="28"/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color w:val="000000"/>
                <w:sz w:val="28"/>
                <w:szCs w:val="28"/>
                <w:highlight w:val="white"/>
              </w:rPr>
              <w:t xml:space="preserve">2 277,88 </w:t>
              <w:br/>
              <w:t xml:space="preserve">кв. м</w:t>
            </w:r>
            <w:r>
              <w:rPr>
                <w:rFonts w:ascii="Times New Roman" w:hAnsi="Times New Roman" w:cs="Times New Roman"/>
                <w:b w:val="0"/>
                <w:i w:val="0"/>
                <w:strike w:val="0"/>
                <w:color w:val="000000"/>
                <w:sz w:val="28"/>
                <w:highlight w:val="white"/>
              </w:rPr>
            </w:r>
            <w:r>
              <w:rPr>
                <w:rFonts w:ascii="Times New Roman" w:hAnsi="Times New Roman" w:cs="Times New Roman"/>
                <w:b w:val="0"/>
                <w:i w:val="0"/>
                <w:strike w:val="0"/>
                <w:color w:val="000000"/>
                <w:sz w:val="28"/>
                <w:highlight w:val="white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251" w:type="dxa"/>
            <w:textDirection w:val="lrTb"/>
            <w:noWrap w:val="false"/>
          </w:tcPr>
          <w:p>
            <w:pPr>
              <w:pStyle w:val="967"/>
              <w:jc w:val="center"/>
              <w:spacing w:before="0" w:after="0" w:line="240" w:lineRule="auto"/>
              <w:rPr>
                <w:rFonts w:ascii="Times New Roman" w:hAnsi="Times New Roman" w:cs="Times New Roman"/>
                <w:b w:val="0"/>
                <w:i w:val="0"/>
                <w:strike w:val="0"/>
                <w:color w:val="000000"/>
                <w:sz w:val="28"/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color w:val="000000"/>
                <w:sz w:val="28"/>
                <w:szCs w:val="28"/>
                <w:highlight w:val="white"/>
              </w:rPr>
              <w:t xml:space="preserve">внутри квартала, ограниченного улицами: 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8"/>
                <w:szCs w:val="28"/>
                <w:highlight w:val="white"/>
              </w:rPr>
              <w:t xml:space="preserve">Академика 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color w:val="000000"/>
                <w:sz w:val="28"/>
                <w:szCs w:val="28"/>
                <w:highlight w:val="white"/>
              </w:rPr>
              <w:t xml:space="preserve">Веденеева / Кронита / Качканарская / Штилевая, между домами 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color w:val="000000"/>
                <w:sz w:val="28"/>
                <w:szCs w:val="28"/>
                <w:highlight w:val="white"/>
              </w:rPr>
              <w:br/>
            </w:r>
            <w:r>
              <w:rPr>
                <w:rFonts w:ascii="Times New Roman" w:hAnsi="Times New Roman" w:eastAsia="Times New Roman" w:cs="Times New Roman"/>
                <w:b w:val="0"/>
                <w:i w:val="0"/>
                <w:color w:val="000000"/>
                <w:sz w:val="28"/>
                <w:szCs w:val="28"/>
                <w:highlight w:val="white"/>
              </w:rPr>
              <w:t xml:space="preserve">по ул. 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8"/>
                <w:szCs w:val="28"/>
                <w:highlight w:val="white"/>
              </w:rPr>
              <w:t xml:space="preserve">Академика 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color w:val="000000"/>
                <w:sz w:val="28"/>
                <w:szCs w:val="28"/>
                <w:highlight w:val="white"/>
              </w:rPr>
              <w:t xml:space="preserve">Веденеева, 52 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color w:val="000000"/>
                <w:sz w:val="28"/>
                <w:szCs w:val="28"/>
                <w:highlight w:val="white"/>
              </w:rPr>
              <w:br/>
            </w:r>
            <w:r>
              <w:rPr>
                <w:rFonts w:ascii="Times New Roman" w:hAnsi="Times New Roman" w:eastAsia="Times New Roman" w:cs="Times New Roman"/>
                <w:b w:val="0"/>
                <w:i w:val="0"/>
                <w:color w:val="000000"/>
                <w:sz w:val="28"/>
                <w:szCs w:val="28"/>
                <w:highlight w:val="white"/>
              </w:rPr>
              <w:t xml:space="preserve">и ул. 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8"/>
                <w:szCs w:val="28"/>
                <w:highlight w:val="white"/>
              </w:rPr>
              <w:t xml:space="preserve">Академика 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color w:val="000000"/>
                <w:sz w:val="28"/>
                <w:szCs w:val="28"/>
                <w:highlight w:val="white"/>
              </w:rPr>
              <w:t xml:space="preserve">Веденеева, 80</w:t>
            </w:r>
            <w:r>
              <w:rPr>
                <w:rFonts w:ascii="Times New Roman" w:hAnsi="Times New Roman" w:cs="Times New Roman"/>
                <w:b w:val="0"/>
                <w:i w:val="0"/>
                <w:strike w:val="0"/>
                <w:color w:val="000000"/>
                <w:sz w:val="28"/>
                <w:highlight w:val="white"/>
              </w:rPr>
            </w:r>
            <w:r>
              <w:rPr>
                <w:rFonts w:ascii="Times New Roman" w:hAnsi="Times New Roman" w:cs="Times New Roman"/>
                <w:b w:val="0"/>
                <w:i w:val="0"/>
                <w:strike w:val="0"/>
                <w:color w:val="000000"/>
                <w:sz w:val="28"/>
                <w:highlight w:val="white"/>
              </w:rPr>
            </w:r>
          </w:p>
        </w:tc>
      </w:tr>
      <w:tr>
        <w:tblPrEx/>
        <w:trPr>
          <w:trHeight w:val="1024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709" w:type="dxa"/>
            <w:textDirection w:val="lrTb"/>
            <w:noWrap w:val="false"/>
          </w:tcPr>
          <w:p>
            <w:pPr>
              <w:pStyle w:val="967"/>
              <w:jc w:val="center"/>
              <w:spacing w:before="0" w:after="0" w:line="240" w:lineRule="auto"/>
              <w:rPr>
                <w:rFonts w:ascii="Times New Roman" w:hAnsi="Times New Roman" w:cs="Times New Roman"/>
                <w:b w:val="0"/>
                <w:i w:val="0"/>
                <w:strike w:val="0"/>
                <w:color w:val="000000"/>
                <w:sz w:val="28"/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color w:val="000000"/>
                <w:sz w:val="28"/>
                <w:szCs w:val="28"/>
                <w:highlight w:val="white"/>
              </w:rPr>
              <w:t xml:space="preserve">8.2</w:t>
            </w:r>
            <w:r>
              <w:rPr>
                <w:rFonts w:ascii="Times New Roman" w:hAnsi="Times New Roman" w:cs="Times New Roman"/>
                <w:b w:val="0"/>
                <w:i w:val="0"/>
                <w:strike w:val="0"/>
                <w:color w:val="000000"/>
                <w:sz w:val="28"/>
                <w:highlight w:val="white"/>
              </w:rPr>
            </w:r>
            <w:r>
              <w:rPr>
                <w:rFonts w:ascii="Times New Roman" w:hAnsi="Times New Roman" w:cs="Times New Roman"/>
                <w:b w:val="0"/>
                <w:i w:val="0"/>
                <w:strike w:val="0"/>
                <w:color w:val="000000"/>
                <w:sz w:val="28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3544" w:type="dxa"/>
            <w:textDirection w:val="lrTb"/>
            <w:noWrap w:val="false"/>
          </w:tcPr>
          <w:p>
            <w:pPr>
              <w:pStyle w:val="967"/>
              <w:jc w:val="left"/>
              <w:spacing w:before="0" w:after="0" w:line="240" w:lineRule="auto"/>
              <w:rPr>
                <w:rFonts w:ascii="Times New Roman" w:hAnsi="Times New Roman" w:cs="Times New Roman"/>
                <w:b w:val="0"/>
                <w:i w:val="0"/>
                <w:strike w:val="0"/>
                <w:color w:val="000000"/>
                <w:sz w:val="28"/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color w:val="000000"/>
                <w:sz w:val="28"/>
                <w:szCs w:val="28"/>
                <w:highlight w:val="white"/>
              </w:rPr>
              <w:t xml:space="preserve">Площадка перед м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sz w:val="28"/>
                <w:szCs w:val="28"/>
                <w:highlight w:val="white"/>
              </w:rPr>
              <w:t xml:space="preserve">униципальным автономным учреждением культуры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sz w:val="28"/>
                <w:szCs w:val="28"/>
                <w:highlight w:val="whit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sz w:val="28"/>
                <w:szCs w:val="28"/>
                <w:highlight w:val="white"/>
              </w:rPr>
              <w:t xml:space="preserve">г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sz w:val="28"/>
                <w:szCs w:val="28"/>
                <w:highlight w:val="white"/>
              </w:rPr>
              <w:t xml:space="preserve">о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sz w:val="28"/>
                <w:szCs w:val="28"/>
                <w:highlight w:val="white"/>
              </w:rPr>
              <w:t xml:space="preserve">р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sz w:val="28"/>
                <w:szCs w:val="28"/>
                <w:highlight w:val="white"/>
              </w:rPr>
              <w:t xml:space="preserve">о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sz w:val="28"/>
                <w:szCs w:val="28"/>
                <w:highlight w:val="white"/>
              </w:rPr>
              <w:t xml:space="preserve">д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sz w:val="28"/>
                <w:szCs w:val="28"/>
                <w:highlight w:val="white"/>
              </w:rPr>
              <w:t xml:space="preserve">а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sz w:val="28"/>
                <w:szCs w:val="28"/>
                <w:highlight w:val="whit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sz w:val="28"/>
                <w:szCs w:val="28"/>
                <w:highlight w:val="white"/>
              </w:rPr>
              <w:t xml:space="preserve">П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sz w:val="28"/>
                <w:szCs w:val="28"/>
                <w:highlight w:val="white"/>
              </w:rPr>
              <w:t xml:space="preserve">е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sz w:val="28"/>
                <w:szCs w:val="28"/>
                <w:highlight w:val="white"/>
              </w:rPr>
              <w:t xml:space="preserve">р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sz w:val="28"/>
                <w:szCs w:val="28"/>
                <w:highlight w:val="white"/>
              </w:rPr>
              <w:t xml:space="preserve">м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sz w:val="28"/>
                <w:szCs w:val="28"/>
                <w:highlight w:val="white"/>
              </w:rPr>
              <w:t xml:space="preserve">и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sz w:val="28"/>
                <w:szCs w:val="28"/>
                <w:highlight w:val="whit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color w:val="000000"/>
                <w:sz w:val="28"/>
                <w:szCs w:val="28"/>
                <w:highlight w:val="white"/>
              </w:rPr>
              <w:t xml:space="preserve">«Дворец культуры </w:t>
              <w:br/>
              <w:t xml:space="preserve">им. А.С. Пушкина»</w:t>
            </w:r>
            <w:r>
              <w:rPr>
                <w:rFonts w:ascii="Times New Roman" w:hAnsi="Times New Roman" w:cs="Times New Roman"/>
                <w:b w:val="0"/>
                <w:i w:val="0"/>
                <w:strike w:val="0"/>
                <w:color w:val="000000"/>
                <w:sz w:val="28"/>
                <w:highlight w:val="white"/>
              </w:rPr>
            </w:r>
            <w:r>
              <w:rPr>
                <w:rFonts w:ascii="Times New Roman" w:hAnsi="Times New Roman" w:cs="Times New Roman"/>
                <w:b w:val="0"/>
                <w:i w:val="0"/>
                <w:strike w:val="0"/>
                <w:color w:val="000000"/>
                <w:sz w:val="28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59" w:type="dxa"/>
            <w:textDirection w:val="lrTb"/>
            <w:noWrap w:val="false"/>
          </w:tcPr>
          <w:p>
            <w:pPr>
              <w:pStyle w:val="967"/>
              <w:jc w:val="center"/>
              <w:spacing w:before="0" w:after="0" w:line="240" w:lineRule="auto"/>
              <w:rPr>
                <w:rFonts w:ascii="Times New Roman" w:hAnsi="Times New Roman" w:cs="Times New Roman"/>
                <w:b w:val="0"/>
                <w:i w:val="0"/>
                <w:strike w:val="0"/>
                <w:color w:val="000000"/>
                <w:sz w:val="28"/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color w:val="000000"/>
                <w:sz w:val="28"/>
                <w:szCs w:val="28"/>
                <w:highlight w:val="white"/>
              </w:rPr>
              <w:t xml:space="preserve">1 101,27 </w:t>
              <w:br/>
              <w:t xml:space="preserve">кв. м</w:t>
            </w:r>
            <w:r>
              <w:rPr>
                <w:rFonts w:ascii="Times New Roman" w:hAnsi="Times New Roman" w:cs="Times New Roman"/>
                <w:b w:val="0"/>
                <w:i w:val="0"/>
                <w:strike w:val="0"/>
                <w:color w:val="000000"/>
                <w:sz w:val="28"/>
                <w:highlight w:val="white"/>
              </w:rPr>
            </w:r>
            <w:r>
              <w:rPr>
                <w:rFonts w:ascii="Times New Roman" w:hAnsi="Times New Roman" w:cs="Times New Roman"/>
                <w:b w:val="0"/>
                <w:i w:val="0"/>
                <w:strike w:val="0"/>
                <w:color w:val="000000"/>
                <w:sz w:val="28"/>
                <w:highlight w:val="white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251" w:type="dxa"/>
            <w:textDirection w:val="lrTb"/>
            <w:noWrap w:val="false"/>
          </w:tcPr>
          <w:p>
            <w:pPr>
              <w:pStyle w:val="967"/>
              <w:jc w:val="center"/>
              <w:spacing w:before="0" w:after="0" w:line="240" w:lineRule="auto"/>
              <w:rPr>
                <w:rFonts w:ascii="Times New Roman" w:hAnsi="Times New Roman" w:cs="Times New Roman"/>
                <w:b w:val="0"/>
                <w:i w:val="0"/>
                <w:strike w:val="0"/>
                <w:color w:val="000000"/>
                <w:sz w:val="28"/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color w:val="000000"/>
                <w:sz w:val="28"/>
                <w:szCs w:val="28"/>
                <w:highlight w:val="white"/>
              </w:rPr>
              <w:t xml:space="preserve">внутри квартала, ограниченного улицами: Александра Щербакова / Белозерская, напротив сквера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color w:val="000000"/>
                <w:sz w:val="28"/>
                <w:szCs w:val="28"/>
                <w:highlight w:val="white"/>
              </w:rPr>
              <w:br/>
            </w:r>
            <w:r>
              <w:rPr>
                <w:rFonts w:ascii="Times New Roman" w:hAnsi="Times New Roman" w:eastAsia="Times New Roman" w:cs="Times New Roman"/>
                <w:b w:val="0"/>
                <w:i w:val="0"/>
                <w:color w:val="000000"/>
                <w:sz w:val="28"/>
                <w:szCs w:val="28"/>
                <w:highlight w:val="white"/>
              </w:rPr>
              <w:t xml:space="preserve">по ул. Кавказской</w:t>
            </w:r>
            <w:r>
              <w:rPr>
                <w:rFonts w:ascii="Times New Roman" w:hAnsi="Times New Roman" w:cs="Times New Roman"/>
                <w:b w:val="0"/>
                <w:i w:val="0"/>
                <w:strike w:val="0"/>
                <w:color w:val="000000"/>
                <w:sz w:val="28"/>
                <w:highlight w:val="white"/>
              </w:rPr>
            </w:r>
            <w:r>
              <w:rPr>
                <w:rFonts w:ascii="Times New Roman" w:hAnsi="Times New Roman" w:cs="Times New Roman"/>
                <w:b w:val="0"/>
                <w:i w:val="0"/>
                <w:strike w:val="0"/>
                <w:color w:val="000000"/>
                <w:sz w:val="28"/>
                <w:highlight w:val="white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709" w:type="dxa"/>
            <w:textDirection w:val="lrTb"/>
            <w:noWrap w:val="false"/>
          </w:tcPr>
          <w:p>
            <w:pPr>
              <w:pStyle w:val="967"/>
              <w:jc w:val="center"/>
              <w:spacing w:before="0" w:after="0" w:line="240" w:lineRule="auto"/>
              <w:rPr>
                <w:rFonts w:ascii="Times New Roman" w:hAnsi="Times New Roman" w:cs="Times New Roman"/>
                <w:b w:val="0"/>
                <w:i w:val="0"/>
                <w:strike w:val="0"/>
                <w:color w:val="000000"/>
                <w:sz w:val="28"/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color w:val="000000"/>
                <w:sz w:val="28"/>
                <w:szCs w:val="28"/>
                <w:highlight w:val="white"/>
              </w:rPr>
              <w:t xml:space="preserve">8.3</w:t>
            </w:r>
            <w:r>
              <w:rPr>
                <w:rFonts w:ascii="Times New Roman" w:hAnsi="Times New Roman" w:cs="Times New Roman"/>
                <w:b w:val="0"/>
                <w:i w:val="0"/>
                <w:strike w:val="0"/>
                <w:color w:val="000000"/>
                <w:sz w:val="28"/>
                <w:highlight w:val="white"/>
              </w:rPr>
            </w:r>
            <w:r>
              <w:rPr>
                <w:rFonts w:ascii="Times New Roman" w:hAnsi="Times New Roman" w:cs="Times New Roman"/>
                <w:b w:val="0"/>
                <w:i w:val="0"/>
                <w:strike w:val="0"/>
                <w:color w:val="000000"/>
                <w:sz w:val="28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3544" w:type="dxa"/>
            <w:textDirection w:val="lrTb"/>
            <w:noWrap w:val="false"/>
          </w:tcPr>
          <w:p>
            <w:pPr>
              <w:pStyle w:val="967"/>
              <w:jc w:val="left"/>
              <w:spacing w:before="0" w:after="0" w:line="240" w:lineRule="auto"/>
              <w:rPr>
                <w:rFonts w:ascii="Times New Roman" w:hAnsi="Times New Roman" w:cs="Times New Roman"/>
                <w:b w:val="0"/>
                <w:i w:val="0"/>
                <w:strike w:val="0"/>
                <w:color w:val="000000"/>
                <w:sz w:val="28"/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color w:val="000000"/>
                <w:sz w:val="28"/>
                <w:szCs w:val="28"/>
                <w:highlight w:val="white"/>
              </w:rPr>
              <w:t xml:space="preserve">Парк культуры и отдыха </w:t>
              <w:br/>
              <w:t xml:space="preserve">им. А.П. Чехова (место массового отдыха)</w:t>
            </w:r>
            <w:r>
              <w:rPr>
                <w:rFonts w:ascii="Times New Roman" w:hAnsi="Times New Roman" w:cs="Times New Roman"/>
                <w:b w:val="0"/>
                <w:i w:val="0"/>
                <w:strike w:val="0"/>
                <w:color w:val="000000"/>
                <w:sz w:val="28"/>
                <w:highlight w:val="white"/>
              </w:rPr>
            </w:r>
            <w:r>
              <w:rPr>
                <w:rFonts w:ascii="Times New Roman" w:hAnsi="Times New Roman" w:cs="Times New Roman"/>
                <w:b w:val="0"/>
                <w:i w:val="0"/>
                <w:strike w:val="0"/>
                <w:color w:val="000000"/>
                <w:sz w:val="28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59" w:type="dxa"/>
            <w:textDirection w:val="lrTb"/>
            <w:noWrap w:val="false"/>
          </w:tcPr>
          <w:p>
            <w:pPr>
              <w:pStyle w:val="967"/>
              <w:jc w:val="center"/>
              <w:spacing w:before="0" w:after="0" w:line="240" w:lineRule="auto"/>
              <w:rPr>
                <w:rFonts w:ascii="Times New Roman" w:hAnsi="Times New Roman" w:cs="Times New Roman"/>
                <w:b w:val="0"/>
                <w:i w:val="0"/>
                <w:strike w:val="0"/>
                <w:color w:val="000000"/>
                <w:sz w:val="28"/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color w:val="000000"/>
                <w:sz w:val="28"/>
                <w:szCs w:val="28"/>
                <w:highlight w:val="white"/>
              </w:rPr>
              <w:t xml:space="preserve">79 502 кв. 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color w:val="000000"/>
                <w:sz w:val="28"/>
                <w:szCs w:val="28"/>
                <w:highlight w:val="white"/>
              </w:rPr>
              <w:t xml:space="preserve">м</w:t>
            </w:r>
            <w:r>
              <w:rPr>
                <w:rFonts w:ascii="Times New Roman" w:hAnsi="Times New Roman" w:cs="Times New Roman"/>
                <w:b w:val="0"/>
                <w:i w:val="0"/>
                <w:strike w:val="0"/>
                <w:color w:val="000000"/>
                <w:sz w:val="28"/>
                <w:highlight w:val="white"/>
              </w:rPr>
            </w:r>
            <w:r>
              <w:rPr>
                <w:rFonts w:ascii="Times New Roman" w:hAnsi="Times New Roman" w:cs="Times New Roman"/>
                <w:b w:val="0"/>
                <w:i w:val="0"/>
                <w:strike w:val="0"/>
                <w:color w:val="000000"/>
                <w:sz w:val="28"/>
                <w:highlight w:val="white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251" w:type="dxa"/>
            <w:textDirection w:val="lrTb"/>
            <w:noWrap w:val="false"/>
          </w:tcPr>
          <w:p>
            <w:pPr>
              <w:pStyle w:val="967"/>
              <w:jc w:val="center"/>
              <w:spacing w:before="0" w:after="0" w:line="240" w:lineRule="auto"/>
              <w:rPr>
                <w:rFonts w:ascii="Times New Roman" w:hAnsi="Times New Roman" w:cs="Times New Roman"/>
                <w:b w:val="0"/>
                <w:i w:val="0"/>
                <w:strike w:val="0"/>
                <w:color w:val="000000"/>
                <w:sz w:val="28"/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color w:val="000000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i w:val="0"/>
                <w:color w:val="000000"/>
                <w:sz w:val="28"/>
                <w:szCs w:val="28"/>
                <w:highlight w:val="white"/>
              </w:rPr>
              <w:t xml:space="preserve">между ул. Писарева, ул. Репина, ул. Гайвинской </w:t>
              <w:br/>
              <w:t xml:space="preserve">и ул. Мелитопольской</w:t>
            </w:r>
            <w:r>
              <w:rPr>
                <w:rFonts w:ascii="Times New Roman" w:hAnsi="Times New Roman" w:cs="Times New Roman"/>
                <w:b w:val="0"/>
                <w:i w:val="0"/>
                <w:strike w:val="0"/>
                <w:color w:val="000000"/>
                <w:sz w:val="28"/>
                <w:highlight w:val="white"/>
              </w:rPr>
            </w:r>
            <w:r>
              <w:rPr>
                <w:rFonts w:ascii="Times New Roman" w:hAnsi="Times New Roman" w:cs="Times New Roman"/>
                <w:b w:val="0"/>
                <w:i w:val="0"/>
                <w:strike w:val="0"/>
                <w:color w:val="000000"/>
                <w:sz w:val="28"/>
                <w:highlight w:val="white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709" w:type="dxa"/>
            <w:vMerge w:val="restart"/>
            <w:textDirection w:val="lrTb"/>
            <w:noWrap w:val="false"/>
          </w:tcPr>
          <w:p>
            <w:pPr>
              <w:pStyle w:val="967"/>
              <w:jc w:val="center"/>
              <w:spacing w:before="0" w:after="0" w:line="240" w:lineRule="auto"/>
              <w:rPr>
                <w:rFonts w:ascii="Times New Roman" w:hAnsi="Times New Roman" w:cs="Times New Roman"/>
                <w:b w:val="0"/>
                <w:i w:val="0"/>
                <w:color w:val="000000"/>
                <w:sz w:val="24"/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color w:val="000000"/>
                <w:sz w:val="28"/>
                <w:szCs w:val="28"/>
                <w:highlight w:val="white"/>
              </w:rPr>
              <w:t xml:space="preserve">8.4</w:t>
            </w:r>
            <w:r>
              <w:rPr>
                <w:rFonts w:ascii="Times New Roman" w:hAnsi="Times New Roman" w:cs="Times New Roman"/>
                <w:b w:val="0"/>
                <w:i w:val="0"/>
                <w:color w:val="000000"/>
                <w:sz w:val="24"/>
                <w:highlight w:val="white"/>
              </w:rPr>
            </w:r>
            <w:r>
              <w:rPr>
                <w:rFonts w:ascii="Times New Roman" w:hAnsi="Times New Roman" w:cs="Times New Roman"/>
                <w:b w:val="0"/>
                <w:i w:val="0"/>
                <w:color w:val="000000"/>
                <w:sz w:val="24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3544" w:type="dxa"/>
            <w:vMerge w:val="restart"/>
            <w:textDirection w:val="lrTb"/>
            <w:noWrap w:val="false"/>
          </w:tcPr>
          <w:p>
            <w:pPr>
              <w:pStyle w:val="967"/>
              <w:jc w:val="left"/>
              <w:spacing w:before="0" w:after="0" w:line="240" w:lineRule="auto"/>
              <w:rPr>
                <w:rFonts w:ascii="Times New Roman" w:hAnsi="Times New Roman" w:cs="Times New Roman"/>
                <w:b w:val="0"/>
                <w:i w:val="0"/>
                <w:color w:val="000000"/>
                <w:sz w:val="24"/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color w:val="000000"/>
                <w:sz w:val="28"/>
                <w:szCs w:val="28"/>
                <w:highlight w:val="white"/>
              </w:rPr>
              <w:t xml:space="preserve">Сквер 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color w:val="000000"/>
                <w:sz w:val="28"/>
                <w:szCs w:val="28"/>
                <w:highlight w:val="white"/>
              </w:rPr>
              <w:t xml:space="preserve">по ул. Корсуньской, 31</w:t>
            </w:r>
            <w:r>
              <w:rPr>
                <w:rFonts w:ascii="Times New Roman" w:hAnsi="Times New Roman" w:cs="Times New Roman"/>
                <w:b w:val="0"/>
                <w:i w:val="0"/>
                <w:color w:val="000000"/>
                <w:sz w:val="24"/>
                <w:highlight w:val="white"/>
              </w:rPr>
            </w:r>
            <w:r>
              <w:rPr>
                <w:rFonts w:ascii="Times New Roman" w:hAnsi="Times New Roman" w:cs="Times New Roman"/>
                <w:b w:val="0"/>
                <w:i w:val="0"/>
                <w:color w:val="000000"/>
                <w:sz w:val="24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59" w:type="dxa"/>
            <w:vMerge w:val="restart"/>
            <w:textDirection w:val="lrTb"/>
            <w:noWrap w:val="false"/>
          </w:tcPr>
          <w:p>
            <w:pPr>
              <w:pStyle w:val="967"/>
              <w:jc w:val="center"/>
              <w:spacing w:before="0" w:after="0" w:line="240" w:lineRule="auto"/>
              <w:rPr>
                <w:rFonts w:ascii="Times New Roman" w:hAnsi="Times New Roman" w:cs="Times New Roman"/>
                <w:b w:val="0"/>
                <w:i w:val="0"/>
                <w:color w:val="000000"/>
                <w:sz w:val="24"/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color w:val="000000"/>
                <w:sz w:val="28"/>
                <w:szCs w:val="28"/>
                <w:highlight w:val="white"/>
              </w:rPr>
              <w:t xml:space="preserve">7 946 кв. м</w:t>
            </w:r>
            <w:r>
              <w:rPr>
                <w:rFonts w:ascii="Times New Roman" w:hAnsi="Times New Roman" w:cs="Times New Roman"/>
                <w:b w:val="0"/>
                <w:i w:val="0"/>
                <w:color w:val="000000"/>
                <w:sz w:val="24"/>
                <w:highlight w:val="white"/>
              </w:rPr>
            </w:r>
            <w:r>
              <w:rPr>
                <w:rFonts w:ascii="Times New Roman" w:hAnsi="Times New Roman" w:cs="Times New Roman"/>
                <w:b w:val="0"/>
                <w:i w:val="0"/>
                <w:color w:val="000000"/>
                <w:sz w:val="24"/>
                <w:highlight w:val="white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251" w:type="dxa"/>
            <w:vMerge w:val="restart"/>
            <w:textDirection w:val="lrTb"/>
            <w:noWrap w:val="false"/>
          </w:tcPr>
          <w:p>
            <w:pPr>
              <w:pStyle w:val="967"/>
              <w:jc w:val="center"/>
              <w:spacing w:before="0" w:after="0" w:line="240" w:lineRule="auto"/>
              <w:rPr>
                <w:rFonts w:ascii="Times New Roman" w:hAnsi="Times New Roman" w:cs="Times New Roman"/>
                <w:b w:val="0"/>
                <w:i w:val="0"/>
                <w:color w:val="000000"/>
                <w:sz w:val="24"/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color w:val="000000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i w:val="0"/>
                <w:color w:val="000000"/>
                <w:sz w:val="28"/>
                <w:szCs w:val="28"/>
                <w:highlight w:val="white"/>
              </w:rPr>
              <w:t xml:space="preserve">между ул. Корсуньской </w:t>
              <w:br/>
              <w:t xml:space="preserve">и ул. Евгения Пузырева у здания по ул. Корсуньской, 31</w:t>
            </w:r>
            <w:r>
              <w:rPr>
                <w:rFonts w:ascii="Times New Roman" w:hAnsi="Times New Roman" w:cs="Times New Roman"/>
                <w:b w:val="0"/>
                <w:i w:val="0"/>
                <w:color w:val="000000"/>
                <w:sz w:val="24"/>
                <w:highlight w:val="white"/>
              </w:rPr>
            </w:r>
            <w:r>
              <w:rPr>
                <w:rFonts w:ascii="Times New Roman" w:hAnsi="Times New Roman" w:cs="Times New Roman"/>
                <w:b w:val="0"/>
                <w:i w:val="0"/>
                <w:color w:val="000000"/>
                <w:sz w:val="24"/>
                <w:highlight w:val="white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709" w:type="dxa"/>
            <w:vMerge w:val="restart"/>
            <w:textDirection w:val="lrTb"/>
            <w:noWrap w:val="false"/>
          </w:tcPr>
          <w:p>
            <w:pPr>
              <w:pStyle w:val="967"/>
              <w:jc w:val="center"/>
              <w:spacing w:before="0" w:after="0" w:line="240" w:lineRule="auto"/>
              <w:rPr>
                <w:rFonts w:ascii="Times New Roman" w:hAnsi="Times New Roman" w:cs="Times New Roman"/>
                <w:b w:val="0"/>
                <w:i w:val="0"/>
                <w:color w:val="000000"/>
                <w:sz w:val="24"/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color w:val="000000"/>
                <w:sz w:val="28"/>
                <w:szCs w:val="28"/>
                <w:highlight w:val="white"/>
              </w:rPr>
              <w:t xml:space="preserve">8.5</w:t>
            </w:r>
            <w:r>
              <w:rPr>
                <w:rFonts w:ascii="Times New Roman" w:hAnsi="Times New Roman" w:cs="Times New Roman"/>
                <w:b w:val="0"/>
                <w:i w:val="0"/>
                <w:color w:val="000000"/>
                <w:sz w:val="24"/>
                <w:highlight w:val="white"/>
              </w:rPr>
            </w:r>
            <w:r>
              <w:rPr>
                <w:rFonts w:ascii="Times New Roman" w:hAnsi="Times New Roman" w:cs="Times New Roman"/>
                <w:b w:val="0"/>
                <w:i w:val="0"/>
                <w:color w:val="000000"/>
                <w:sz w:val="24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3544" w:type="dxa"/>
            <w:vMerge w:val="restart"/>
            <w:textDirection w:val="lrTb"/>
            <w:noWrap w:val="false"/>
          </w:tcPr>
          <w:p>
            <w:pPr>
              <w:pStyle w:val="967"/>
              <w:jc w:val="left"/>
              <w:spacing w:before="0" w:after="0" w:line="240" w:lineRule="auto"/>
              <w:rPr>
                <w:rFonts w:ascii="Times New Roman" w:hAnsi="Times New Roman" w:cs="Times New Roman"/>
                <w:b w:val="0"/>
                <w:i w:val="0"/>
                <w:color w:val="000000"/>
                <w:sz w:val="24"/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color w:val="000000"/>
                <w:sz w:val="28"/>
                <w:szCs w:val="28"/>
                <w:highlight w:val="white"/>
              </w:rPr>
              <w:t xml:space="preserve">Сквер по ул. Генерала Черняховского, 64</w:t>
            </w:r>
            <w:r>
              <w:rPr>
                <w:rFonts w:ascii="Times New Roman" w:hAnsi="Times New Roman" w:cs="Times New Roman"/>
                <w:b w:val="0"/>
                <w:i w:val="0"/>
                <w:color w:val="000000"/>
                <w:sz w:val="24"/>
                <w:highlight w:val="white"/>
              </w:rPr>
            </w:r>
            <w:r>
              <w:rPr>
                <w:rFonts w:ascii="Times New Roman" w:hAnsi="Times New Roman" w:cs="Times New Roman"/>
                <w:b w:val="0"/>
                <w:i w:val="0"/>
                <w:color w:val="000000"/>
                <w:sz w:val="24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59" w:type="dxa"/>
            <w:vMerge w:val="restart"/>
            <w:textDirection w:val="lrTb"/>
            <w:noWrap w:val="false"/>
          </w:tcPr>
          <w:p>
            <w:pPr>
              <w:pStyle w:val="967"/>
              <w:jc w:val="center"/>
              <w:spacing w:before="0" w:after="0" w:line="240" w:lineRule="auto"/>
              <w:rPr>
                <w:rFonts w:ascii="Times New Roman" w:hAnsi="Times New Roman" w:cs="Times New Roman"/>
                <w:b w:val="0"/>
                <w:i w:val="0"/>
                <w:color w:val="000000"/>
                <w:sz w:val="24"/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color w:val="000000"/>
                <w:sz w:val="28"/>
                <w:szCs w:val="28"/>
                <w:highlight w:val="white"/>
              </w:rPr>
              <w:t xml:space="preserve">10 630 кв. м</w:t>
            </w:r>
            <w:r>
              <w:rPr>
                <w:rFonts w:ascii="Times New Roman" w:hAnsi="Times New Roman" w:cs="Times New Roman"/>
                <w:b w:val="0"/>
                <w:i w:val="0"/>
                <w:color w:val="000000"/>
                <w:sz w:val="24"/>
                <w:highlight w:val="white"/>
              </w:rPr>
            </w:r>
            <w:r>
              <w:rPr>
                <w:rFonts w:ascii="Times New Roman" w:hAnsi="Times New Roman" w:cs="Times New Roman"/>
                <w:b w:val="0"/>
                <w:i w:val="0"/>
                <w:color w:val="000000"/>
                <w:sz w:val="24"/>
                <w:highlight w:val="white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251" w:type="dxa"/>
            <w:vMerge w:val="restart"/>
            <w:textDirection w:val="lrTb"/>
            <w:noWrap w:val="false"/>
          </w:tcPr>
          <w:p>
            <w:pPr>
              <w:pStyle w:val="967"/>
              <w:jc w:val="center"/>
              <w:spacing w:before="0" w:after="0" w:line="240" w:lineRule="auto"/>
              <w:rPr>
                <w:rFonts w:ascii="Times New Roman" w:hAnsi="Times New Roman" w:cs="Times New Roman"/>
                <w:b w:val="0"/>
                <w:i w:val="0"/>
                <w:color w:val="000000"/>
                <w:sz w:val="24"/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color w:val="000000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i w:val="0"/>
                <w:color w:val="000000"/>
                <w:sz w:val="28"/>
                <w:szCs w:val="28"/>
                <w:highlight w:val="white"/>
              </w:rPr>
              <w:t xml:space="preserve">ул. Генерала Черняховского между домами № 64 и № 72</w:t>
            </w:r>
            <w:r>
              <w:rPr>
                <w:rFonts w:ascii="Times New Roman" w:hAnsi="Times New Roman" w:cs="Times New Roman"/>
                <w:b w:val="0"/>
                <w:i w:val="0"/>
                <w:color w:val="000000"/>
                <w:sz w:val="24"/>
                <w:highlight w:val="white"/>
              </w:rPr>
            </w:r>
            <w:r>
              <w:rPr>
                <w:rFonts w:ascii="Times New Roman" w:hAnsi="Times New Roman" w:cs="Times New Roman"/>
                <w:b w:val="0"/>
                <w:i w:val="0"/>
                <w:color w:val="000000"/>
                <w:sz w:val="24"/>
                <w:highlight w:val="white"/>
              </w:rPr>
            </w:r>
          </w:p>
        </w:tc>
      </w:tr>
    </w:tbl>
    <w:p>
      <w:pPr>
        <w:ind w:left="5670"/>
        <w:jc w:val="right"/>
        <w:spacing w:line="240" w:lineRule="exact"/>
        <w:rPr>
          <w:sz w:val="28"/>
          <w:szCs w:val="28"/>
          <w:highlight w:val="white"/>
        </w:rPr>
      </w:pPr>
      <w:r>
        <w:rPr>
          <w:sz w:val="28"/>
          <w:szCs w:val="28"/>
          <w:highlight w:val="none"/>
        </w:rPr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pStyle w:val="862"/>
        <w:ind w:left="5670"/>
        <w:jc w:val="right"/>
        <w:spacing w:line="240" w:lineRule="exact"/>
        <w:rPr>
          <w:sz w:val="28"/>
          <w:szCs w:val="28"/>
          <w:highlight w:val="white"/>
        </w:rPr>
        <w:sectPr>
          <w:footnotePr>
            <w:numRestart w:val="continuous"/>
            <w:pos w:val="pageBottom"/>
          </w:footnotePr>
          <w:endnotePr/>
          <w:type w:val="nextPage"/>
          <w:pgSz w:w="11906" w:h="16838" w:orient="portrait"/>
          <w:pgMar w:top="1134" w:right="567" w:bottom="1134" w:left="1418" w:header="363" w:footer="709" w:gutter="0"/>
          <w:pgNumType w:start="1"/>
          <w:cols w:num="1" w:sep="0" w:space="708" w:equalWidth="1"/>
          <w:docGrid w:linePitch="360"/>
          <w:titlePg/>
        </w:sectPr>
      </w:pP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ind w:left="5670"/>
        <w:jc w:val="left"/>
        <w:spacing w:line="240" w:lineRule="exact"/>
        <w:rPr>
          <w:sz w:val="28"/>
          <w:szCs w:val="28"/>
          <w:highlight w:val="none"/>
        </w:rPr>
      </w:pPr>
      <w:r>
        <w:rPr>
          <w:sz w:val="28"/>
          <w:szCs w:val="28"/>
          <w:highlight w:val="white"/>
        </w:rPr>
        <w:t xml:space="preserve">УТВЕРЖДЕН</w:t>
      </w:r>
      <w:r>
        <w:rPr>
          <w:sz w:val="28"/>
          <w:szCs w:val="28"/>
          <w:highlight w:val="white"/>
        </w:rPr>
        <w:t xml:space="preserve">А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pStyle w:val="862"/>
        <w:ind w:left="5670"/>
        <w:jc w:val="left"/>
        <w:spacing w:line="240" w:lineRule="exact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постановлением </w:t>
      </w:r>
      <w:r>
        <w:rPr>
          <w:sz w:val="28"/>
          <w:szCs w:val="28"/>
          <w:highlight w:val="white"/>
        </w:rPr>
        <w:t xml:space="preserve">администрации 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ind w:left="5670"/>
        <w:jc w:val="left"/>
        <w:spacing w:line="240" w:lineRule="exact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города Перми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ind w:left="5670"/>
        <w:jc w:val="left"/>
        <w:spacing w:line="240" w:lineRule="exact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о</w:t>
      </w:r>
      <w:r>
        <w:rPr>
          <w:sz w:val="28"/>
          <w:szCs w:val="28"/>
          <w:highlight w:val="white"/>
        </w:rPr>
        <w:t xml:space="preserve">т 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none"/>
        </w:rPr>
        <w:t xml:space="preserve">23.07.2026 № 437</w:t>
      </w:r>
      <w:r/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ind w:left="0" w:right="0" w:firstLine="0"/>
        <w:jc w:val="left"/>
        <w:spacing w:before="0" w:after="0" w:line="283" w:lineRule="exact"/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</w:r>
    </w:p>
    <w:p>
      <w:pPr>
        <w:ind w:left="0" w:right="0" w:firstLine="0"/>
        <w:jc w:val="right"/>
        <w:spacing w:before="0" w:after="0" w:line="283" w:lineRule="exact"/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t xml:space="preserve">ФОРМА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</w:r>
    </w:p>
    <w:p>
      <w:pPr>
        <w:ind w:left="0" w:right="0" w:firstLine="0"/>
        <w:jc w:val="left"/>
        <w:spacing w:before="0" w:after="0" w:line="283" w:lineRule="exact"/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</w:r>
    </w:p>
    <w:p>
      <w:pPr>
        <w:ind w:left="5102" w:right="0" w:firstLine="0"/>
        <w:jc w:val="left"/>
        <w:spacing w:before="0" w:after="0" w:line="283" w:lineRule="exact"/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Начальнику управления по вопросам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</w:r>
    </w:p>
    <w:p>
      <w:pPr>
        <w:ind w:left="5102" w:right="0" w:firstLine="0"/>
        <w:jc w:val="left"/>
        <w:spacing w:before="0" w:after="0" w:line="283" w:lineRule="exact"/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общественного самоуправления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</w:r>
    </w:p>
    <w:p>
      <w:pPr>
        <w:ind w:left="5102" w:right="0" w:firstLine="0"/>
        <w:jc w:val="left"/>
        <w:spacing w:before="0" w:after="0" w:line="283" w:lineRule="exact"/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и межнациональным отношениям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</w:r>
    </w:p>
    <w:p>
      <w:pPr>
        <w:ind w:left="5102" w:right="0" w:firstLine="0"/>
        <w:jc w:val="left"/>
        <w:spacing w:before="0" w:after="0" w:line="283" w:lineRule="exact"/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администрации города Перми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</w:r>
    </w:p>
    <w:p>
      <w:pPr>
        <w:ind w:left="5102" w:right="0" w:firstLine="0"/>
        <w:jc w:val="left"/>
        <w:spacing w:before="0" w:after="0" w:line="283" w:lineRule="exact"/>
        <w:rPr>
          <w:rFonts w:ascii="Times New Roman" w:hAnsi="Times New Roman" w:eastAsia="Times New Roman" w:cs="Times New Roman"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от __________________________________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__________________________________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</w:p>
    <w:p>
      <w:pPr>
        <w:ind w:left="5102" w:right="0" w:firstLine="0"/>
        <w:jc w:val="left"/>
        <w:spacing w:before="0" w:after="0" w:line="283" w:lineRule="exact"/>
        <w:rPr>
          <w:rFonts w:ascii="Times New Roman" w:hAnsi="Times New Roman" w:eastAsia="Times New Roman" w:cs="Times New Roman"/>
          <w:sz w:val="28"/>
          <w:szCs w:val="28"/>
          <w:highlight w:val="whit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__________________________________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</w:p>
    <w:p>
      <w:pPr>
        <w:ind w:left="5102" w:right="0" w:firstLine="0"/>
        <w:jc w:val="center"/>
        <w:spacing w:before="0" w:after="0" w:line="283" w:lineRule="exact"/>
        <w:rPr>
          <w:rFonts w:ascii="Times New Roman" w:hAnsi="Times New Roman" w:eastAsia="Times New Roman" w:cs="Times New Roman"/>
          <w:sz w:val="24"/>
          <w:szCs w:val="24"/>
          <w:highlight w:val="whit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(фамилия, имя, отчество (при наличии) 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</w:p>
    <w:p>
      <w:pPr>
        <w:ind w:left="5102" w:right="0" w:firstLine="0"/>
        <w:jc w:val="center"/>
        <w:spacing w:before="0" w:after="0" w:line="283" w:lineRule="exact"/>
        <w:rPr>
          <w:rFonts w:ascii="Times New Roman" w:hAnsi="Times New Roman" w:eastAsia="Times New Roman" w:cs="Times New Roman"/>
          <w:sz w:val="24"/>
          <w:szCs w:val="24"/>
          <w:highlight w:val="whit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депутата (помощника депутата 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</w:p>
    <w:p>
      <w:pPr>
        <w:ind w:left="5102" w:right="0" w:firstLine="0"/>
        <w:jc w:val="center"/>
        <w:spacing w:before="0" w:after="0" w:line="283" w:lineRule="exact"/>
        <w:rPr>
          <w:rFonts w:ascii="Times New Roman" w:hAnsi="Times New Roman" w:cs="Times New Roman"/>
          <w:sz w:val="24"/>
          <w:szCs w:val="24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от лица депутата)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ind w:left="0" w:right="0" w:firstLine="0"/>
        <w:jc w:val="left"/>
        <w:spacing w:before="0" w:after="0" w:line="283" w:lineRule="exact"/>
        <w:rPr>
          <w:rFonts w:ascii="Times New Roman" w:hAnsi="Times New Roman" w:eastAsia="Times New Roman" w:cs="Times New Roman"/>
          <w:sz w:val="24"/>
          <w:szCs w:val="24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</w:p>
    <w:p>
      <w:pPr>
        <w:ind w:left="0" w:right="0" w:firstLine="0"/>
        <w:jc w:val="left"/>
        <w:spacing w:before="0" w:after="0" w:line="283" w:lineRule="exact"/>
        <w:rPr>
          <w:rFonts w:ascii="Times New Roman" w:hAnsi="Times New Roman" w:eastAsia="Times New Roman" w:cs="Times New Roman"/>
          <w:sz w:val="24"/>
          <w:szCs w:val="24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</w:p>
    <w:p>
      <w:pPr>
        <w:ind w:left="0" w:right="0" w:firstLine="0"/>
        <w:jc w:val="left"/>
        <w:spacing w:before="0" w:after="0" w:line="283" w:lineRule="exact"/>
        <w:rPr>
          <w:rFonts w:ascii="Times New Roman" w:hAnsi="Times New Roman" w:eastAsia="Times New Roman" w:cs="Times New Roman"/>
          <w:sz w:val="24"/>
          <w:szCs w:val="24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</w:p>
    <w:p>
      <w:pPr>
        <w:pStyle w:val="968"/>
        <w:jc w:val="center"/>
        <w:spacing w:line="238" w:lineRule="exact"/>
        <w:rPr>
          <w:rFonts w:ascii="Times New Roman" w:hAnsi="Times New Roman" w:eastAsia="Times New Roman" w:cs="Times New Roman"/>
          <w:b/>
          <w:bCs/>
          <w:color w:val="auto"/>
          <w:sz w:val="28"/>
          <w:szCs w:val="28"/>
          <w:highlight w:val="white"/>
          <w:u w:val="none"/>
        </w:rPr>
      </w:pPr>
      <w:r>
        <w:rPr>
          <w:rFonts w:ascii="Times New Roman" w:hAnsi="Times New Roman" w:eastAsia="Times New Roman" w:cs="Times New Roman"/>
          <w:b/>
          <w:bCs/>
          <w:color w:val="auto"/>
          <w:sz w:val="28"/>
          <w:szCs w:val="28"/>
          <w:highlight w:val="white"/>
          <w:u w:val="none"/>
        </w:rPr>
        <w:t xml:space="preserve">З</w:t>
      </w:r>
      <w:r>
        <w:rPr>
          <w:rFonts w:ascii="Times New Roman" w:hAnsi="Times New Roman" w:eastAsia="Times New Roman" w:cs="Times New Roman"/>
          <w:b/>
          <w:bCs/>
          <w:color w:val="auto"/>
          <w:sz w:val="28"/>
          <w:szCs w:val="28"/>
          <w:highlight w:val="white"/>
          <w:u w:val="none"/>
        </w:rPr>
        <w:t xml:space="preserve">АЯВЛЕНИЕ</w:t>
      </w:r>
      <w:r>
        <w:rPr>
          <w:rFonts w:ascii="Times New Roman" w:hAnsi="Times New Roman" w:eastAsia="Times New Roman" w:cs="Times New Roman"/>
          <w:b/>
          <w:bCs/>
          <w:color w:val="auto"/>
          <w:sz w:val="28"/>
          <w:szCs w:val="28"/>
          <w:highlight w:val="white"/>
          <w:u w:val="none"/>
        </w:rPr>
      </w:r>
      <w:r>
        <w:rPr>
          <w:rFonts w:ascii="Times New Roman" w:hAnsi="Times New Roman" w:eastAsia="Times New Roman" w:cs="Times New Roman"/>
          <w:b/>
          <w:bCs/>
          <w:color w:val="auto"/>
          <w:sz w:val="28"/>
          <w:szCs w:val="28"/>
          <w:highlight w:val="white"/>
          <w:u w:val="none"/>
        </w:rPr>
      </w:r>
    </w:p>
    <w:p>
      <w:pPr>
        <w:pStyle w:val="968"/>
        <w:jc w:val="center"/>
        <w:spacing w:line="238" w:lineRule="exact"/>
        <w:rPr>
          <w:b/>
          <w:bCs/>
          <w:highlight w:val="white"/>
        </w:rPr>
      </w:pPr>
      <w:r>
        <w:rPr>
          <w:rFonts w:ascii="Times New Roman" w:hAnsi="Times New Roman" w:eastAsia="Times New Roman" w:cs="Times New Roman"/>
          <w:b/>
          <w:bCs/>
          <w:color w:val="auto"/>
          <w:sz w:val="28"/>
          <w:szCs w:val="28"/>
          <w:highlight w:val="white"/>
          <w:u w:val="none"/>
        </w:rPr>
        <w:t xml:space="preserve">о </w:t>
      </w:r>
      <w:r>
        <w:rPr>
          <w:rFonts w:ascii="Times New Roman" w:hAnsi="Times New Roman" w:eastAsia="Times New Roman" w:cs="Times New Roman"/>
          <w:b/>
          <w:bCs/>
          <w:color w:val="auto"/>
          <w:sz w:val="28"/>
          <w:szCs w:val="28"/>
          <w:highlight w:val="white"/>
          <w:u w:val="none"/>
        </w:rPr>
        <w:t xml:space="preserve">предоставлении помещения для проведения встречи</w:t>
      </w:r>
      <w:r>
        <w:rPr>
          <w:rFonts w:ascii="Times New Roman" w:hAnsi="Times New Roman" w:eastAsia="Times New Roman" w:cs="Times New Roman"/>
          <w:b/>
          <w:bCs/>
          <w:color w:val="auto"/>
          <w:sz w:val="28"/>
          <w:szCs w:val="28"/>
          <w:highlight w:val="white"/>
          <w:u w:val="none"/>
        </w:rPr>
        <w:t xml:space="preserve"> </w:t>
      </w:r>
      <w:r>
        <w:rPr>
          <w:rFonts w:ascii="Times New Roman" w:hAnsi="Times New Roman" w:eastAsia="Times New Roman" w:cs="Times New Roman"/>
          <w:b/>
          <w:bCs/>
          <w:color w:val="auto"/>
          <w:sz w:val="28"/>
          <w:szCs w:val="28"/>
          <w:highlight w:val="white"/>
          <w:u w:val="none"/>
        </w:rPr>
        <w:t xml:space="preserve">с избирателями</w:t>
      </w:r>
      <w:r>
        <w:rPr>
          <w:b/>
          <w:bCs/>
          <w:highlight w:val="white"/>
        </w:rPr>
      </w:r>
      <w:r>
        <w:rPr>
          <w:b/>
          <w:bCs/>
          <w:highlight w:val="white"/>
        </w:rPr>
      </w:r>
    </w:p>
    <w:p>
      <w:pPr>
        <w:pStyle w:val="968"/>
        <w:jc w:val="left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</w:p>
    <w:p>
      <w:pPr>
        <w:pStyle w:val="968"/>
        <w:ind w:firstLine="720"/>
        <w:jc w:val="left"/>
        <w:rPr>
          <w:rFonts w:ascii="Times New Roman" w:hAnsi="Times New Roman" w:cs="Times New Roman"/>
          <w:sz w:val="28"/>
          <w:szCs w:val="28"/>
          <w:highlight w:val="white"/>
        </w:rPr>
        <w:suppressLineNumbers w:val="0"/>
      </w:pP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Прошу предоставить помещение по адресу: ___________________________</w:t>
        <w:br/>
        <w:t xml:space="preserve">______________________________________________________________________</w:t>
      </w: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</w:p>
    <w:p>
      <w:pPr>
        <w:pStyle w:val="968"/>
        <w:jc w:val="center"/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(указать место проведения встречи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 депутата 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с избирателями)</w:t>
      </w:r>
      <w:r>
        <w:rPr>
          <w:rFonts w:ascii="Times New Roman" w:hAnsi="Times New Roman" w:cs="Times New Roman"/>
          <w:sz w:val="24"/>
          <w:szCs w:val="24"/>
          <w:highlight w:val="white"/>
        </w:rPr>
      </w:r>
      <w:r>
        <w:rPr>
          <w:rFonts w:ascii="Times New Roman" w:hAnsi="Times New Roman" w:cs="Times New Roman"/>
          <w:sz w:val="24"/>
          <w:szCs w:val="24"/>
          <w:highlight w:val="white"/>
        </w:rPr>
      </w:r>
    </w:p>
    <w:p>
      <w:pPr>
        <w:pStyle w:val="968"/>
        <w:jc w:val="center"/>
        <w:rPr>
          <w:rFonts w:ascii="Times New Roman" w:hAnsi="Times New Roman" w:eastAsia="Times New Roman" w:cs="Times New Roman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для проведения встречи депутата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с избирателями, которую планируется провести ______________________________________________________________________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br/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(указать дату проведения встречи депутата с избирателями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)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</w:p>
    <w:p>
      <w:pPr>
        <w:pStyle w:val="968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в ____________________________________________________________________.</w:t>
      </w: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</w:p>
    <w:p>
      <w:pPr>
        <w:pStyle w:val="968"/>
        <w:jc w:val="center"/>
        <w:rPr>
          <w:rFonts w:ascii="Times New Roman" w:hAnsi="Times New Roman" w:cs="Times New Roman"/>
          <w:sz w:val="32"/>
          <w:szCs w:val="32"/>
          <w:highlight w:val="whit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(указать время начала и окончания проведения встречи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 депутата с избирателями)</w:t>
      </w:r>
      <w:r>
        <w:rPr>
          <w:rFonts w:ascii="Times New Roman" w:hAnsi="Times New Roman" w:cs="Times New Roman"/>
          <w:sz w:val="32"/>
          <w:szCs w:val="32"/>
          <w:highlight w:val="white"/>
        </w:rPr>
      </w:r>
      <w:r>
        <w:rPr>
          <w:rFonts w:ascii="Times New Roman" w:hAnsi="Times New Roman" w:cs="Times New Roman"/>
          <w:sz w:val="32"/>
          <w:szCs w:val="32"/>
          <w:highlight w:val="white"/>
        </w:rPr>
      </w:r>
    </w:p>
    <w:p>
      <w:pPr>
        <w:pStyle w:val="968"/>
        <w:ind w:firstLine="720"/>
        <w:jc w:val="both"/>
        <w:rPr>
          <w:rFonts w:ascii="Times New Roman" w:hAnsi="Times New Roman" w:cs="Times New Roman"/>
          <w:sz w:val="28"/>
          <w:szCs w:val="28"/>
          <w:highlight w:val="white"/>
        </w:rPr>
        <w:suppressLineNumbers w:val="0"/>
      </w:pP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Предполагаемое количество участников встречи депутата с избирателями: ______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___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_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_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_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_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_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_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_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_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_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_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_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_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_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_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_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_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_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_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_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_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_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_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_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_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_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_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_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_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_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_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_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_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_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_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_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_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_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_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_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_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_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_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_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_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_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_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_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_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_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_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_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_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_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_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_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_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_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_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_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_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_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.</w:t>
      </w: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</w:p>
    <w:p>
      <w:pPr>
        <w:pStyle w:val="968"/>
        <w:ind w:firstLine="720"/>
        <w:jc w:val="both"/>
        <w:rPr>
          <w:rFonts w:ascii="Times New Roman" w:hAnsi="Times New Roman" w:cs="Times New Roman"/>
          <w:sz w:val="28"/>
          <w:szCs w:val="28"/>
          <w:highlight w:val="white"/>
        </w:rPr>
        <w:suppressLineNumbers w:val="0"/>
      </w:pP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Фамилия, имя, отчество (при наличии), контактный телефон депутата, проводящего встречу 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с избирателями: ________________________________________</w:t>
      </w: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</w:p>
    <w:p>
      <w:pPr>
        <w:pStyle w:val="968"/>
        <w:ind w:firstLine="0"/>
        <w:jc w:val="both"/>
        <w:rPr>
          <w:rFonts w:ascii="Times New Roman" w:hAnsi="Times New Roman" w:cs="Times New Roman"/>
          <w:sz w:val="28"/>
          <w:szCs w:val="28"/>
          <w:highlight w:val="white"/>
        </w:rPr>
        <w:suppressLineNumbers w:val="0"/>
      </w:pPr>
      <w:r>
        <w:rPr>
          <w:rFonts w:ascii="Times New Roman" w:hAnsi="Times New Roman" w:cs="Times New Roman"/>
          <w:sz w:val="28"/>
          <w:szCs w:val="28"/>
          <w:highlight w:val="white"/>
        </w:rPr>
        <w:t xml:space="preserve">______________________________________________________________________.</w:t>
      </w: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</w:p>
    <w:p>
      <w:pPr>
        <w:pStyle w:val="968"/>
        <w:ind w:firstLine="720"/>
        <w:jc w:val="left"/>
        <w:rPr>
          <w:rFonts w:ascii="Times New Roman" w:hAnsi="Times New Roman" w:eastAsia="Times New Roman" w:cs="Times New Roman"/>
          <w:sz w:val="28"/>
          <w:szCs w:val="28"/>
          <w:highlight w:val="white"/>
        </w:rPr>
        <w:suppressLineNumbers w:val="0"/>
      </w:pP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Фамилия, имя, отчество (при наличии), контактный телефон помощника депутата, о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тветственного за проведение встречи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с избирателями: ___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____________</w:t>
        <w:br/>
        <w:t xml:space="preserve">______________________________________________________________________.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</w:p>
    <w:p>
      <w:pPr>
        <w:pStyle w:val="968"/>
        <w:ind w:firstLine="720"/>
        <w:jc w:val="both"/>
        <w:rPr>
          <w:rFonts w:ascii="Times New Roman" w:hAnsi="Times New Roman" w:eastAsia="Times New Roman" w:cs="Times New Roman"/>
          <w:sz w:val="28"/>
          <w:szCs w:val="28"/>
          <w:highlight w:val="white"/>
        </w:rPr>
        <w:suppressLineNumbers w:val="0"/>
      </w:pP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Решение о предоставлении (об отказе в предоставлении) помещения для проведения встречи депутата с избирателями прошу направить: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</w:p>
    <w:p>
      <w:pPr>
        <w:pStyle w:val="968"/>
        <w:ind w:firstLine="0"/>
        <w:jc w:val="both"/>
        <w:rPr>
          <w:highlight w:val="white"/>
        </w:rPr>
        <w:suppressLineNumbers w:val="0"/>
      </w:pP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_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_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_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_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_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_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_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_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_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_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_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_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_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_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_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_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_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_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_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_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_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_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_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_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_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_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_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_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_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_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_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_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_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___________________________________________________________________________________________________________</w:t>
      </w:r>
      <w:r>
        <w:rPr>
          <w:highlight w:val="white"/>
        </w:rPr>
      </w:r>
      <w:r>
        <w:rPr>
          <w:highlight w:val="white"/>
        </w:rPr>
      </w:r>
    </w:p>
    <w:p>
      <w:pPr>
        <w:pStyle w:val="968"/>
        <w:jc w:val="center"/>
        <w:rPr>
          <w:rFonts w:ascii="Times New Roman" w:hAnsi="Times New Roman" w:eastAsia="Times New Roman" w:cs="Times New Roman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(указывается способ направления решения и соответствующий почтовый 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</w:p>
    <w:p>
      <w:pPr>
        <w:pStyle w:val="968"/>
        <w:jc w:val="center"/>
        <w:rPr>
          <w:rFonts w:ascii="Times New Roman" w:hAnsi="Times New Roman" w:eastAsia="Times New Roman" w:cs="Times New Roman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или электронный адрес)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</w:p>
    <w:p>
      <w:pPr>
        <w:pStyle w:val="968"/>
        <w:ind w:firstLine="720"/>
        <w:jc w:val="both"/>
        <w:rPr>
          <w:rFonts w:ascii="Times New Roman" w:hAnsi="Times New Roman" w:eastAsia="Times New Roman" w:cs="Times New Roman"/>
          <w:sz w:val="28"/>
          <w:szCs w:val="28"/>
          <w:highlight w:val="none"/>
        </w:rPr>
        <w:suppressLineNumbers w:val="0"/>
      </w:pP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white"/>
        </w:rPr>
        <w:t xml:space="preserve">Заявление пода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white"/>
        </w:rPr>
        <w:t xml:space="preserve">л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white"/>
        </w:rPr>
        <w:t xml:space="preserve">: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_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_________________________________________________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</w:p>
    <w:p>
      <w:pPr>
        <w:pStyle w:val="968"/>
        <w:jc w:val="center"/>
        <w:rPr>
          <w:rFonts w:ascii="Times New Roman" w:hAnsi="Times New Roman" w:eastAsia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  <w:t xml:space="preserve">(фамилия, имя, отчество (при наличии)</w:t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  <w:t xml:space="preserve"> и подпись заявителя)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</w:p>
    <w:p>
      <w:pPr>
        <w:pStyle w:val="968"/>
        <w:ind w:firstLine="720"/>
        <w:jc w:val="left"/>
        <w:rPr>
          <w:rFonts w:ascii="Times New Roman" w:hAnsi="Times New Roman" w:eastAsia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Дата: «____» ____________ _____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</w:p>
    <w:p>
      <w:pPr>
        <w:pStyle w:val="968"/>
        <w:ind w:firstLine="720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pStyle w:val="968"/>
        <w:ind w:firstLine="720"/>
        <w:jc w:val="both"/>
        <w:rPr>
          <w:rFonts w:ascii="Times New Roman" w:hAnsi="Times New Roman" w:eastAsia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Заявление принял: _________________________________________________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</w:p>
    <w:p>
      <w:pPr>
        <w:pStyle w:val="968"/>
        <w:ind w:firstLine="0"/>
        <w:jc w:val="both"/>
        <w:rPr>
          <w:rFonts w:ascii="Times New Roman" w:hAnsi="Times New Roman" w:eastAsia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______________________________________________________________________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</w:p>
    <w:p>
      <w:pPr>
        <w:pStyle w:val="968"/>
        <w:jc w:val="center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(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должность специалиста управления по вопросам общественного самоуправления 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pStyle w:val="968"/>
        <w:jc w:val="center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и межнациональным отношениям администрации города Перми, </w:t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  <w:t xml:space="preserve">фамилия, имя, отчество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pStyle w:val="968"/>
        <w:jc w:val="center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(при наличии)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и подпись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)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pStyle w:val="968"/>
        <w:jc w:val="center"/>
        <w:rPr>
          <w:rFonts w:ascii="Times New Roman" w:hAnsi="Times New Roman" w:eastAsia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</w:p>
    <w:p>
      <w:pPr>
        <w:pStyle w:val="968"/>
        <w:jc w:val="left"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Дата и время принятия заявления: «____» __________ _____ в _____ ч. _____ мин.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sectPr>
      <w:footnotePr>
        <w:numRestart w:val="continuous"/>
        <w:pos w:val="pageBottom"/>
      </w:footnotePr>
      <w:endnotePr/>
      <w:type w:val="nextPage"/>
      <w:pgSz w:w="11906" w:h="16838" w:orient="portrait"/>
      <w:pgMar w:top="1134" w:right="567" w:bottom="1134" w:left="1418" w:header="363" w:footer="709" w:gutter="0"/>
      <w:pgNumType w:start="1"/>
      <w:cols w:num="1" w:sep="0" w:space="708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NewRoman">
    <w:panose1 w:val="02020603050405020304"/>
  </w:font>
  <w:font w:name="Tahoma">
    <w:panose1 w:val="020B0604030504040204"/>
  </w:font>
  <w:font w:name="Times New Roman">
    <w:panose1 w:val="02020603050405020304"/>
  </w:font>
  <w:font w:name="Calibri">
    <w:panose1 w:val="020F0502020204030204"/>
  </w:font>
  <w:font w:name="Segoe UI">
    <w:panose1 w:val="020B0503020204020204"/>
  </w:font>
  <w:font w:name="Courier New">
    <w:panose1 w:val="02070309020205020404"/>
  </w:font>
  <w:font w:name="Arial">
    <w:panose1 w:val="020B0604020202020204"/>
  </w:font>
  <w:font w:name="Cambria">
    <w:panose1 w:val="020408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14"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12"/>
      <w:jc w:val="center"/>
      <w:rPr>
        <w:sz w:val="28"/>
        <w:szCs w:val="28"/>
      </w:rPr>
    </w:pPr>
    <w:fldSimple w:instr="PAGE \* MERGEFORMAT">
      <w:r>
        <w:rPr>
          <w:sz w:val="28"/>
          <w:szCs w:val="28"/>
        </w:rPr>
        <w:t xml:space="preserve">1</w:t>
      </w:r>
    </w:fldSimple>
    <w:r>
      <w:rPr>
        <w:sz w:val="28"/>
        <w:szCs w:val="28"/>
      </w:rPr>
    </w:r>
    <w:r>
      <w:rPr>
        <w:sz w:val="28"/>
        <w:szCs w:val="28"/>
      </w:rPr>
    </w:r>
    <w:r>
      <w:rPr>
        <w:sz w:val="28"/>
        <w:szCs w:val="28"/>
      </w:rPr>
    </w:r>
  </w:p>
  <w:p>
    <w:pPr>
      <w:pStyle w:val="712"/>
    </w:pPr>
    <w:r/>
    <w:r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autoHyphenation w:val="true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84">
    <w:name w:val="Heading 1"/>
    <w:basedOn w:val="862"/>
    <w:next w:val="862"/>
    <w:link w:val="685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85">
    <w:name w:val="Heading 1 Char"/>
    <w:link w:val="684"/>
    <w:uiPriority w:val="9"/>
    <w:rPr>
      <w:rFonts w:ascii="Arial" w:hAnsi="Arial" w:eastAsia="Arial" w:cs="Arial"/>
      <w:sz w:val="40"/>
      <w:szCs w:val="40"/>
    </w:rPr>
  </w:style>
  <w:style w:type="paragraph" w:styleId="686">
    <w:name w:val="Heading 2"/>
    <w:basedOn w:val="862"/>
    <w:next w:val="862"/>
    <w:link w:val="687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87">
    <w:name w:val="Heading 2 Char"/>
    <w:link w:val="686"/>
    <w:uiPriority w:val="9"/>
    <w:rPr>
      <w:rFonts w:ascii="Arial" w:hAnsi="Arial" w:eastAsia="Arial" w:cs="Arial"/>
      <w:sz w:val="34"/>
    </w:rPr>
  </w:style>
  <w:style w:type="paragraph" w:styleId="688">
    <w:name w:val="Heading 3"/>
    <w:basedOn w:val="862"/>
    <w:next w:val="862"/>
    <w:link w:val="689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89">
    <w:name w:val="Heading 3 Char"/>
    <w:link w:val="688"/>
    <w:uiPriority w:val="9"/>
    <w:rPr>
      <w:rFonts w:ascii="Arial" w:hAnsi="Arial" w:eastAsia="Arial" w:cs="Arial"/>
      <w:sz w:val="30"/>
      <w:szCs w:val="30"/>
    </w:rPr>
  </w:style>
  <w:style w:type="paragraph" w:styleId="690">
    <w:name w:val="Heading 4"/>
    <w:basedOn w:val="862"/>
    <w:next w:val="862"/>
    <w:link w:val="691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91">
    <w:name w:val="Heading 4 Char"/>
    <w:link w:val="690"/>
    <w:uiPriority w:val="9"/>
    <w:rPr>
      <w:rFonts w:ascii="Arial" w:hAnsi="Arial" w:eastAsia="Arial" w:cs="Arial"/>
      <w:b/>
      <w:bCs/>
      <w:sz w:val="26"/>
      <w:szCs w:val="26"/>
    </w:rPr>
  </w:style>
  <w:style w:type="paragraph" w:styleId="692">
    <w:name w:val="Heading 5"/>
    <w:basedOn w:val="862"/>
    <w:next w:val="862"/>
    <w:link w:val="693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93">
    <w:name w:val="Heading 5 Char"/>
    <w:link w:val="692"/>
    <w:uiPriority w:val="9"/>
    <w:rPr>
      <w:rFonts w:ascii="Arial" w:hAnsi="Arial" w:eastAsia="Arial" w:cs="Arial"/>
      <w:b/>
      <w:bCs/>
      <w:sz w:val="24"/>
      <w:szCs w:val="24"/>
    </w:rPr>
  </w:style>
  <w:style w:type="paragraph" w:styleId="694">
    <w:name w:val="Heading 6"/>
    <w:basedOn w:val="862"/>
    <w:next w:val="862"/>
    <w:link w:val="695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95">
    <w:name w:val="Heading 6 Char"/>
    <w:link w:val="694"/>
    <w:uiPriority w:val="9"/>
    <w:rPr>
      <w:rFonts w:ascii="Arial" w:hAnsi="Arial" w:eastAsia="Arial" w:cs="Arial"/>
      <w:b/>
      <w:bCs/>
      <w:sz w:val="22"/>
      <w:szCs w:val="22"/>
    </w:rPr>
  </w:style>
  <w:style w:type="paragraph" w:styleId="696">
    <w:name w:val="Heading 7"/>
    <w:basedOn w:val="862"/>
    <w:next w:val="862"/>
    <w:link w:val="697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97">
    <w:name w:val="Heading 7 Char"/>
    <w:link w:val="696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98">
    <w:name w:val="Heading 8"/>
    <w:basedOn w:val="862"/>
    <w:next w:val="862"/>
    <w:link w:val="699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99">
    <w:name w:val="Heading 8 Char"/>
    <w:link w:val="698"/>
    <w:uiPriority w:val="9"/>
    <w:rPr>
      <w:rFonts w:ascii="Arial" w:hAnsi="Arial" w:eastAsia="Arial" w:cs="Arial"/>
      <w:i/>
      <w:iCs/>
      <w:sz w:val="22"/>
      <w:szCs w:val="22"/>
    </w:rPr>
  </w:style>
  <w:style w:type="paragraph" w:styleId="700">
    <w:name w:val="Heading 9"/>
    <w:basedOn w:val="862"/>
    <w:next w:val="862"/>
    <w:link w:val="701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01">
    <w:name w:val="Heading 9 Char"/>
    <w:link w:val="700"/>
    <w:uiPriority w:val="9"/>
    <w:rPr>
      <w:rFonts w:ascii="Arial" w:hAnsi="Arial" w:eastAsia="Arial" w:cs="Arial"/>
      <w:i/>
      <w:iCs/>
      <w:sz w:val="21"/>
      <w:szCs w:val="21"/>
    </w:rPr>
  </w:style>
  <w:style w:type="paragraph" w:styleId="702">
    <w:name w:val="List Paragraph"/>
    <w:basedOn w:val="862"/>
    <w:uiPriority w:val="34"/>
    <w:qFormat/>
    <w:pPr>
      <w:contextualSpacing/>
      <w:ind w:left="720"/>
    </w:pPr>
  </w:style>
  <w:style w:type="paragraph" w:styleId="703">
    <w:name w:val="No Spacing"/>
    <w:uiPriority w:val="1"/>
    <w:qFormat/>
    <w:pPr>
      <w:spacing w:before="0" w:after="0" w:line="240" w:lineRule="auto"/>
    </w:pPr>
  </w:style>
  <w:style w:type="paragraph" w:styleId="704">
    <w:name w:val="Title"/>
    <w:basedOn w:val="862"/>
    <w:next w:val="862"/>
    <w:link w:val="70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05">
    <w:name w:val="Title Char"/>
    <w:link w:val="704"/>
    <w:uiPriority w:val="10"/>
    <w:rPr>
      <w:sz w:val="48"/>
      <w:szCs w:val="48"/>
    </w:rPr>
  </w:style>
  <w:style w:type="paragraph" w:styleId="706">
    <w:name w:val="Subtitle"/>
    <w:basedOn w:val="862"/>
    <w:next w:val="862"/>
    <w:link w:val="707"/>
    <w:uiPriority w:val="11"/>
    <w:qFormat/>
    <w:pPr>
      <w:spacing w:before="200" w:after="200"/>
    </w:pPr>
    <w:rPr>
      <w:sz w:val="24"/>
      <w:szCs w:val="24"/>
    </w:rPr>
  </w:style>
  <w:style w:type="character" w:styleId="707">
    <w:name w:val="Subtitle Char"/>
    <w:link w:val="706"/>
    <w:uiPriority w:val="11"/>
    <w:rPr>
      <w:sz w:val="24"/>
      <w:szCs w:val="24"/>
    </w:rPr>
  </w:style>
  <w:style w:type="paragraph" w:styleId="708">
    <w:name w:val="Quote"/>
    <w:basedOn w:val="862"/>
    <w:next w:val="862"/>
    <w:link w:val="709"/>
    <w:uiPriority w:val="29"/>
    <w:qFormat/>
    <w:pPr>
      <w:ind w:left="720" w:right="720"/>
    </w:pPr>
    <w:rPr>
      <w:i/>
    </w:rPr>
  </w:style>
  <w:style w:type="character" w:styleId="709">
    <w:name w:val="Quote Char"/>
    <w:link w:val="708"/>
    <w:uiPriority w:val="29"/>
    <w:rPr>
      <w:i/>
    </w:rPr>
  </w:style>
  <w:style w:type="paragraph" w:styleId="710">
    <w:name w:val="Intense Quote"/>
    <w:basedOn w:val="862"/>
    <w:next w:val="862"/>
    <w:link w:val="71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11">
    <w:name w:val="Intense Quote Char"/>
    <w:link w:val="710"/>
    <w:uiPriority w:val="30"/>
    <w:rPr>
      <w:i/>
    </w:rPr>
  </w:style>
  <w:style w:type="paragraph" w:styleId="712">
    <w:name w:val="Header"/>
    <w:basedOn w:val="862"/>
    <w:link w:val="71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13">
    <w:name w:val="Header Char"/>
    <w:link w:val="712"/>
    <w:uiPriority w:val="99"/>
  </w:style>
  <w:style w:type="paragraph" w:styleId="714">
    <w:name w:val="Footer"/>
    <w:basedOn w:val="862"/>
    <w:link w:val="717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15">
    <w:name w:val="Footer Char"/>
    <w:link w:val="714"/>
    <w:uiPriority w:val="99"/>
  </w:style>
  <w:style w:type="paragraph" w:styleId="716">
    <w:name w:val="Caption"/>
    <w:basedOn w:val="862"/>
    <w:next w:val="862"/>
    <w:link w:val="717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17">
    <w:name w:val="Caption Char"/>
    <w:basedOn w:val="716"/>
    <w:link w:val="714"/>
    <w:uiPriority w:val="99"/>
  </w:style>
  <w:style w:type="table" w:styleId="718">
    <w:name w:val="Table Grid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19">
    <w:name w:val="Table Grid Light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20">
    <w:name w:val="Plain Table 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21">
    <w:name w:val="Plain Table 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22">
    <w:name w:val="Plain Table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23">
    <w:name w:val="Plain Table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4">
    <w:name w:val="Plain Table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25">
    <w:name w:val="Grid Table 1 Light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6">
    <w:name w:val="Grid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7">
    <w:name w:val="Grid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8">
    <w:name w:val="Grid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9">
    <w:name w:val="Grid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0">
    <w:name w:val="Grid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1">
    <w:name w:val="Grid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2">
    <w:name w:val="Grid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3">
    <w:name w:val="Grid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4">
    <w:name w:val="Grid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5">
    <w:name w:val="Grid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6">
    <w:name w:val="Grid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7">
    <w:name w:val="Grid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>
    <w:name w:val="Grid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>
    <w:name w:val="Grid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>
    <w:name w:val="Grid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Grid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Grid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Grid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Grid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Grid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Grid Table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47">
    <w:name w:val="Grid Table 4 - Accent 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48">
    <w:name w:val="Grid Table 4 - Accent 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49">
    <w:name w:val="Grid Table 4 - Accent 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50">
    <w:name w:val="Grid Table 4 - Accent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51">
    <w:name w:val="Grid Table 4 - Accent 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52">
    <w:name w:val="Grid Table 4 - Accent 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53">
    <w:name w:val="Grid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54">
    <w:name w:val="Grid Table 5 Dark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55">
    <w:name w:val="Grid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56">
    <w:name w:val="Grid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57">
    <w:name w:val="Grid Table 5 Dark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58">
    <w:name w:val="Grid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59">
    <w:name w:val="Grid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60">
    <w:name w:val="Grid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61">
    <w:name w:val="Grid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62">
    <w:name w:val="Grid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63">
    <w:name w:val="Grid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64">
    <w:name w:val="Grid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65">
    <w:name w:val="Grid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66">
    <w:name w:val="Grid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67">
    <w:name w:val="Grid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8">
    <w:name w:val="Grid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9">
    <w:name w:val="Grid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0">
    <w:name w:val="Grid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1">
    <w:name w:val="Grid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2">
    <w:name w:val="Grid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3">
    <w:name w:val="Grid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4">
    <w:name w:val="List Table 1 Light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5">
    <w:name w:val="List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6">
    <w:name w:val="List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7">
    <w:name w:val="List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8">
    <w:name w:val="List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9">
    <w:name w:val="List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0">
    <w:name w:val="List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1">
    <w:name w:val="List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82">
    <w:name w:val="List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83">
    <w:name w:val="List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84">
    <w:name w:val="List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85">
    <w:name w:val="List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86">
    <w:name w:val="List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87">
    <w:name w:val="List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88">
    <w:name w:val="List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9">
    <w:name w:val="List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0">
    <w:name w:val="List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1">
    <w:name w:val="List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2">
    <w:name w:val="List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3">
    <w:name w:val="List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4">
    <w:name w:val="List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5">
    <w:name w:val="List Table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6">
    <w:name w:val="List Table 4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7">
    <w:name w:val="List Table 4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8">
    <w:name w:val="List Table 4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9">
    <w:name w:val="List Table 4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0">
    <w:name w:val="List Table 4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1">
    <w:name w:val="List Table 4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2">
    <w:name w:val="List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3">
    <w:name w:val="List Table 5 Dark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4">
    <w:name w:val="List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5">
    <w:name w:val="List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6">
    <w:name w:val="List Table 5 Dark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7">
    <w:name w:val="List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8">
    <w:name w:val="List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9">
    <w:name w:val="List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10">
    <w:name w:val="List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11">
    <w:name w:val="List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12">
    <w:name w:val="List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13">
    <w:name w:val="List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14">
    <w:name w:val="List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15">
    <w:name w:val="List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16">
    <w:name w:val="List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17">
    <w:name w:val="List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818">
    <w:name w:val="List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819">
    <w:name w:val="List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820">
    <w:name w:val="List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821">
    <w:name w:val="List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822">
    <w:name w:val="List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823">
    <w:name w:val="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24">
    <w:name w:val="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25">
    <w:name w:val="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26">
    <w:name w:val="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27">
    <w:name w:val="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28">
    <w:name w:val="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29">
    <w:name w:val="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30">
    <w:name w:val="Bordered &amp; 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31">
    <w:name w:val="Bordered &amp; 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32">
    <w:name w:val="Bordered &amp; 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33">
    <w:name w:val="Bordered &amp; 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34">
    <w:name w:val="Bordered &amp; 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35">
    <w:name w:val="Bordered &amp; 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36">
    <w:name w:val="Bordered &amp; 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37">
    <w:name w:val="Bordered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38">
    <w:name w:val="Bordered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39">
    <w:name w:val="Bordered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40">
    <w:name w:val="Bordered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41">
    <w:name w:val="Bordered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42">
    <w:name w:val="Bordered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43">
    <w:name w:val="Bordered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44">
    <w:name w:val="Hyperlink"/>
    <w:uiPriority w:val="99"/>
    <w:unhideWhenUsed/>
    <w:rPr>
      <w:color w:val="0000ff" w:themeColor="hyperlink"/>
      <w:u w:val="single"/>
    </w:rPr>
  </w:style>
  <w:style w:type="paragraph" w:styleId="845">
    <w:name w:val="footnote text"/>
    <w:basedOn w:val="862"/>
    <w:link w:val="846"/>
    <w:uiPriority w:val="99"/>
    <w:semiHidden/>
    <w:unhideWhenUsed/>
    <w:pPr>
      <w:spacing w:after="40" w:line="240" w:lineRule="auto"/>
    </w:pPr>
    <w:rPr>
      <w:sz w:val="18"/>
    </w:rPr>
  </w:style>
  <w:style w:type="character" w:styleId="846">
    <w:name w:val="Footnote Text Char"/>
    <w:link w:val="845"/>
    <w:uiPriority w:val="99"/>
    <w:rPr>
      <w:sz w:val="18"/>
    </w:rPr>
  </w:style>
  <w:style w:type="character" w:styleId="847">
    <w:name w:val="footnote reference"/>
    <w:uiPriority w:val="99"/>
    <w:unhideWhenUsed/>
    <w:rPr>
      <w:vertAlign w:val="superscript"/>
    </w:rPr>
  </w:style>
  <w:style w:type="paragraph" w:styleId="848">
    <w:name w:val="endnote text"/>
    <w:basedOn w:val="862"/>
    <w:link w:val="849"/>
    <w:uiPriority w:val="99"/>
    <w:semiHidden/>
    <w:unhideWhenUsed/>
    <w:pPr>
      <w:spacing w:after="0" w:line="240" w:lineRule="auto"/>
    </w:pPr>
    <w:rPr>
      <w:sz w:val="20"/>
    </w:rPr>
  </w:style>
  <w:style w:type="character" w:styleId="849">
    <w:name w:val="Endnote Text Char"/>
    <w:link w:val="848"/>
    <w:uiPriority w:val="99"/>
    <w:rPr>
      <w:sz w:val="20"/>
    </w:rPr>
  </w:style>
  <w:style w:type="character" w:styleId="850">
    <w:name w:val="endnote reference"/>
    <w:uiPriority w:val="99"/>
    <w:semiHidden/>
    <w:unhideWhenUsed/>
    <w:rPr>
      <w:vertAlign w:val="superscript"/>
    </w:rPr>
  </w:style>
  <w:style w:type="paragraph" w:styleId="851">
    <w:name w:val="toc 1"/>
    <w:basedOn w:val="862"/>
    <w:next w:val="862"/>
    <w:uiPriority w:val="39"/>
    <w:unhideWhenUsed/>
    <w:pPr>
      <w:ind w:left="0" w:right="0" w:firstLine="0"/>
      <w:spacing w:after="57"/>
    </w:pPr>
  </w:style>
  <w:style w:type="paragraph" w:styleId="852">
    <w:name w:val="toc 2"/>
    <w:basedOn w:val="862"/>
    <w:next w:val="862"/>
    <w:uiPriority w:val="39"/>
    <w:unhideWhenUsed/>
    <w:pPr>
      <w:ind w:left="283" w:right="0" w:firstLine="0"/>
      <w:spacing w:after="57"/>
    </w:pPr>
  </w:style>
  <w:style w:type="paragraph" w:styleId="853">
    <w:name w:val="toc 3"/>
    <w:basedOn w:val="862"/>
    <w:next w:val="862"/>
    <w:uiPriority w:val="39"/>
    <w:unhideWhenUsed/>
    <w:pPr>
      <w:ind w:left="567" w:right="0" w:firstLine="0"/>
      <w:spacing w:after="57"/>
    </w:pPr>
  </w:style>
  <w:style w:type="paragraph" w:styleId="854">
    <w:name w:val="toc 4"/>
    <w:basedOn w:val="862"/>
    <w:next w:val="862"/>
    <w:uiPriority w:val="39"/>
    <w:unhideWhenUsed/>
    <w:pPr>
      <w:ind w:left="850" w:right="0" w:firstLine="0"/>
      <w:spacing w:after="57"/>
    </w:pPr>
  </w:style>
  <w:style w:type="paragraph" w:styleId="855">
    <w:name w:val="toc 5"/>
    <w:basedOn w:val="862"/>
    <w:next w:val="862"/>
    <w:uiPriority w:val="39"/>
    <w:unhideWhenUsed/>
    <w:pPr>
      <w:ind w:left="1134" w:right="0" w:firstLine="0"/>
      <w:spacing w:after="57"/>
    </w:pPr>
  </w:style>
  <w:style w:type="paragraph" w:styleId="856">
    <w:name w:val="toc 6"/>
    <w:basedOn w:val="862"/>
    <w:next w:val="862"/>
    <w:uiPriority w:val="39"/>
    <w:unhideWhenUsed/>
    <w:pPr>
      <w:ind w:left="1417" w:right="0" w:firstLine="0"/>
      <w:spacing w:after="57"/>
    </w:pPr>
  </w:style>
  <w:style w:type="paragraph" w:styleId="857">
    <w:name w:val="toc 7"/>
    <w:basedOn w:val="862"/>
    <w:next w:val="862"/>
    <w:uiPriority w:val="39"/>
    <w:unhideWhenUsed/>
    <w:pPr>
      <w:ind w:left="1701" w:right="0" w:firstLine="0"/>
      <w:spacing w:after="57"/>
    </w:pPr>
  </w:style>
  <w:style w:type="paragraph" w:styleId="858">
    <w:name w:val="toc 8"/>
    <w:basedOn w:val="862"/>
    <w:next w:val="862"/>
    <w:uiPriority w:val="39"/>
    <w:unhideWhenUsed/>
    <w:pPr>
      <w:ind w:left="1984" w:right="0" w:firstLine="0"/>
      <w:spacing w:after="57"/>
    </w:pPr>
  </w:style>
  <w:style w:type="paragraph" w:styleId="859">
    <w:name w:val="toc 9"/>
    <w:basedOn w:val="862"/>
    <w:next w:val="862"/>
    <w:uiPriority w:val="39"/>
    <w:unhideWhenUsed/>
    <w:pPr>
      <w:ind w:left="2268" w:right="0" w:firstLine="0"/>
      <w:spacing w:after="57"/>
    </w:pPr>
  </w:style>
  <w:style w:type="paragraph" w:styleId="860">
    <w:name w:val="TOC Heading"/>
    <w:uiPriority w:val="39"/>
    <w:unhideWhenUsed/>
  </w:style>
  <w:style w:type="paragraph" w:styleId="861">
    <w:name w:val="table of figures"/>
    <w:basedOn w:val="862"/>
    <w:next w:val="862"/>
    <w:uiPriority w:val="99"/>
    <w:unhideWhenUsed/>
    <w:pPr>
      <w:spacing w:after="0" w:afterAutospacing="0"/>
    </w:pPr>
  </w:style>
  <w:style w:type="paragraph" w:styleId="862" w:default="1">
    <w:name w:val="Normal"/>
    <w:next w:val="862"/>
    <w:link w:val="862"/>
    <w:qFormat/>
    <w:rPr>
      <w:lang w:val="ru-RU" w:eastAsia="ru-RU" w:bidi="ar-SA"/>
    </w:rPr>
  </w:style>
  <w:style w:type="paragraph" w:styleId="863">
    <w:name w:val="Заголовок 1"/>
    <w:basedOn w:val="862"/>
    <w:next w:val="862"/>
    <w:link w:val="862"/>
    <w:qFormat/>
    <w:pPr>
      <w:ind w:right="-1" w:firstLine="709"/>
      <w:jc w:val="both"/>
      <w:keepNext/>
      <w:outlineLvl w:val="0"/>
    </w:pPr>
    <w:rPr>
      <w:sz w:val="24"/>
    </w:rPr>
  </w:style>
  <w:style w:type="paragraph" w:styleId="864">
    <w:name w:val="Заголовок 2"/>
    <w:basedOn w:val="862"/>
    <w:next w:val="862"/>
    <w:link w:val="862"/>
    <w:qFormat/>
    <w:pPr>
      <w:ind w:right="-1"/>
      <w:jc w:val="both"/>
      <w:keepNext/>
      <w:outlineLvl w:val="1"/>
    </w:pPr>
    <w:rPr>
      <w:sz w:val="24"/>
    </w:rPr>
  </w:style>
  <w:style w:type="character" w:styleId="865">
    <w:name w:val="Основной шрифт абзаца"/>
    <w:next w:val="865"/>
    <w:link w:val="862"/>
    <w:semiHidden/>
  </w:style>
  <w:style w:type="table" w:styleId="866">
    <w:name w:val="Обычная таблица"/>
    <w:next w:val="866"/>
    <w:link w:val="862"/>
    <w:semiHidden/>
    <w:tblPr/>
  </w:style>
  <w:style w:type="numbering" w:styleId="867">
    <w:name w:val="Нет списка"/>
    <w:next w:val="867"/>
    <w:link w:val="862"/>
    <w:semiHidden/>
  </w:style>
  <w:style w:type="paragraph" w:styleId="868">
    <w:name w:val="Название объекта"/>
    <w:basedOn w:val="862"/>
    <w:next w:val="862"/>
    <w:link w:val="862"/>
    <w:qFormat/>
    <w:pPr>
      <w:jc w:val="center"/>
      <w:spacing w:line="360" w:lineRule="exact"/>
      <w:widowControl w:val="off"/>
    </w:pPr>
    <w:rPr>
      <w:b/>
      <w:sz w:val="32"/>
    </w:rPr>
  </w:style>
  <w:style w:type="paragraph" w:styleId="869">
    <w:name w:val="Основной текст"/>
    <w:basedOn w:val="862"/>
    <w:next w:val="869"/>
    <w:link w:val="897"/>
    <w:pPr>
      <w:ind w:right="3117"/>
    </w:pPr>
    <w:rPr>
      <w:rFonts w:ascii="Courier New" w:hAnsi="Courier New"/>
      <w:sz w:val="26"/>
    </w:rPr>
  </w:style>
  <w:style w:type="paragraph" w:styleId="870">
    <w:name w:val="Основной текст с отступом"/>
    <w:basedOn w:val="862"/>
    <w:next w:val="870"/>
    <w:link w:val="862"/>
    <w:pPr>
      <w:ind w:right="-1"/>
      <w:jc w:val="both"/>
    </w:pPr>
    <w:rPr>
      <w:sz w:val="26"/>
    </w:rPr>
  </w:style>
  <w:style w:type="paragraph" w:styleId="871">
    <w:name w:val="Нижний колонтитул"/>
    <w:basedOn w:val="862"/>
    <w:next w:val="871"/>
    <w:link w:val="956"/>
    <w:uiPriority w:val="99"/>
    <w:pPr>
      <w:tabs>
        <w:tab w:val="center" w:pos="4153" w:leader="none"/>
        <w:tab w:val="right" w:pos="8306" w:leader="none"/>
      </w:tabs>
    </w:pPr>
  </w:style>
  <w:style w:type="character" w:styleId="872">
    <w:name w:val="Номер страницы"/>
    <w:basedOn w:val="865"/>
    <w:next w:val="872"/>
    <w:link w:val="862"/>
  </w:style>
  <w:style w:type="paragraph" w:styleId="873">
    <w:name w:val="Верхний колонтитул"/>
    <w:basedOn w:val="862"/>
    <w:next w:val="873"/>
    <w:link w:val="876"/>
    <w:uiPriority w:val="99"/>
    <w:pPr>
      <w:tabs>
        <w:tab w:val="center" w:pos="4153" w:leader="none"/>
        <w:tab w:val="right" w:pos="8306" w:leader="none"/>
      </w:tabs>
    </w:pPr>
  </w:style>
  <w:style w:type="paragraph" w:styleId="874">
    <w:name w:val="Текст выноски"/>
    <w:basedOn w:val="862"/>
    <w:next w:val="874"/>
    <w:link w:val="875"/>
    <w:uiPriority w:val="99"/>
    <w:rPr>
      <w:rFonts w:ascii="Segoe UI" w:hAnsi="Segoe UI" w:cs="Segoe UI"/>
      <w:sz w:val="18"/>
      <w:szCs w:val="18"/>
    </w:rPr>
  </w:style>
  <w:style w:type="character" w:styleId="875">
    <w:name w:val="Текст выноски Знак"/>
    <w:next w:val="875"/>
    <w:link w:val="874"/>
    <w:uiPriority w:val="99"/>
    <w:rPr>
      <w:rFonts w:ascii="Segoe UI" w:hAnsi="Segoe UI" w:cs="Segoe UI"/>
      <w:sz w:val="18"/>
      <w:szCs w:val="18"/>
    </w:rPr>
  </w:style>
  <w:style w:type="character" w:styleId="876">
    <w:name w:val="Верхний колонтитул Знак"/>
    <w:next w:val="876"/>
    <w:link w:val="873"/>
    <w:uiPriority w:val="99"/>
  </w:style>
  <w:style w:type="numbering" w:styleId="877">
    <w:name w:val="Нет списка1"/>
    <w:next w:val="867"/>
    <w:link w:val="862"/>
    <w:uiPriority w:val="99"/>
    <w:semiHidden/>
    <w:unhideWhenUsed/>
  </w:style>
  <w:style w:type="paragraph" w:styleId="878">
    <w:name w:val="Без интервала"/>
    <w:next w:val="878"/>
    <w:link w:val="862"/>
    <w:uiPriority w:val="1"/>
    <w:qFormat/>
    <w:rPr>
      <w:rFonts w:ascii="Calibri" w:hAnsi="Calibri" w:eastAsia="Calibri"/>
      <w:sz w:val="22"/>
      <w:szCs w:val="22"/>
      <w:lang w:val="ru-RU" w:eastAsia="en-US" w:bidi="ar-SA"/>
    </w:rPr>
  </w:style>
  <w:style w:type="character" w:styleId="879">
    <w:name w:val="Гиперссылка"/>
    <w:next w:val="879"/>
    <w:link w:val="862"/>
    <w:uiPriority w:val="99"/>
    <w:unhideWhenUsed/>
    <w:rPr>
      <w:color w:val="0000ff"/>
      <w:u w:val="single"/>
    </w:rPr>
  </w:style>
  <w:style w:type="character" w:styleId="880">
    <w:name w:val="Просмотренная гиперссылка"/>
    <w:next w:val="880"/>
    <w:link w:val="862"/>
    <w:uiPriority w:val="99"/>
    <w:unhideWhenUsed/>
    <w:rPr>
      <w:color w:val="800080"/>
      <w:u w:val="single"/>
    </w:rPr>
  </w:style>
  <w:style w:type="paragraph" w:styleId="881">
    <w:name w:val="xl65"/>
    <w:basedOn w:val="862"/>
    <w:next w:val="881"/>
    <w:link w:val="862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882">
    <w:name w:val="xl66"/>
    <w:basedOn w:val="862"/>
    <w:next w:val="882"/>
    <w:link w:val="862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883">
    <w:name w:val="xl67"/>
    <w:basedOn w:val="862"/>
    <w:next w:val="883"/>
    <w:link w:val="862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884">
    <w:name w:val="xl68"/>
    <w:basedOn w:val="862"/>
    <w:next w:val="884"/>
    <w:link w:val="862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16"/>
      <w:szCs w:val="16"/>
    </w:rPr>
  </w:style>
  <w:style w:type="paragraph" w:styleId="885">
    <w:name w:val="xl69"/>
    <w:basedOn w:val="862"/>
    <w:next w:val="885"/>
    <w:link w:val="862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886">
    <w:name w:val="xl70"/>
    <w:basedOn w:val="862"/>
    <w:next w:val="886"/>
    <w:link w:val="862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16"/>
      <w:szCs w:val="16"/>
    </w:rPr>
  </w:style>
  <w:style w:type="paragraph" w:styleId="887">
    <w:name w:val="xl71"/>
    <w:basedOn w:val="862"/>
    <w:next w:val="887"/>
    <w:link w:val="862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888">
    <w:name w:val="xl72"/>
    <w:basedOn w:val="862"/>
    <w:next w:val="888"/>
    <w:link w:val="862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889">
    <w:name w:val="xl73"/>
    <w:basedOn w:val="862"/>
    <w:next w:val="889"/>
    <w:link w:val="862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</w:pBdr>
    </w:pPr>
    <w:rPr>
      <w:color w:val="000000"/>
      <w:sz w:val="16"/>
      <w:szCs w:val="16"/>
    </w:rPr>
  </w:style>
  <w:style w:type="paragraph" w:styleId="890">
    <w:name w:val="xl74"/>
    <w:basedOn w:val="862"/>
    <w:next w:val="890"/>
    <w:link w:val="862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891">
    <w:name w:val="xl75"/>
    <w:basedOn w:val="862"/>
    <w:next w:val="891"/>
    <w:link w:val="862"/>
    <w:pPr>
      <w:jc w:val="right"/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892">
    <w:name w:val="xl76"/>
    <w:basedOn w:val="862"/>
    <w:next w:val="892"/>
    <w:link w:val="862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</w:pBdr>
    </w:pPr>
    <w:rPr>
      <w:color w:val="000000"/>
      <w:sz w:val="16"/>
      <w:szCs w:val="16"/>
    </w:rPr>
  </w:style>
  <w:style w:type="paragraph" w:styleId="893">
    <w:name w:val="xl77"/>
    <w:basedOn w:val="862"/>
    <w:next w:val="893"/>
    <w:link w:val="862"/>
    <w:pPr>
      <w:spacing w:before="100" w:beforeAutospacing="1" w:after="100" w:afterAutospacing="1"/>
      <w:pBdr>
        <w:top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894">
    <w:name w:val="xl78"/>
    <w:basedOn w:val="862"/>
    <w:next w:val="894"/>
    <w:link w:val="862"/>
    <w:pPr>
      <w:jc w:val="center"/>
      <w:spacing w:before="100" w:beforeAutospacing="1" w:after="100" w:afterAutospacing="1"/>
      <w:pBdr>
        <w:top w:val="single" w:color="000000" w:sz="4" w:space="0"/>
        <w:bottom w:val="single" w:color="000000" w:sz="4" w:space="0"/>
      </w:pBdr>
    </w:pPr>
    <w:rPr>
      <w:color w:val="000000"/>
      <w:sz w:val="16"/>
      <w:szCs w:val="16"/>
    </w:rPr>
  </w:style>
  <w:style w:type="paragraph" w:styleId="895">
    <w:name w:val="xl79"/>
    <w:basedOn w:val="862"/>
    <w:next w:val="895"/>
    <w:link w:val="862"/>
    <w:pPr>
      <w:jc w:val="center"/>
      <w:spacing w:before="100" w:beforeAutospacing="1" w:after="100" w:afterAutospacing="1"/>
      <w:pBdr>
        <w:top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896">
    <w:name w:val="Форма"/>
    <w:next w:val="896"/>
    <w:link w:val="862"/>
    <w:rPr>
      <w:sz w:val="28"/>
      <w:szCs w:val="28"/>
      <w:lang w:val="ru-RU" w:eastAsia="ru-RU" w:bidi="ar-SA"/>
    </w:rPr>
  </w:style>
  <w:style w:type="character" w:styleId="897">
    <w:name w:val="Основной текст Знак"/>
    <w:next w:val="897"/>
    <w:link w:val="869"/>
    <w:rPr>
      <w:rFonts w:ascii="Courier New" w:hAnsi="Courier New"/>
      <w:sz w:val="26"/>
    </w:rPr>
  </w:style>
  <w:style w:type="paragraph" w:styleId="898">
    <w:name w:val="ConsPlusNormal"/>
    <w:next w:val="898"/>
    <w:link w:val="862"/>
    <w:rPr>
      <w:sz w:val="28"/>
      <w:szCs w:val="28"/>
      <w:lang w:val="ru-RU" w:eastAsia="ru-RU" w:bidi="ar-SA"/>
    </w:rPr>
  </w:style>
  <w:style w:type="numbering" w:styleId="899">
    <w:name w:val="Нет списка11"/>
    <w:next w:val="867"/>
    <w:link w:val="862"/>
    <w:uiPriority w:val="99"/>
    <w:semiHidden/>
    <w:unhideWhenUsed/>
  </w:style>
  <w:style w:type="numbering" w:styleId="900">
    <w:name w:val="Нет списка111"/>
    <w:next w:val="867"/>
    <w:link w:val="862"/>
    <w:uiPriority w:val="99"/>
    <w:semiHidden/>
    <w:unhideWhenUsed/>
  </w:style>
  <w:style w:type="paragraph" w:styleId="901">
    <w:name w:val="font5"/>
    <w:basedOn w:val="862"/>
    <w:next w:val="901"/>
    <w:link w:val="862"/>
    <w:pPr>
      <w:spacing w:before="100" w:beforeAutospacing="1" w:after="100" w:afterAutospacing="1"/>
    </w:pPr>
    <w:rPr>
      <w:color w:val="000000"/>
      <w:sz w:val="28"/>
      <w:szCs w:val="28"/>
    </w:rPr>
  </w:style>
  <w:style w:type="paragraph" w:styleId="902">
    <w:name w:val="xl80"/>
    <w:basedOn w:val="862"/>
    <w:next w:val="902"/>
    <w:link w:val="862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b/>
      <w:bCs/>
      <w:sz w:val="24"/>
      <w:szCs w:val="24"/>
    </w:rPr>
  </w:style>
  <w:style w:type="paragraph" w:styleId="903">
    <w:name w:val="xl81"/>
    <w:basedOn w:val="862"/>
    <w:next w:val="903"/>
    <w:link w:val="862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</w:pBdr>
    </w:pPr>
    <w:rPr>
      <w:b/>
      <w:bCs/>
      <w:sz w:val="24"/>
      <w:szCs w:val="24"/>
    </w:rPr>
  </w:style>
  <w:style w:type="paragraph" w:styleId="904">
    <w:name w:val="xl82"/>
    <w:basedOn w:val="862"/>
    <w:next w:val="904"/>
    <w:link w:val="862"/>
    <w:pPr>
      <w:jc w:val="center"/>
      <w:spacing w:before="100" w:beforeAutospacing="1" w:after="100" w:afterAutospacing="1"/>
      <w:pBdr>
        <w:top w:val="single" w:color="000000" w:sz="4" w:space="0"/>
        <w:right w:val="single" w:color="000000" w:sz="4" w:space="0"/>
      </w:pBdr>
    </w:pPr>
    <w:rPr>
      <w:b/>
      <w:bCs/>
      <w:sz w:val="24"/>
      <w:szCs w:val="24"/>
    </w:rPr>
  </w:style>
  <w:style w:type="table" w:styleId="905">
    <w:name w:val="Сетка таблицы"/>
    <w:basedOn w:val="866"/>
    <w:next w:val="905"/>
    <w:link w:val="862"/>
    <w:uiPriority w:val="59"/>
    <w:rPr>
      <w:rFonts w:ascii="Calibri" w:hAnsi="Calibri" w:eastAsia="Calibri" w:cs="Times New Roman"/>
      <w:sz w:val="22"/>
      <w:szCs w:val="22"/>
      <w:lang w:eastAsia="en-US"/>
    </w:rPr>
    <w:tblPr/>
  </w:style>
  <w:style w:type="paragraph" w:styleId="906">
    <w:name w:val="xl83"/>
    <w:basedOn w:val="862"/>
    <w:next w:val="906"/>
    <w:link w:val="862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07">
    <w:name w:val="xl84"/>
    <w:basedOn w:val="862"/>
    <w:next w:val="907"/>
    <w:link w:val="862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08">
    <w:name w:val="xl85"/>
    <w:basedOn w:val="862"/>
    <w:next w:val="908"/>
    <w:link w:val="862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sz w:val="28"/>
      <w:szCs w:val="28"/>
    </w:rPr>
  </w:style>
  <w:style w:type="paragraph" w:styleId="909">
    <w:name w:val="xl86"/>
    <w:basedOn w:val="862"/>
    <w:next w:val="909"/>
    <w:link w:val="862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sz w:val="28"/>
      <w:szCs w:val="28"/>
    </w:rPr>
  </w:style>
  <w:style w:type="paragraph" w:styleId="910">
    <w:name w:val="xl87"/>
    <w:basedOn w:val="862"/>
    <w:next w:val="910"/>
    <w:link w:val="862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color w:val="000000"/>
      <w:sz w:val="28"/>
      <w:szCs w:val="28"/>
    </w:rPr>
  </w:style>
  <w:style w:type="paragraph" w:styleId="911">
    <w:name w:val="xl88"/>
    <w:basedOn w:val="862"/>
    <w:next w:val="911"/>
    <w:link w:val="862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28"/>
      <w:szCs w:val="28"/>
    </w:rPr>
  </w:style>
  <w:style w:type="paragraph" w:styleId="912">
    <w:name w:val="xl89"/>
    <w:basedOn w:val="862"/>
    <w:next w:val="912"/>
    <w:link w:val="862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13">
    <w:name w:val="xl90"/>
    <w:basedOn w:val="862"/>
    <w:next w:val="913"/>
    <w:link w:val="862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14">
    <w:name w:val="xl91"/>
    <w:basedOn w:val="862"/>
    <w:next w:val="914"/>
    <w:link w:val="862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15">
    <w:name w:val="xl92"/>
    <w:basedOn w:val="862"/>
    <w:next w:val="915"/>
    <w:link w:val="862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color w:val="000000"/>
      <w:sz w:val="28"/>
      <w:szCs w:val="28"/>
    </w:rPr>
  </w:style>
  <w:style w:type="paragraph" w:styleId="916">
    <w:name w:val="xl93"/>
    <w:basedOn w:val="862"/>
    <w:next w:val="916"/>
    <w:link w:val="862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sz w:val="28"/>
      <w:szCs w:val="28"/>
    </w:rPr>
  </w:style>
  <w:style w:type="paragraph" w:styleId="917">
    <w:name w:val="xl94"/>
    <w:basedOn w:val="862"/>
    <w:next w:val="917"/>
    <w:link w:val="862"/>
    <w:pPr>
      <w:jc w:val="center"/>
      <w:spacing w:before="100" w:beforeAutospacing="1" w:after="100" w:afterAutospacing="1"/>
      <w:shd w:val="clear" w:color="000000" w:fill="ffffff"/>
      <w:pBdr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18">
    <w:name w:val="xl95"/>
    <w:basedOn w:val="862"/>
    <w:next w:val="918"/>
    <w:link w:val="862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19">
    <w:name w:val="xl96"/>
    <w:basedOn w:val="862"/>
    <w:next w:val="919"/>
    <w:link w:val="862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20">
    <w:name w:val="xl97"/>
    <w:basedOn w:val="862"/>
    <w:next w:val="920"/>
    <w:link w:val="862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sz w:val="28"/>
      <w:szCs w:val="28"/>
    </w:rPr>
  </w:style>
  <w:style w:type="paragraph" w:styleId="921">
    <w:name w:val="xl98"/>
    <w:basedOn w:val="862"/>
    <w:next w:val="921"/>
    <w:link w:val="862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i/>
      <w:iCs/>
      <w:sz w:val="28"/>
      <w:szCs w:val="28"/>
    </w:rPr>
  </w:style>
  <w:style w:type="paragraph" w:styleId="922">
    <w:name w:val="xl99"/>
    <w:basedOn w:val="862"/>
    <w:next w:val="922"/>
    <w:link w:val="862"/>
    <w:pPr>
      <w:jc w:val="center"/>
      <w:spacing w:before="100" w:beforeAutospacing="1" w:after="100" w:afterAutospacing="1"/>
      <w:shd w:val="clear" w:color="000000" w:fill="ffff00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23">
    <w:name w:val="xl100"/>
    <w:basedOn w:val="862"/>
    <w:next w:val="923"/>
    <w:link w:val="862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24">
    <w:name w:val="xl101"/>
    <w:basedOn w:val="862"/>
    <w:next w:val="924"/>
    <w:link w:val="862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25">
    <w:name w:val="xl102"/>
    <w:basedOn w:val="862"/>
    <w:next w:val="925"/>
    <w:link w:val="862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26">
    <w:name w:val="xl103"/>
    <w:basedOn w:val="862"/>
    <w:next w:val="926"/>
    <w:link w:val="862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27">
    <w:name w:val="xl104"/>
    <w:basedOn w:val="862"/>
    <w:next w:val="927"/>
    <w:link w:val="862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8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28">
    <w:name w:val="xl105"/>
    <w:basedOn w:val="862"/>
    <w:next w:val="928"/>
    <w:link w:val="862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29">
    <w:name w:val="xl106"/>
    <w:basedOn w:val="862"/>
    <w:next w:val="929"/>
    <w:link w:val="862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8" w:space="0"/>
        <w:right w:val="single" w:color="000000" w:sz="4" w:space="0"/>
      </w:pBdr>
    </w:pPr>
    <w:rPr>
      <w:sz w:val="24"/>
      <w:szCs w:val="24"/>
    </w:rPr>
  </w:style>
  <w:style w:type="paragraph" w:styleId="930">
    <w:name w:val="xl107"/>
    <w:basedOn w:val="862"/>
    <w:next w:val="930"/>
    <w:link w:val="862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31">
    <w:name w:val="xl108"/>
    <w:basedOn w:val="862"/>
    <w:next w:val="931"/>
    <w:link w:val="862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32">
    <w:name w:val="xl109"/>
    <w:basedOn w:val="862"/>
    <w:next w:val="932"/>
    <w:link w:val="862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33">
    <w:name w:val="xl110"/>
    <w:basedOn w:val="862"/>
    <w:next w:val="933"/>
    <w:link w:val="862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34">
    <w:name w:val="xl111"/>
    <w:basedOn w:val="862"/>
    <w:next w:val="934"/>
    <w:link w:val="862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35">
    <w:name w:val="xl112"/>
    <w:basedOn w:val="862"/>
    <w:next w:val="935"/>
    <w:link w:val="862"/>
    <w:pPr>
      <w:spacing w:before="100" w:beforeAutospacing="1" w:after="100" w:afterAutospacing="1"/>
      <w:shd w:val="clear" w:color="000000" w:fill="ffffff"/>
    </w:pPr>
    <w:rPr>
      <w:sz w:val="24"/>
      <w:szCs w:val="24"/>
    </w:rPr>
  </w:style>
  <w:style w:type="paragraph" w:styleId="936">
    <w:name w:val="xl113"/>
    <w:basedOn w:val="862"/>
    <w:next w:val="936"/>
    <w:link w:val="862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37">
    <w:name w:val="xl114"/>
    <w:basedOn w:val="862"/>
    <w:next w:val="937"/>
    <w:link w:val="862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38">
    <w:name w:val="xl115"/>
    <w:basedOn w:val="862"/>
    <w:next w:val="938"/>
    <w:link w:val="862"/>
    <w:pPr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ff0000"/>
      <w:sz w:val="24"/>
      <w:szCs w:val="24"/>
    </w:rPr>
  </w:style>
  <w:style w:type="paragraph" w:styleId="939">
    <w:name w:val="xl116"/>
    <w:basedOn w:val="862"/>
    <w:next w:val="939"/>
    <w:link w:val="862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40">
    <w:name w:val="xl117"/>
    <w:basedOn w:val="862"/>
    <w:next w:val="940"/>
    <w:link w:val="862"/>
    <w:pPr>
      <w:jc w:val="right"/>
      <w:spacing w:before="100" w:beforeAutospacing="1" w:after="100" w:afterAutospacing="1"/>
      <w:pBdr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41">
    <w:name w:val="xl118"/>
    <w:basedOn w:val="862"/>
    <w:next w:val="941"/>
    <w:link w:val="862"/>
    <w:pPr>
      <w:spacing w:before="100" w:beforeAutospacing="1" w:after="100" w:afterAutospacing="1"/>
      <w:pBdr>
        <w:top w:val="single" w:color="000000" w:sz="4" w:space="0"/>
        <w:left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42">
    <w:name w:val="xl119"/>
    <w:basedOn w:val="862"/>
    <w:next w:val="942"/>
    <w:link w:val="862"/>
    <w:pPr>
      <w:jc w:val="right"/>
      <w:spacing w:before="100" w:beforeAutospacing="1" w:after="100" w:afterAutospacing="1"/>
      <w:pBdr>
        <w:top w:val="single" w:color="000000" w:sz="4" w:space="0"/>
        <w:left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43">
    <w:name w:val="xl120"/>
    <w:basedOn w:val="862"/>
    <w:next w:val="943"/>
    <w:link w:val="862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</w:pBdr>
    </w:pPr>
    <w:rPr>
      <w:sz w:val="24"/>
      <w:szCs w:val="24"/>
    </w:rPr>
  </w:style>
  <w:style w:type="paragraph" w:styleId="944">
    <w:name w:val="xl121"/>
    <w:basedOn w:val="862"/>
    <w:next w:val="944"/>
    <w:link w:val="862"/>
    <w:pPr>
      <w:jc w:val="center"/>
      <w:spacing w:before="100" w:beforeAutospacing="1" w:after="100" w:afterAutospacing="1"/>
      <w:pBdr>
        <w:top w:val="single" w:color="000000" w:sz="4" w:space="0"/>
        <w:bottom w:val="single" w:color="000000" w:sz="4" w:space="0"/>
      </w:pBdr>
    </w:pPr>
    <w:rPr>
      <w:sz w:val="24"/>
      <w:szCs w:val="24"/>
    </w:rPr>
  </w:style>
  <w:style w:type="paragraph" w:styleId="945">
    <w:name w:val="xl122"/>
    <w:basedOn w:val="862"/>
    <w:next w:val="945"/>
    <w:link w:val="862"/>
    <w:pPr>
      <w:jc w:val="center"/>
      <w:spacing w:before="100" w:beforeAutospacing="1" w:after="100" w:afterAutospacing="1"/>
      <w:pBdr>
        <w:top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46">
    <w:name w:val="xl123"/>
    <w:basedOn w:val="862"/>
    <w:next w:val="946"/>
    <w:link w:val="862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</w:pBdr>
    </w:pPr>
    <w:rPr>
      <w:sz w:val="24"/>
      <w:szCs w:val="24"/>
    </w:rPr>
  </w:style>
  <w:style w:type="paragraph" w:styleId="947">
    <w:name w:val="xl124"/>
    <w:basedOn w:val="862"/>
    <w:next w:val="947"/>
    <w:link w:val="862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bottom w:val="single" w:color="000000" w:sz="4" w:space="0"/>
      </w:pBdr>
    </w:pPr>
    <w:rPr>
      <w:sz w:val="24"/>
      <w:szCs w:val="24"/>
    </w:rPr>
  </w:style>
  <w:style w:type="paragraph" w:styleId="948">
    <w:name w:val="xl125"/>
    <w:basedOn w:val="862"/>
    <w:next w:val="948"/>
    <w:link w:val="862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numbering" w:styleId="949">
    <w:name w:val="Нет списка2"/>
    <w:next w:val="867"/>
    <w:link w:val="862"/>
    <w:uiPriority w:val="99"/>
    <w:semiHidden/>
    <w:unhideWhenUsed/>
  </w:style>
  <w:style w:type="numbering" w:styleId="950">
    <w:name w:val="Нет списка3"/>
    <w:next w:val="867"/>
    <w:link w:val="862"/>
    <w:uiPriority w:val="99"/>
    <w:semiHidden/>
    <w:unhideWhenUsed/>
  </w:style>
  <w:style w:type="paragraph" w:styleId="951">
    <w:name w:val="font6"/>
    <w:basedOn w:val="862"/>
    <w:next w:val="951"/>
    <w:link w:val="862"/>
    <w:pPr>
      <w:spacing w:before="100" w:beforeAutospacing="1" w:after="100" w:afterAutospacing="1"/>
    </w:pPr>
    <w:rPr>
      <w:rFonts w:ascii="Tahoma" w:hAnsi="Tahoma" w:cs="Tahoma"/>
      <w:color w:val="000000"/>
      <w:sz w:val="18"/>
      <w:szCs w:val="18"/>
    </w:rPr>
  </w:style>
  <w:style w:type="paragraph" w:styleId="952">
    <w:name w:val="font7"/>
    <w:basedOn w:val="862"/>
    <w:next w:val="952"/>
    <w:link w:val="862"/>
    <w:pPr>
      <w:spacing w:before="100" w:beforeAutospacing="1" w:after="100" w:afterAutospacing="1"/>
    </w:pPr>
    <w:rPr>
      <w:rFonts w:ascii="Tahoma" w:hAnsi="Tahoma" w:cs="Tahoma"/>
      <w:color w:val="000000"/>
      <w:sz w:val="18"/>
      <w:szCs w:val="18"/>
    </w:rPr>
  </w:style>
  <w:style w:type="paragraph" w:styleId="953">
    <w:name w:val="font8"/>
    <w:basedOn w:val="862"/>
    <w:next w:val="953"/>
    <w:link w:val="862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8"/>
      <w:szCs w:val="18"/>
    </w:rPr>
  </w:style>
  <w:style w:type="numbering" w:styleId="954">
    <w:name w:val="Нет списка4"/>
    <w:next w:val="867"/>
    <w:link w:val="862"/>
    <w:uiPriority w:val="99"/>
    <w:semiHidden/>
    <w:unhideWhenUsed/>
  </w:style>
  <w:style w:type="paragraph" w:styleId="955">
    <w:name w:val="Абзац списка"/>
    <w:basedOn w:val="862"/>
    <w:next w:val="955"/>
    <w:link w:val="862"/>
    <w:uiPriority w:val="34"/>
    <w:qFormat/>
    <w:pPr>
      <w:contextualSpacing/>
      <w:ind w:left="720"/>
      <w:spacing w:after="200" w:line="276" w:lineRule="auto"/>
    </w:pPr>
    <w:rPr>
      <w:rFonts w:ascii="Calibri" w:hAnsi="Calibri" w:eastAsia="Calibri" w:cs="Times New Roman"/>
      <w:sz w:val="22"/>
      <w:szCs w:val="22"/>
      <w:lang w:eastAsia="en-US"/>
    </w:rPr>
  </w:style>
  <w:style w:type="character" w:styleId="956">
    <w:name w:val="Нижний колонтитул Знак"/>
    <w:next w:val="956"/>
    <w:link w:val="871"/>
    <w:uiPriority w:val="99"/>
  </w:style>
  <w:style w:type="character" w:styleId="957">
    <w:name w:val="Знак примечания"/>
    <w:next w:val="957"/>
    <w:link w:val="862"/>
    <w:rPr>
      <w:sz w:val="16"/>
      <w:szCs w:val="16"/>
    </w:rPr>
  </w:style>
  <w:style w:type="paragraph" w:styleId="958">
    <w:name w:val="Текст примечания"/>
    <w:basedOn w:val="862"/>
    <w:next w:val="958"/>
    <w:link w:val="959"/>
  </w:style>
  <w:style w:type="character" w:styleId="959">
    <w:name w:val="Текст примечания Знак"/>
    <w:basedOn w:val="865"/>
    <w:next w:val="959"/>
    <w:link w:val="958"/>
  </w:style>
  <w:style w:type="paragraph" w:styleId="960">
    <w:name w:val="Тема примечания"/>
    <w:basedOn w:val="958"/>
    <w:next w:val="958"/>
    <w:link w:val="961"/>
    <w:rPr>
      <w:b/>
      <w:bCs/>
    </w:rPr>
  </w:style>
  <w:style w:type="character" w:styleId="961">
    <w:name w:val="Тема примечания Знак"/>
    <w:next w:val="961"/>
    <w:link w:val="960"/>
    <w:rPr>
      <w:b/>
      <w:bCs/>
    </w:rPr>
  </w:style>
  <w:style w:type="paragraph" w:styleId="962">
    <w:name w:val="Рецензия"/>
    <w:next w:val="962"/>
    <w:link w:val="862"/>
    <w:hidden/>
    <w:uiPriority w:val="99"/>
    <w:semiHidden/>
    <w:rPr>
      <w:lang w:val="ru-RU" w:eastAsia="ru-RU" w:bidi="ar-SA"/>
    </w:rPr>
  </w:style>
  <w:style w:type="character" w:styleId="963" w:default="1">
    <w:name w:val="Default Paragraph Font"/>
    <w:uiPriority w:val="1"/>
    <w:semiHidden/>
    <w:unhideWhenUsed/>
  </w:style>
  <w:style w:type="numbering" w:styleId="964" w:default="1">
    <w:name w:val="No List"/>
    <w:uiPriority w:val="99"/>
    <w:semiHidden/>
    <w:unhideWhenUsed/>
  </w:style>
  <w:style w:type="table" w:styleId="965" w:default="1">
    <w:name w:val="Normal Table"/>
    <w:uiPriority w:val="99"/>
    <w:semiHidden/>
    <w:unhideWhenUsed/>
    <w:tblPr/>
  </w:style>
  <w:style w:type="paragraph" w:styleId="966" w:customStyle="1">
    <w:name w:val="       ConsPlusTitle"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Arial" w:hAnsi="Arial" w:eastAsia="Arial" w:cs="Arial"/>
      <w:b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4"/>
      <w:szCs w:val="20"/>
      <w:highlight w:val="none"/>
      <w:u w:val="none"/>
      <w:vertAlign w:val="baseline"/>
      <w:rtl w:val="0"/>
      <w:cs w:val="0"/>
      <w:lang w:val="en-US" w:eastAsia="zh-CN" w:bidi="ar-SA"/>
      <w14:ligatures w14:val="none"/>
    </w:rPr>
  </w:style>
  <w:style w:type="paragraph" w:styleId="967" w:customStyle="1">
    <w:name w:val="       ConsPlusNormal"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NewRoman" w:hAnsi="TimesNewRoman" w:eastAsia="TimesNewRoman" w:cs="TimesNew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4"/>
      <w:szCs w:val="20"/>
      <w:highlight w:val="none"/>
      <w:u w:val="none"/>
      <w:vertAlign w:val="baseline"/>
      <w:rtl w:val="0"/>
      <w:cs w:val="0"/>
      <w:lang w:val="en-US" w:eastAsia="zh-CN" w:bidi="ar-SA"/>
      <w14:ligatures w14:val="none"/>
    </w:rPr>
  </w:style>
  <w:style w:type="paragraph" w:styleId="968" w:customStyle="1">
    <w:name w:val="ConsPlusNonformat"/>
    <w:uiPriority w:val="99"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/>
      <w:widowControl w:val="off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Courier New" w:hAnsi="Courier New" w:eastAsia="Times New Roman" w:cs="Courier New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0"/>
      <w:szCs w:val="20"/>
      <w:highlight w:val="none"/>
      <w:u w:val="none"/>
      <w:vertAlign w:val="baseline"/>
      <w:rtl w:val="0"/>
      <w:cs w:val="0"/>
      <w:lang w:val="ru-RU" w:eastAsia="ru-RU" w:bidi="ar-SA"/>
      <w14:ligatures w14:val="non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header" Target="header1.xml" /><Relationship Id="rId9" Type="http://schemas.openxmlformats.org/officeDocument/2006/relationships/footer" Target="footer1.xml" /><Relationship Id="rId10" Type="http://schemas.openxmlformats.org/officeDocument/2006/relationships/image" Target="media/image1.png"/><Relationship Id="rId11" Type="http://schemas.openxmlformats.org/officeDocument/2006/relationships/image" Target="media/image2.png"/><Relationship Id="rId12" Type="http://schemas.openxmlformats.org/officeDocument/2006/relationships/image" Target="media/media1.svg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Company>Администрация г. Перми</Company>
  <DocSecurity>0</DocSecurity>
  <HyperlinksChanged>false</HyperlinksChanged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creator>Сергей</dc:creator>
  <cp:lastModifiedBy>shukhardina-ev</cp:lastModifiedBy>
  <cp:revision>60</cp:revision>
  <dcterms:created xsi:type="dcterms:W3CDTF">2023-08-08T05:21:00Z</dcterms:created>
  <dcterms:modified xsi:type="dcterms:W3CDTF">2026-07-23T10:41:52Z</dcterms:modified>
  <cp:version>983040</cp:version>
</cp:coreProperties>
</file>