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09575" cy="514350"/>
                                        <wp:effectExtent l="0" t="0" r="9525" b="0"/>
                                        <wp:docPr id="3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width:32.25pt;height:40.50pt;mso-wrap-distance-left:0.00pt;mso-wrap-distance-top:0.00pt;mso-wrap-distance-right:0.00pt;mso-wrap-distance-bottom:0.00pt;" stroked="f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3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09575" cy="514350"/>
                                  <wp:effectExtent l="0" t="0" r="9525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width:32.25pt;height:40.50pt;mso-wrap-distance-left:0.00pt;mso-wrap-distance-top:0.00pt;mso-wrap-distance-right:0.00pt;mso-wrap-distance-bottom:0.00pt;" stroked="f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7"/>
        <w:spacing w:line="240" w:lineRule="exact"/>
        <w:rPr>
          <w:b/>
          <w:bCs/>
        </w:rPr>
      </w:pPr>
      <w:r>
        <w:rPr>
          <w:b/>
        </w:rPr>
        <w:t xml:space="preserve">О внесении изменений </w:t>
      </w:r>
      <w:r>
        <w:rPr>
          <w:b/>
          <w:bCs/>
        </w:rPr>
      </w:r>
      <w:r>
        <w:rPr>
          <w:b/>
          <w:bCs/>
        </w:rPr>
      </w:r>
    </w:p>
    <w:p>
      <w:pPr>
        <w:pStyle w:val="957"/>
        <w:spacing w:line="240" w:lineRule="exact"/>
        <w:rPr>
          <w:b/>
          <w:bCs/>
        </w:rPr>
      </w:pPr>
      <w:r>
        <w:rPr>
          <w:b/>
        </w:rPr>
        <w:t xml:space="preserve">в </w:t>
      </w:r>
      <w:r>
        <w:rPr>
          <w:b/>
        </w:rPr>
        <w:t xml:space="preserve">по</w:t>
      </w:r>
      <w:r>
        <w:rPr>
          <w:b/>
        </w:rPr>
        <w:t xml:space="preserve">становление</w:t>
      </w:r>
      <w:r>
        <w:rPr>
          <w:b/>
        </w:rPr>
        <w:t xml:space="preserve"> администрации </w:t>
      </w:r>
      <w:r>
        <w:rPr>
          <w:b/>
          <w:bCs/>
        </w:rPr>
      </w:r>
      <w:r>
        <w:rPr>
          <w:b/>
          <w:bCs/>
        </w:rPr>
      </w:r>
    </w:p>
    <w:p>
      <w:pPr>
        <w:pStyle w:val="957"/>
        <w:spacing w:line="240" w:lineRule="exact"/>
        <w:rPr>
          <w:b/>
        </w:rPr>
      </w:pPr>
      <w:r>
        <w:rPr>
          <w:b/>
        </w:rPr>
        <w:t xml:space="preserve">города Перми от 29.04.2013 №</w:t>
      </w:r>
      <w:r>
        <w:rPr>
          <w:b/>
        </w:rPr>
        <w:t xml:space="preserve"> 332 </w:t>
      </w:r>
      <w:r>
        <w:rPr>
          <w:b/>
        </w:rPr>
      </w:r>
      <w:r>
        <w:rPr>
          <w:b/>
        </w:rPr>
      </w:r>
    </w:p>
    <w:p>
      <w:pPr>
        <w:pStyle w:val="923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4"/>
        </w:rPr>
        <w:t xml:space="preserve">«О городской постоянно действующей </w:t>
      </w:r>
      <w:r>
        <w:rPr>
          <w:b/>
          <w:sz w:val="28"/>
          <w:szCs w:val="24"/>
        </w:rPr>
        <w:br/>
      </w:r>
      <w:r>
        <w:rPr>
          <w:b/>
          <w:sz w:val="28"/>
          <w:szCs w:val="24"/>
        </w:rPr>
        <w:t xml:space="preserve">рабочей комиссии по подготовке </w:t>
      </w:r>
      <w:r>
        <w:rPr>
          <w:b/>
          <w:sz w:val="28"/>
          <w:szCs w:val="24"/>
        </w:rPr>
        <w:br/>
      </w:r>
      <w:r>
        <w:rPr>
          <w:b/>
          <w:sz w:val="28"/>
          <w:szCs w:val="24"/>
        </w:rPr>
        <w:t xml:space="preserve">об</w:t>
      </w:r>
      <w:r>
        <w:rPr>
          <w:b/>
          <w:sz w:val="28"/>
          <w:szCs w:val="24"/>
        </w:rPr>
        <w:t xml:space="preserve">ъ</w:t>
      </w:r>
      <w:r>
        <w:rPr>
          <w:b/>
          <w:sz w:val="28"/>
          <w:szCs w:val="24"/>
        </w:rPr>
        <w:t xml:space="preserve">ектов жилищно-коммунального </w:t>
      </w:r>
      <w:r>
        <w:rPr>
          <w:b/>
          <w:sz w:val="28"/>
          <w:szCs w:val="24"/>
        </w:rPr>
        <w:br/>
      </w:r>
      <w:r>
        <w:rPr>
          <w:b/>
          <w:sz w:val="28"/>
          <w:szCs w:val="24"/>
        </w:rPr>
        <w:t xml:space="preserve">хозяйства, социальной сферы города </w:t>
      </w:r>
      <w:r>
        <w:rPr>
          <w:b/>
          <w:sz w:val="28"/>
          <w:szCs w:val="24"/>
        </w:rPr>
        <w:br/>
      </w:r>
      <w:r>
        <w:rPr>
          <w:b/>
          <w:sz w:val="28"/>
          <w:szCs w:val="24"/>
        </w:rPr>
        <w:t xml:space="preserve">Перми к эксплуатации в осенне-</w:t>
      </w:r>
      <w:r>
        <w:rPr>
          <w:b/>
          <w:sz w:val="28"/>
          <w:szCs w:val="24"/>
        </w:rPr>
        <w:br/>
      </w:r>
      <w:r>
        <w:rPr>
          <w:b/>
          <w:sz w:val="28"/>
          <w:szCs w:val="24"/>
        </w:rPr>
        <w:t xml:space="preserve">зимний период»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4"/>
        </w:rPr>
        <w:t xml:space="preserve">В целях актуализации нормативной правовой базы администрации </w:t>
        <w:br/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4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  <w:tab/>
      </w:r>
      <w:r>
        <w:rPr>
          <w:sz w:val="28"/>
          <w:szCs w:val="24"/>
        </w:rPr>
        <w:t xml:space="preserve">1</w:t>
      </w:r>
      <w:r>
        <w:rPr>
          <w:sz w:val="28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Внести в состав городской постоянно действующей </w:t>
      </w:r>
      <w:r>
        <w:rPr>
          <w:color w:val="000000" w:themeColor="text1"/>
          <w:sz w:val="28"/>
          <w:szCs w:val="24"/>
        </w:rPr>
        <w:t xml:space="preserve">рабочей комиссии </w:t>
        <w:br/>
        <w:t xml:space="preserve">по подготовке об</w:t>
      </w:r>
      <w:r>
        <w:rPr>
          <w:color w:val="000000" w:themeColor="text1"/>
          <w:sz w:val="28"/>
          <w:szCs w:val="24"/>
        </w:rPr>
        <w:t xml:space="preserve">ъ</w:t>
      </w:r>
      <w:r>
        <w:rPr>
          <w:color w:val="000000" w:themeColor="text1"/>
          <w:sz w:val="28"/>
          <w:szCs w:val="24"/>
        </w:rPr>
        <w:t xml:space="preserve">ектов жилищно-коммунального хозяйства, социальной сферы города Перми </w:t>
      </w:r>
      <w:r>
        <w:rPr>
          <w:color w:val="000000" w:themeColor="text1"/>
          <w:sz w:val="28"/>
          <w:szCs w:val="24"/>
        </w:rPr>
        <w:t xml:space="preserve">к эксплуатации в ос</w:t>
      </w:r>
      <w:r>
        <w:rPr>
          <w:color w:val="000000" w:themeColor="text1"/>
          <w:sz w:val="28"/>
          <w:szCs w:val="24"/>
        </w:rPr>
        <w:t xml:space="preserve">енне-зимний период»</w:t>
      </w:r>
      <w:r>
        <w:rPr>
          <w:color w:val="000000" w:themeColor="text1"/>
          <w:sz w:val="28"/>
          <w:szCs w:val="28"/>
          <w:highlight w:val="none"/>
        </w:rPr>
        <w:t xml:space="preserve">, утвержденный постановлением администрации города Перми от </w:t>
      </w:r>
      <w:r>
        <w:rPr>
          <w:color w:val="000000" w:themeColor="text1"/>
          <w:sz w:val="28"/>
          <w:szCs w:val="24"/>
        </w:rPr>
        <w:t xml:space="preserve">29 апреля 2013 г. № 332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(в ред.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от</w:t>
      </w:r>
      <w:r>
        <w:rPr>
          <w:rFonts w:ascii="Times New Roman" w:hAnsi="Times New Roman" w:eastAsia="Times New Roman" w:cs="Times New Roman"/>
          <w:color w:val="392c69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09.07.2013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562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15.05.2014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330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25.08.2014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558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20.05.2015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296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25.04.2016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279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13.10.2016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826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12.04.2017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283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31.08.2017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677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16.04.2018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237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04.10.2018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11.04.2019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92-П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03.10.2019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14.05.2020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428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27.07.2021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556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31.10.2022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1100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07.11.2023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1211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14.12.2023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1403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23.10.2024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1026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от 09.09.2025 № 621</w:t>
      </w:r>
      <w:r>
        <w:rPr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0173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283"/>
        <w:gridCol w:w="609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1.1.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«Секретарь: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Шихарбеева Наталья Михайловна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Александрович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консультант отдела контроля обязательств единых теплоснабжающих организаций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сезонной эксплуатации управления развития инфраструктуры департамента жилищно-коммунального хозяйства администрации города Перми</w:t>
            </w:r>
            <w:r>
              <w:rPr>
                <w:sz w:val="28"/>
                <w:szCs w:val="28"/>
              </w:rPr>
              <w:t xml:space="preserve">»</w:t>
            </w:r>
            <w:r/>
          </w:p>
          <w:p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«Секретарь: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Люкина Мария </w:t>
              <w:br/>
              <w:t xml:space="preserve">Валерьевна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начальника отдела контроля обязательств единых теплоснабжающих организаций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сезонной эксплуатации управления развития инфраструктуры департамента жилищно-коммунального хозяйства администрации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8"/>
              </w:rPr>
              <w:t xml:space="preserve">1.2.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«Дернейко Константин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Константинович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директор муниципального казенного учреждения «Городская коммунальная служба»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8"/>
              </w:rPr>
              <w:t xml:space="preserve">изложить в следующей редакции: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«Прищепа Надежда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Владимировна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и.о. директора муниципального казенного учреждения «Городская коммунальная служба»;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53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8"/>
              </w:rPr>
              <w:t xml:space="preserve">1.3.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«Жижин Владимир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Вячеславович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межрегионального отдела государственного энергетического надзора Западно-Уральского управления Федеральной службы по экологическому, технологическому и атомному надзору (по согласованию)»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«Федоров Александр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Васильевич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межрегионального отдела государственного энергетического надзора Западно-Уральского управления Федеральной службы по экологическому, технологическому и атомному надзору (по согласованию)»;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1.</w:t>
            </w:r>
            <w:r>
              <w:rPr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  <w:t xml:space="preserve">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</w:t>
            </w:r>
            <w:r>
              <w:rPr>
                <w:sz w:val="28"/>
                <w:szCs w:val="28"/>
                <w:highlight w:val="none"/>
              </w:rPr>
              <w:t xml:space="preserve">Истомин Степан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Игоревич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статс-секретарь- заместителя министра физической культуры и спорта Пермского края»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«Борцова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Наталья Николаевна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начальник отдела имущества и спортивной инфраструктуры министерства физической культуры и спорта Пермского края»;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1.5.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«Коротких Александр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глава администрации Свердловского района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«Летов Андрей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  <w:highlight w:val="none"/>
              </w:rPr>
              <w:t xml:space="preserve">Александрович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глава администрации Свердловского района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1.6.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«Крутов Сергей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  <w:highlight w:val="none"/>
              </w:rPr>
              <w:t xml:space="preserve">Викторович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директор муниципального казенного учреждения «Административно-хозяйственная служба системы образования» города Перми»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«Чеснокова Ольга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  <w:highlight w:val="none"/>
              </w:rPr>
              <w:t xml:space="preserve">Михайловна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заместитель д</w:t>
            </w:r>
            <w:r>
              <w:rPr>
                <w:sz w:val="28"/>
                <w:szCs w:val="28"/>
              </w:rPr>
              <w:t xml:space="preserve">иректора муниципального казенного учреждения «Административно-хозяйственная служба системы образования» города Перми»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1.7.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«Ряпосов Евгений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Леонидович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директор Пермского муниципального унитарного предприятия «Городское коммунальное  и тепловое хозяйство»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«Попов Дмитрий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  <w:highlight w:val="none"/>
              </w:rPr>
              <w:t xml:space="preserve">Владимирович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директор Пермского муниципального унитарного предприятия «Городское коммунальное  и тепловое хозяйство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1.8.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</w:t>
            </w:r>
            <w:r>
              <w:rPr>
                <w:sz w:val="28"/>
                <w:szCs w:val="28"/>
              </w:rPr>
              <w:t xml:space="preserve">Буховец Марина Александровна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министра культуры Пермского края (по согласованию)»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изложить в следующей редакции: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</w:t>
            </w:r>
            <w:r>
              <w:rPr>
                <w:sz w:val="28"/>
                <w:szCs w:val="28"/>
              </w:rPr>
              <w:t xml:space="preserve">Кустов Никита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Алексеевич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начальник отдела управления имуществом и реализации инвестиционных проектов министерства культуры Пермского края</w:t>
            </w:r>
            <w:r>
              <w:rPr>
                <w:sz w:val="28"/>
                <w:szCs w:val="28"/>
              </w:rPr>
              <w:t xml:space="preserve">» </w:t>
              <w:br/>
              <w:t xml:space="preserve">(по согласованию)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ind w:left="0" w:right="0"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7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включить в состав комиссии членами комиссии следующих лиц: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«Макарова Марина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заместитель начальника отдела надзора за использованием, сохранностью жилищного фонда и предоставлением коммунальных услуг № 1 инспекции государственного жилищного надзора Пермского края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Белопашенцева Елена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Юрьевна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заместитель начальника отдела надзора за использованием, сохранностью жилищного фонда и предоставлением коммунальных услуг № 3 инспекции государственного жилищного надзора Пермского края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Хапов Александр Юрьевич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директора государственного краевого учреждения Пермского края «Финансово-хозяйственного управления»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Суворов Сергей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Викторович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начальник отдела развития инфраструктуры министерства труда и социального развития Пермского края</w:t>
            </w:r>
            <w:r>
              <w:rPr>
                <w:sz w:val="28"/>
                <w:szCs w:val="28"/>
              </w:rPr>
              <w:t xml:space="preserve">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Баскаков Станислав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Александрович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vMerge w:val="restart"/>
            <w:textDirection w:val="lrTb"/>
            <w:noWrap w:val="false"/>
          </w:tcPr>
          <w:p>
            <w:pPr>
              <w:pStyle w:val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технический директор Пермского филиала АО «ЭнергосбыТ Плюс»</w:t>
            </w:r>
            <w:r>
              <w:rPr>
                <w:sz w:val="28"/>
                <w:szCs w:val="28"/>
              </w:rPr>
              <w:t xml:space="preserve"> (по согласованию)»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 Исключить из состава комиссии Истомина С.И., Суслопарову Н.С., Ширяева М.В., Жижина В.В., Новокрещенных Н.П.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Настоящее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 вступает в силу со дня официального опубликования в печатном </w:t>
      </w:r>
      <w:r>
        <w:rPr>
          <w:sz w:val="28"/>
          <w:szCs w:val="28"/>
        </w:rPr>
        <w:t xml:space="preserve">средстве массовой информации «Официальный бюллетень органов местного самоуправления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образования город Пермь.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3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4. Управлению по общим вопросам администрации города Перми обесп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чить обнародование настоящего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посредством официального опу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посредством 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циального опубликования в сетевом издании «Официальный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www.gorodperm.ru».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3"/>
        <w:ind w:firstLine="709"/>
        <w:jc w:val="both"/>
        <w:spacing w:line="240" w:lineRule="auto"/>
        <w:widowControl w:val="off"/>
        <w:rPr>
          <w:sz w:val="28"/>
          <w:szCs w:val="24"/>
        </w:rPr>
        <w:suppressLineNumbers w:val="0"/>
      </w:pPr>
      <w:r>
        <w:rPr>
          <w:sz w:val="28"/>
          <w:szCs w:val="24"/>
        </w:rPr>
        <w:t xml:space="preserve">6.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Контроль за исполнением настоящего постановления возложить </w:t>
      </w:r>
      <w:r>
        <w:rPr>
          <w:sz w:val="28"/>
          <w:szCs w:val="24"/>
        </w:rPr>
        <w:br/>
      </w:r>
      <w:r>
        <w:rPr>
          <w:sz w:val="28"/>
          <w:szCs w:val="24"/>
        </w:rPr>
        <w:t xml:space="preserve">на зам</w:t>
      </w:r>
      <w:r>
        <w:rPr>
          <w:sz w:val="28"/>
          <w:szCs w:val="24"/>
        </w:rPr>
        <w:t xml:space="preserve">е</w:t>
      </w:r>
      <w:r>
        <w:rPr>
          <w:sz w:val="28"/>
          <w:szCs w:val="24"/>
        </w:rPr>
        <w:t xml:space="preserve">стителя главы администрации города Перми Балахнина А.А.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09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rPr>
        <w:rStyle w:val="933"/>
      </w:rPr>
      <w:framePr w:wrap="around" w:vAnchor="text" w:hAnchor="margin" w:xAlign="center" w:y="1"/>
    </w:pPr>
    <w:r>
      <w:rPr>
        <w:rStyle w:val="933"/>
      </w:rPr>
      <w:fldChar w:fldCharType="begin"/>
    </w:r>
    <w:r>
      <w:rPr>
        <w:rStyle w:val="933"/>
      </w:rPr>
      <w:instrText xml:space="preserve">PAGE  </w:instrText>
    </w:r>
    <w:r>
      <w:rPr>
        <w:rStyle w:val="933"/>
      </w:rPr>
      <w:fldChar w:fldCharType="end"/>
    </w:r>
    <w:r>
      <w:rPr>
        <w:rStyle w:val="933"/>
      </w:rPr>
    </w:r>
    <w:r>
      <w:rPr>
        <w:rStyle w:val="933"/>
      </w:rPr>
    </w:r>
  </w:p>
  <w:p>
    <w:pPr>
      <w:pStyle w:val="93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2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Heading 1 Char"/>
    <w:basedOn w:val="926"/>
    <w:link w:val="924"/>
    <w:uiPriority w:val="9"/>
    <w:rPr>
      <w:rFonts w:ascii="Arial" w:hAnsi="Arial" w:eastAsia="Arial" w:cs="Arial"/>
      <w:sz w:val="40"/>
      <w:szCs w:val="40"/>
    </w:rPr>
  </w:style>
  <w:style w:type="character" w:styleId="755">
    <w:name w:val="Heading 2 Char"/>
    <w:basedOn w:val="926"/>
    <w:link w:val="925"/>
    <w:uiPriority w:val="9"/>
    <w:rPr>
      <w:rFonts w:ascii="Arial" w:hAnsi="Arial" w:eastAsia="Arial" w:cs="Arial"/>
      <w:sz w:val="34"/>
    </w:rPr>
  </w:style>
  <w:style w:type="paragraph" w:styleId="756">
    <w:name w:val="Heading 3"/>
    <w:basedOn w:val="923"/>
    <w:next w:val="923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7">
    <w:name w:val="Heading 3 Char"/>
    <w:basedOn w:val="926"/>
    <w:link w:val="756"/>
    <w:uiPriority w:val="9"/>
    <w:rPr>
      <w:rFonts w:ascii="Arial" w:hAnsi="Arial" w:eastAsia="Arial" w:cs="Arial"/>
      <w:sz w:val="30"/>
      <w:szCs w:val="30"/>
    </w:rPr>
  </w:style>
  <w:style w:type="paragraph" w:styleId="758">
    <w:name w:val="Heading 4"/>
    <w:basedOn w:val="923"/>
    <w:next w:val="923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9">
    <w:name w:val="Heading 4 Char"/>
    <w:basedOn w:val="926"/>
    <w:link w:val="758"/>
    <w:uiPriority w:val="9"/>
    <w:rPr>
      <w:rFonts w:ascii="Arial" w:hAnsi="Arial" w:eastAsia="Arial" w:cs="Arial"/>
      <w:b/>
      <w:bCs/>
      <w:sz w:val="26"/>
      <w:szCs w:val="26"/>
    </w:rPr>
  </w:style>
  <w:style w:type="paragraph" w:styleId="760">
    <w:name w:val="Heading 5"/>
    <w:basedOn w:val="923"/>
    <w:next w:val="923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1">
    <w:name w:val="Heading 5 Char"/>
    <w:basedOn w:val="926"/>
    <w:link w:val="760"/>
    <w:uiPriority w:val="9"/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923"/>
    <w:next w:val="923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3">
    <w:name w:val="Heading 6 Char"/>
    <w:basedOn w:val="926"/>
    <w:link w:val="762"/>
    <w:uiPriority w:val="9"/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923"/>
    <w:next w:val="923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>
    <w:name w:val="Heading 7 Char"/>
    <w:basedOn w:val="926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6">
    <w:name w:val="Heading 8"/>
    <w:basedOn w:val="923"/>
    <w:next w:val="923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7">
    <w:name w:val="Heading 8 Char"/>
    <w:basedOn w:val="926"/>
    <w:link w:val="766"/>
    <w:uiPriority w:val="9"/>
    <w:rPr>
      <w:rFonts w:ascii="Arial" w:hAnsi="Arial" w:eastAsia="Arial" w:cs="Arial"/>
      <w:i/>
      <w:iCs/>
      <w:sz w:val="22"/>
      <w:szCs w:val="22"/>
    </w:rPr>
  </w:style>
  <w:style w:type="paragraph" w:styleId="768">
    <w:name w:val="Heading 9"/>
    <w:basedOn w:val="923"/>
    <w:next w:val="923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>
    <w:name w:val="Heading 9 Char"/>
    <w:basedOn w:val="926"/>
    <w:link w:val="768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Title"/>
    <w:basedOn w:val="923"/>
    <w:next w:val="923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basedOn w:val="926"/>
    <w:link w:val="770"/>
    <w:uiPriority w:val="10"/>
    <w:rPr>
      <w:sz w:val="48"/>
      <w:szCs w:val="48"/>
    </w:rPr>
  </w:style>
  <w:style w:type="paragraph" w:styleId="772">
    <w:name w:val="Subtitle"/>
    <w:basedOn w:val="923"/>
    <w:next w:val="923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basedOn w:val="926"/>
    <w:link w:val="772"/>
    <w:uiPriority w:val="11"/>
    <w:rPr>
      <w:sz w:val="24"/>
      <w:szCs w:val="24"/>
    </w:rPr>
  </w:style>
  <w:style w:type="paragraph" w:styleId="774">
    <w:name w:val="Quote"/>
    <w:basedOn w:val="923"/>
    <w:next w:val="923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3"/>
    <w:next w:val="923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26"/>
    <w:link w:val="934"/>
    <w:uiPriority w:val="99"/>
  </w:style>
  <w:style w:type="character" w:styleId="779">
    <w:name w:val="Footer Char"/>
    <w:basedOn w:val="926"/>
    <w:link w:val="932"/>
    <w:uiPriority w:val="99"/>
  </w:style>
  <w:style w:type="character" w:styleId="780">
    <w:name w:val="Caption Char"/>
    <w:basedOn w:val="929"/>
    <w:link w:val="932"/>
    <w:uiPriority w:val="99"/>
  </w:style>
  <w:style w:type="table" w:styleId="781">
    <w:name w:val="Table Grid Light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0">
    <w:name w:val="List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1">
    <w:name w:val="List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2">
    <w:name w:val="List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3">
    <w:name w:val="List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4">
    <w:name w:val="List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5">
    <w:name w:val="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7">
    <w:name w:val="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8">
    <w:name w:val="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9">
    <w:name w:val="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0">
    <w:name w:val="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1">
    <w:name w:val="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2">
    <w:name w:val="Bordered &amp; 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4">
    <w:name w:val="Bordered &amp; 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5">
    <w:name w:val="Bordered &amp; 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6">
    <w:name w:val="Bordered &amp; 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7">
    <w:name w:val="Bordered &amp; 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8">
    <w:name w:val="Bordered &amp; 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9">
    <w:name w:val="Bordered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basedOn w:val="926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6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</w:style>
  <w:style w:type="paragraph" w:styleId="924">
    <w:name w:val="Heading 1"/>
    <w:basedOn w:val="923"/>
    <w:next w:val="923"/>
    <w:qFormat/>
    <w:pPr>
      <w:ind w:right="1" w:firstLine="709"/>
      <w:jc w:val="both"/>
      <w:keepNext/>
      <w:outlineLvl w:val="0"/>
    </w:pPr>
    <w:rPr>
      <w:sz w:val="24"/>
    </w:rPr>
  </w:style>
  <w:style w:type="paragraph" w:styleId="925">
    <w:name w:val="Heading 2"/>
    <w:basedOn w:val="923"/>
    <w:next w:val="923"/>
    <w:qFormat/>
    <w:pPr>
      <w:ind w:right="1"/>
      <w:jc w:val="both"/>
      <w:keepNext/>
      <w:outlineLvl w:val="1"/>
    </w:pPr>
    <w:rPr>
      <w:sz w:val="24"/>
    </w:rPr>
  </w:style>
  <w:style w:type="character" w:styleId="926" w:default="1">
    <w:name w:val="Default Paragraph Font"/>
    <w:semiHidden/>
  </w:style>
  <w:style w:type="table" w:styleId="92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8" w:default="1">
    <w:name w:val="No List"/>
    <w:semiHidden/>
  </w:style>
  <w:style w:type="paragraph" w:styleId="929">
    <w:name w:val="Caption"/>
    <w:basedOn w:val="923"/>
    <w:next w:val="92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0">
    <w:name w:val="Body Text"/>
    <w:basedOn w:val="923"/>
    <w:link w:val="958"/>
    <w:pPr>
      <w:ind w:right="3117"/>
    </w:pPr>
    <w:rPr>
      <w:rFonts w:ascii="Courier New" w:hAnsi="Courier New"/>
      <w:sz w:val="26"/>
    </w:rPr>
  </w:style>
  <w:style w:type="paragraph" w:styleId="931">
    <w:name w:val="Body Text Indent"/>
    <w:basedOn w:val="923"/>
    <w:pPr>
      <w:ind w:right="1"/>
      <w:jc w:val="both"/>
    </w:pPr>
    <w:rPr>
      <w:sz w:val="26"/>
    </w:rPr>
  </w:style>
  <w:style w:type="paragraph" w:styleId="932">
    <w:name w:val="Footer"/>
    <w:basedOn w:val="923"/>
    <w:link w:val="1017"/>
    <w:uiPriority w:val="99"/>
    <w:pPr>
      <w:tabs>
        <w:tab w:val="center" w:pos="4153" w:leader="none"/>
        <w:tab w:val="right" w:pos="8306" w:leader="none"/>
      </w:tabs>
    </w:pPr>
  </w:style>
  <w:style w:type="character" w:styleId="933">
    <w:name w:val="page number"/>
    <w:basedOn w:val="926"/>
  </w:style>
  <w:style w:type="paragraph" w:styleId="934">
    <w:name w:val="Header"/>
    <w:basedOn w:val="923"/>
    <w:link w:val="937"/>
    <w:uiPriority w:val="99"/>
    <w:pPr>
      <w:tabs>
        <w:tab w:val="center" w:pos="4153" w:leader="none"/>
        <w:tab w:val="right" w:pos="8306" w:leader="none"/>
      </w:tabs>
    </w:pPr>
  </w:style>
  <w:style w:type="paragraph" w:styleId="935">
    <w:name w:val="Balloon Text"/>
    <w:basedOn w:val="923"/>
    <w:link w:val="936"/>
    <w:uiPriority w:val="99"/>
    <w:rPr>
      <w:rFonts w:ascii="Segoe UI" w:hAnsi="Segoe UI" w:cs="Segoe UI"/>
      <w:sz w:val="18"/>
      <w:szCs w:val="18"/>
    </w:rPr>
  </w:style>
  <w:style w:type="character" w:styleId="936" w:customStyle="1">
    <w:name w:val="Текст выноски Знак"/>
    <w:link w:val="935"/>
    <w:uiPriority w:val="99"/>
    <w:rPr>
      <w:rFonts w:ascii="Segoe UI" w:hAnsi="Segoe UI" w:cs="Segoe UI"/>
      <w:sz w:val="18"/>
      <w:szCs w:val="18"/>
    </w:rPr>
  </w:style>
  <w:style w:type="character" w:styleId="937" w:customStyle="1">
    <w:name w:val="Верхний колонтитул Знак"/>
    <w:link w:val="934"/>
    <w:uiPriority w:val="99"/>
  </w:style>
  <w:style w:type="numbering" w:styleId="938" w:customStyle="1">
    <w:name w:val="Нет списка1"/>
    <w:next w:val="928"/>
    <w:uiPriority w:val="99"/>
    <w:semiHidden/>
    <w:unhideWhenUsed/>
  </w:style>
  <w:style w:type="paragraph" w:styleId="93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40">
    <w:name w:val="Hyperlink"/>
    <w:uiPriority w:val="99"/>
    <w:unhideWhenUsed/>
    <w:rPr>
      <w:color w:val="0000ff"/>
      <w:u w:val="single"/>
    </w:rPr>
  </w:style>
  <w:style w:type="character" w:styleId="941">
    <w:name w:val="FollowedHyperlink"/>
    <w:uiPriority w:val="99"/>
    <w:unhideWhenUsed/>
    <w:rPr>
      <w:color w:val="800080"/>
      <w:u w:val="single"/>
    </w:rPr>
  </w:style>
  <w:style w:type="paragraph" w:styleId="942" w:customStyle="1">
    <w:name w:val="xl65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66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67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68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6" w:customStyle="1">
    <w:name w:val="xl69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0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8" w:customStyle="1">
    <w:name w:val="xl71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2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73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4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5"/>
    <w:basedOn w:val="92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6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7"/>
    <w:basedOn w:val="92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8"/>
    <w:basedOn w:val="92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9"/>
    <w:basedOn w:val="92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Форма"/>
    <w:rPr>
      <w:sz w:val="28"/>
      <w:szCs w:val="28"/>
    </w:rPr>
  </w:style>
  <w:style w:type="character" w:styleId="958" w:customStyle="1">
    <w:name w:val="Основной текст Знак"/>
    <w:link w:val="930"/>
    <w:rPr>
      <w:rFonts w:ascii="Courier New" w:hAnsi="Courier New"/>
      <w:sz w:val="26"/>
    </w:rPr>
  </w:style>
  <w:style w:type="paragraph" w:styleId="959" w:customStyle="1">
    <w:name w:val="ConsPlusNormal"/>
    <w:rPr>
      <w:sz w:val="28"/>
      <w:szCs w:val="28"/>
    </w:rPr>
  </w:style>
  <w:style w:type="numbering" w:styleId="960" w:customStyle="1">
    <w:name w:val="Нет списка11"/>
    <w:next w:val="928"/>
    <w:uiPriority w:val="99"/>
    <w:semiHidden/>
    <w:unhideWhenUsed/>
  </w:style>
  <w:style w:type="numbering" w:styleId="961" w:customStyle="1">
    <w:name w:val="Нет списка111"/>
    <w:next w:val="928"/>
    <w:uiPriority w:val="99"/>
    <w:semiHidden/>
    <w:unhideWhenUsed/>
  </w:style>
  <w:style w:type="paragraph" w:styleId="962" w:customStyle="1">
    <w:name w:val="font5"/>
    <w:basedOn w:val="92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3" w:customStyle="1">
    <w:name w:val="xl80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4" w:customStyle="1">
    <w:name w:val="xl81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5" w:customStyle="1">
    <w:name w:val="xl82"/>
    <w:basedOn w:val="92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66">
    <w:name w:val="Table Grid"/>
    <w:basedOn w:val="927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7" w:customStyle="1">
    <w:name w:val="xl83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84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85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86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87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2" w:customStyle="1">
    <w:name w:val="xl88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3" w:customStyle="1">
    <w:name w:val="xl89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0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91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2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7" w:customStyle="1">
    <w:name w:val="xl93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94"/>
    <w:basedOn w:val="92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95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6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97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98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3" w:customStyle="1">
    <w:name w:val="xl99"/>
    <w:basedOn w:val="92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4" w:customStyle="1">
    <w:name w:val="xl100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1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2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3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4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05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06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7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08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09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0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11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2"/>
    <w:basedOn w:val="92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97" w:customStyle="1">
    <w:name w:val="xl113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14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15"/>
    <w:basedOn w:val="92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00" w:customStyle="1">
    <w:name w:val="xl116"/>
    <w:basedOn w:val="92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7"/>
    <w:basedOn w:val="92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18"/>
    <w:basedOn w:val="92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19"/>
    <w:basedOn w:val="92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20"/>
    <w:basedOn w:val="92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5" w:customStyle="1">
    <w:name w:val="xl121"/>
    <w:basedOn w:val="92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 w:customStyle="1">
    <w:name w:val="xl122"/>
    <w:basedOn w:val="92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7" w:customStyle="1">
    <w:name w:val="xl123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8" w:customStyle="1">
    <w:name w:val="xl124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9" w:customStyle="1">
    <w:name w:val="xl125"/>
    <w:basedOn w:val="92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10" w:customStyle="1">
    <w:name w:val="Нет списка2"/>
    <w:next w:val="928"/>
    <w:uiPriority w:val="99"/>
    <w:semiHidden/>
    <w:unhideWhenUsed/>
  </w:style>
  <w:style w:type="numbering" w:styleId="1011" w:customStyle="1">
    <w:name w:val="Нет списка3"/>
    <w:next w:val="928"/>
    <w:uiPriority w:val="99"/>
    <w:semiHidden/>
    <w:unhideWhenUsed/>
  </w:style>
  <w:style w:type="paragraph" w:styleId="1012" w:customStyle="1">
    <w:name w:val="font6"/>
    <w:basedOn w:val="92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3" w:customStyle="1">
    <w:name w:val="font7"/>
    <w:basedOn w:val="92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4" w:customStyle="1">
    <w:name w:val="font8"/>
    <w:basedOn w:val="92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5" w:customStyle="1">
    <w:name w:val="Нет списка4"/>
    <w:next w:val="928"/>
    <w:uiPriority w:val="99"/>
    <w:semiHidden/>
    <w:unhideWhenUsed/>
  </w:style>
  <w:style w:type="paragraph" w:styleId="1016">
    <w:name w:val="List Paragraph"/>
    <w:basedOn w:val="92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17" w:customStyle="1">
    <w:name w:val="Нижний колонтитул Знак"/>
    <w:link w:val="93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image2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"/>
        </a:ln>
        <a:ln w="12700" cap="flat" cmpd="sng" algn="ctr">
          <a:solidFill>
            <a:schemeClr val="phClr"/>
          </a:solidFill>
          <a:prstDash val="solid"/>
          <a:miter lim="800"/>
        </a:ln>
        <a:ln w="19050" cap="flat" cmpd="sng" algn="ctr">
          <a:solidFill>
            <a:schemeClr val="phClr"/>
          </a:solidFill>
          <a:prstDash val="solid"/>
          <a:miter lim="8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volodina-en</cp:lastModifiedBy>
  <cp:revision>39</cp:revision>
  <dcterms:created xsi:type="dcterms:W3CDTF">2024-06-05T05:38:00Z</dcterms:created>
  <dcterms:modified xsi:type="dcterms:W3CDTF">2026-07-27T10:15:43Z</dcterms:modified>
</cp:coreProperties>
</file>