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14" w:rsidRPr="00E57F99" w:rsidRDefault="000D668E" w:rsidP="00FC19B0">
      <w:pPr>
        <w:pStyle w:val="af6"/>
        <w:ind w:right="0" w:firstLine="567"/>
        <w:jc w:val="both"/>
        <w:rPr>
          <w:rFonts w:ascii="Times New Roman" w:hAnsi="Times New Roman"/>
          <w:sz w:val="24"/>
        </w:rPr>
      </w:pPr>
      <w:r w:rsidRPr="00E57F99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A5DCF9" wp14:editId="2C1AFF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5" name="AutoShape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7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l6IQIAAEY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6rmM86c6KhF&#10;d7sIOTO75qw1SunU2aRU70NFD9b+CVOtwT+A/BaYg7W2pHS6Rc6yFW6r7xChb7VQRDY/Ll68Tk4g&#10;HLbpP4GirIKyZgUPDXYJnbRhh9yo53Oj9CEySYdXb2dlSe2UFDraRK8Q1emxxxA/aOhYMmqOxC6D&#10;i/1DiMPV05VcCVijVsba7OB2s7TI9oJmZpW/VDyhh8tr1rG+5jezySwjv4iFSwhimsj+BQJh5xSd&#10;iyoJ9f5oR2HsYFNK6yjzSayhAxtQzyQcwjDMtHxktIA/OOtpkGsevu8Eas7sR0fi34yn0zT52ZnO&#10;ri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HpKOXo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 w:rsidR="00890AD4" w:rsidRPr="00E57F99">
        <w:rPr>
          <w:noProof/>
          <w:lang w:val="ru-RU" w:eastAsia="ru-RU"/>
        </w:rPr>
        <w:drawing>
          <wp:anchor distT="0" distB="0" distL="114300" distR="114300" simplePos="0" relativeHeight="251658752" behindDoc="0" locked="0" layoutInCell="1" allowOverlap="1" wp14:anchorId="6C78A974" wp14:editId="6C09BE0D">
            <wp:simplePos x="0" y="0"/>
            <wp:positionH relativeFrom="column">
              <wp:posOffset>2947035</wp:posOffset>
            </wp:positionH>
            <wp:positionV relativeFrom="paragraph">
              <wp:posOffset>-495300</wp:posOffset>
            </wp:positionV>
            <wp:extent cx="407035" cy="495300"/>
            <wp:effectExtent l="19050" t="0" r="0" b="0"/>
            <wp:wrapNone/>
            <wp:docPr id="6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7F99">
        <w:rPr>
          <w:rFonts w:ascii="Times New Roman" w:hAns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0C5BB89" wp14:editId="6CB871B9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63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5865" cy="1661795"/>
                          <a:chOff x="14" y="6"/>
                          <a:chExt cx="98" cy="26"/>
                        </a:xfrm>
                      </wpg:grpSpPr>
                      <wps:wsp>
                        <wps:cNvPr id="2" name="shape 2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6"/>
                            <a:ext cx="98" cy="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0514" w:rsidRDefault="004D0514">
                              <w:pPr>
                                <w:pStyle w:val="afc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:rsidR="004D0514" w:rsidRDefault="004D0514">
                              <w:pPr>
                                <w:pStyle w:val="afc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:rsidR="004D0514" w:rsidRDefault="004D0514">
                              <w:pPr>
                                <w:pStyle w:val="afc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:rsidR="004D0514" w:rsidRDefault="00B85A9A">
                              <w:pPr>
                                <w:pStyle w:val="af5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:rsidR="004D0514" w:rsidRDefault="00B85A9A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О С Т А Н О В Л Е Н И Е</w:t>
                              </w:r>
                            </w:p>
                            <w:p w:rsidR="004D0514" w:rsidRDefault="004D0514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:rsidR="004D0514" w:rsidRDefault="004D0514">
                              <w:pPr>
                                <w:pStyle w:val="2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shape 3"/>
                        <wps:cNvSpPr txBox="1">
                          <a:spLocks noChangeArrowheads="1"/>
                        </wps:cNvSpPr>
                        <wps:spPr bwMode="auto">
                          <a:xfrm>
                            <a:off x="18" y="27"/>
                            <a:ext cx="24" cy="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0514" w:rsidRDefault="004D0514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:rsidR="004D0514" w:rsidRDefault="004D051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shape 4"/>
                        <wps:cNvSpPr txBox="1">
                          <a:spLocks noChangeArrowheads="1"/>
                        </wps:cNvSpPr>
                        <wps:spPr bwMode="auto">
                          <a:xfrm>
                            <a:off x="92" y="27"/>
                            <a:ext cx="17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0514" w:rsidRDefault="004D0514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:rsidR="004D0514" w:rsidRDefault="004D051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.6pt;margin-top:-43.1pt;width:494.95pt;height:130.85pt;z-index:251657728" coordorigin="14,6" coordsize="98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ahzgwMAAMgNAAAOAAAAZHJzL2Uyb0RvYy54bWzsV9tu4zYQfS/QfyD4rugSWbaEKIvEl6BA&#10;2i6w3Q+gJeqCSqRK0pHTRf+9M6TsxNksmuwW2z7EDzKlIYczZ+YcShfv9n1H7rjSrRQ5Dc8CSrgo&#10;ZNmKOqcff9t4C0q0YaJknRQ8p/dc03eXP/5wMQ4Zj2Qju5IrAk6EzsYhp40xQ+b7umh4z/SZHLgA&#10;YyVVzwzcqtovFRvBe9/5URAk/ihVOShZcK3h6coZ6aX1X1W8ML9WleaGdDmF2Iy9Knvd4tW/vGBZ&#10;rdjQtMUUBvuKKHrWCtj06GrFDCM71X7mqm8LJbWszFkhe19WVVtwmwNkEwZPsrlRcjfYXOpsrIcj&#10;TADtE5y+2m3xy917RdoSakeJYD2UqMZdSYjQjEOdwYwbNXwY3iuXHwxvZfG7BrP/1I73tZtMtuPP&#10;sgR3bGekhWZfqR5dQNJkbytwf6wA3xtSwMMkWswWyYySAmxhkoTzdOZqVDRQSFwXxpSAMTk8Xk9L&#10;U+g0XBVZi88yt5+NcYoJE4I20w9I6m9D8kPDBm4LpBGnCcnogKRGM4kcknYGwkjM/lpiIhYV7dAk&#10;Qi4bJmp+pZQcG85KCM3WABI4LnUJaHTyT/CewnTA9wsgsWxQ2txw2RMc5FQBcWx47O5WGyz1wxSs&#10;oZZdW27arrM3qt4uO0XuGJBsY3+YMiw5mdYJnCwkLnNm9wRigz3QhlFa0nxKwygOrqPU2ySLuRdv&#10;4pmXzoOFF4TpdZoEcRqvNn9hgGGcNW1ZcnHbCn4gcBi/rKyTlDjqWQqTMafpLJq50nwxycD+nkuy&#10;bw3oWdf2OV0cJ7EMC7oWJaTNMsPazo390/AtZIDB4d+iYsuPFXe1N/vtHrxgT2xleQ+NoCTUC6QN&#10;RBgGjVR/UjKCoOVU/7FjilPS/SSgmVD9DgN1GGwPAyYKWJpTQ4kbLo1Tyd2g2roBz65dhbwCPlet&#10;7YmHKCDkiVrfiWPnpxw7/284BpKDijPH3V37oohFoFCoRPHUIAfheyXHjkxh2auoE6TrxXoRe3GU&#10;rL04WK28q80y9pJNOJ+tzlfL5So8pQ4S8tupgwic8F2/RBYeUcDJCaiGpcCbGqCAvkANpsP7TRSQ&#10;cNMrjDt4Lf8enZ7f5+BN4fh/RhTC+b8iCq9n2CvV4+3gnV5Hnjl4LdWOr3P/1/MXArefC/Y1Yvq0&#10;we+Rx/f2vH74ALv8GwAA//8DAFBLAwQUAAYACAAAACEAQ23In98AAAAJAQAADwAAAGRycy9kb3du&#10;cmV2LnhtbEyPQWvCQBCF74X+h2WE3nQTS6zGbESk7UkKaqH0NmbHJJjdDdk1if++01N7m8f3ePNe&#10;thlNI3rqfO2sgngWgSBbOF3bUsHn6W26BOEDWo2Ns6TgTh42+eNDhql2gz1Qfwyl4BDrU1RQhdCm&#10;UvqiIoN+5lqyzC6uMxhYdqXUHQ4cbho5j6KFNFhb/lBhS7uKiuvxZhS8Dzhsn+PXfn+97O7fp+Tj&#10;ax+TUk+TcbsGEWgMf2b4rc/VIedOZ3ez2ouG9ZyNCqbLBR/MV6s4BnFm8JIkIPNM/l+Q/wAAAP//&#10;AwBQSwECLQAUAAYACAAAACEAtoM4kv4AAADhAQAAEwAAAAAAAAAAAAAAAAAAAAAAW0NvbnRlbnRf&#10;VHlwZXNdLnhtbFBLAQItABQABgAIAAAAIQA4/SH/1gAAAJQBAAALAAAAAAAAAAAAAAAAAC8BAABf&#10;cmVscy8ucmVsc1BLAQItABQABgAIAAAAIQAuEahzgwMAAMgNAAAOAAAAAAAAAAAAAAAAAC4CAABk&#10;cnMvZTJvRG9jLnhtbFBLAQItABQABgAIAAAAIQBDbcif3wAAAAkBAAAPAAAAAAAAAAAAAAAAAN0F&#10;AABkcnMvZG93bnJldi54bWxQSwUGAAAAAAQABADzAAAA6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" o:spid="_x0000_s1027" type="#_x0000_t202" style="position:absolute;left:14;top:6;width:98;height: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cpTsIA&#10;AADaAAAADwAAAGRycy9kb3ducmV2LnhtbESPzYvCMBTE74L/Q3iCF9HUHkSqUXb9AA/rwQ88P5q3&#10;bdnmpSTR1v/eLAgeh5n5DbNcd6YWD3K+sqxgOklAEOdWV1wouF724zkIH5A11pZJwZM8rFf93hIz&#10;bVs+0eMcChEh7DNUUIbQZFL6vCSDfmIb4uj9WmcwROkKqR22EW5qmSbJTBqsOC6U2NCmpPzvfDcK&#10;Zlt3b0+8GW2vux88NkV6+37elBoOuq8FiEBd+ITf7YNWkML/lXg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NylOwgAAANoAAAAPAAAAAAAAAAAAAAAAAJgCAABkcnMvZG93&#10;bnJldi54bWxQSwUGAAAAAAQABAD1AAAAhwMAAAAA&#10;" stroked="f">
                  <v:textbox inset="0,0,0,0">
                    <w:txbxContent>
                      <w:p w:rsidR="004D0514" w:rsidRDefault="004D0514">
                        <w:pPr>
                          <w:pStyle w:val="afc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:rsidR="004D0514" w:rsidRDefault="004D0514">
                        <w:pPr>
                          <w:pStyle w:val="afc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:rsidR="004D0514" w:rsidRDefault="004D0514">
                        <w:pPr>
                          <w:pStyle w:val="afc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:rsidR="004D0514" w:rsidRDefault="00B85A9A">
                        <w:pPr>
                          <w:pStyle w:val="af5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:rsidR="004D0514" w:rsidRDefault="00B85A9A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 xml:space="preserve"> О С Т А Н О В Л Е Н И Е</w:t>
                        </w:r>
                      </w:p>
                      <w:p w:rsidR="004D0514" w:rsidRDefault="004D0514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  <w:p w:rsidR="004D0514" w:rsidRDefault="004D0514">
                        <w:pPr>
                          <w:pStyle w:val="2"/>
                          <w:jc w:val="center"/>
                        </w:pPr>
                      </w:p>
                    </w:txbxContent>
                  </v:textbox>
                </v:shape>
                <v:shape id="shape 3" o:spid="_x0000_s1028" type="#_x0000_t202" style="position:absolute;left:18;top:27;width:24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4D0514" w:rsidRDefault="004D0514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:rsidR="004D0514" w:rsidRDefault="004D0514"/>
                    </w:txbxContent>
                  </v:textbox>
                </v:shape>
                <v:shape id="shape 4" o:spid="_x0000_s1029" type="#_x0000_t202" style="position:absolute;left:92;top:27;width:17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UocIA&#10;AADaAAAADwAAAGRycy9kb3ducmV2LnhtbESPT4vCMBTE7wt+h/AEL4umishSjeJf8OAedMXzo3m2&#10;xealJNHWb28EYY/DzPyGmS1aU4kHOV9aVjAcJCCIM6tLzhWc/3b9HxA+IGusLJOCJ3lYzDtfM0y1&#10;bfhIj1PIRYSwT1FBEUKdSumzggz6ga2Jo3e1zmCI0uVSO2wi3FRylCQTabDkuFBgTeuCstvpbhRM&#10;Nu7eHHn9vTlvD/hb56PL6nlRqtdtl1MQgdrwH/6091rBGN5X4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khShwgAAANoAAAAPAAAAAAAAAAAAAAAAAJgCAABkcnMvZG93&#10;bnJldi54bWxQSwUGAAAAAAQABAD1AAAAhwMAAAAA&#10;" stroked="f">
                  <v:textbox inset="0,0,0,0">
                    <w:txbxContent>
                      <w:p w:rsidR="004D0514" w:rsidRDefault="004D0514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:rsidR="004D0514" w:rsidRDefault="004D0514"/>
                    </w:txbxContent>
                  </v:textbox>
                </v:shape>
              </v:group>
            </w:pict>
          </mc:Fallback>
        </mc:AlternateContent>
      </w:r>
    </w:p>
    <w:p w:rsidR="004D0514" w:rsidRPr="00E57F99" w:rsidRDefault="004D0514" w:rsidP="00FC19B0">
      <w:pPr>
        <w:pStyle w:val="af6"/>
        <w:ind w:right="0" w:firstLine="567"/>
        <w:jc w:val="both"/>
        <w:rPr>
          <w:rFonts w:ascii="Times New Roman" w:hAnsi="Times New Roman"/>
          <w:sz w:val="24"/>
        </w:rPr>
      </w:pPr>
    </w:p>
    <w:p w:rsidR="004D0514" w:rsidRPr="00E57F99" w:rsidRDefault="004D0514" w:rsidP="00FC19B0">
      <w:pPr>
        <w:pStyle w:val="af6"/>
        <w:ind w:right="0" w:firstLine="567"/>
        <w:jc w:val="both"/>
        <w:rPr>
          <w:rFonts w:ascii="Times New Roman" w:hAnsi="Times New Roman"/>
          <w:sz w:val="24"/>
        </w:rPr>
      </w:pPr>
    </w:p>
    <w:p w:rsidR="004D0514" w:rsidRPr="00E57F99" w:rsidRDefault="004D0514" w:rsidP="00FC19B0">
      <w:pPr>
        <w:ind w:firstLine="567"/>
        <w:jc w:val="both"/>
        <w:rPr>
          <w:sz w:val="24"/>
          <w:lang w:val="en-US"/>
        </w:rPr>
      </w:pPr>
    </w:p>
    <w:p w:rsidR="004D0514" w:rsidRPr="00E57F99" w:rsidRDefault="004D0514" w:rsidP="00FC19B0">
      <w:pPr>
        <w:ind w:firstLine="567"/>
        <w:jc w:val="both"/>
        <w:rPr>
          <w:sz w:val="24"/>
        </w:rPr>
      </w:pPr>
    </w:p>
    <w:p w:rsidR="004D0514" w:rsidRPr="00E57F99" w:rsidRDefault="004D0514" w:rsidP="00FC19B0">
      <w:pPr>
        <w:ind w:firstLine="567"/>
        <w:jc w:val="both"/>
        <w:rPr>
          <w:sz w:val="24"/>
        </w:rPr>
      </w:pPr>
    </w:p>
    <w:p w:rsidR="00033DD9" w:rsidRDefault="00033DD9" w:rsidP="00E879A1">
      <w:pPr>
        <w:spacing w:line="240" w:lineRule="exact"/>
        <w:ind w:right="4818"/>
        <w:rPr>
          <w:b/>
          <w:sz w:val="28"/>
          <w:szCs w:val="28"/>
        </w:rPr>
      </w:pPr>
    </w:p>
    <w:p w:rsidR="00E879A1" w:rsidRDefault="00B85A9A" w:rsidP="00E879A1">
      <w:pPr>
        <w:spacing w:line="240" w:lineRule="exact"/>
        <w:ind w:right="4251"/>
        <w:jc w:val="both"/>
        <w:rPr>
          <w:b/>
          <w:sz w:val="28"/>
          <w:szCs w:val="28"/>
        </w:rPr>
      </w:pPr>
      <w:r w:rsidRPr="00E57F99">
        <w:rPr>
          <w:b/>
          <w:sz w:val="28"/>
          <w:szCs w:val="28"/>
        </w:rPr>
        <w:t xml:space="preserve">О внесении изменений в </w:t>
      </w:r>
      <w:r w:rsidR="00B15CB3">
        <w:rPr>
          <w:b/>
          <w:sz w:val="28"/>
          <w:szCs w:val="28"/>
        </w:rPr>
        <w:t>п</w:t>
      </w:r>
      <w:r w:rsidR="00E879A1" w:rsidRPr="00E879A1">
        <w:rPr>
          <w:b/>
          <w:sz w:val="28"/>
          <w:szCs w:val="28"/>
        </w:rPr>
        <w:t xml:space="preserve">остановление </w:t>
      </w:r>
      <w:r w:rsidR="00B15CB3">
        <w:rPr>
          <w:b/>
          <w:sz w:val="28"/>
          <w:szCs w:val="28"/>
        </w:rPr>
        <w:t>а</w:t>
      </w:r>
      <w:r w:rsidR="00E879A1" w:rsidRPr="00E879A1">
        <w:rPr>
          <w:b/>
          <w:sz w:val="28"/>
          <w:szCs w:val="28"/>
        </w:rPr>
        <w:t>дминистрации г</w:t>
      </w:r>
      <w:r w:rsidR="00B15CB3">
        <w:rPr>
          <w:b/>
          <w:sz w:val="28"/>
          <w:szCs w:val="28"/>
        </w:rPr>
        <w:t>орода</w:t>
      </w:r>
      <w:r w:rsidR="00E879A1" w:rsidRPr="00E879A1">
        <w:rPr>
          <w:b/>
          <w:sz w:val="28"/>
          <w:szCs w:val="28"/>
        </w:rPr>
        <w:t xml:space="preserve"> Перми от 30.08.2019 </w:t>
      </w:r>
      <w:r w:rsidR="00E879A1">
        <w:rPr>
          <w:b/>
          <w:sz w:val="28"/>
          <w:szCs w:val="28"/>
        </w:rPr>
        <w:br/>
        <w:t>№</w:t>
      </w:r>
      <w:r w:rsidR="00E879A1" w:rsidRPr="00E879A1">
        <w:rPr>
          <w:b/>
          <w:sz w:val="28"/>
          <w:szCs w:val="28"/>
        </w:rPr>
        <w:t xml:space="preserve"> 511</w:t>
      </w:r>
      <w:r w:rsidR="00B15CB3">
        <w:rPr>
          <w:b/>
          <w:sz w:val="28"/>
          <w:szCs w:val="28"/>
        </w:rPr>
        <w:t xml:space="preserve"> </w:t>
      </w:r>
      <w:r w:rsidR="00E879A1">
        <w:rPr>
          <w:b/>
          <w:sz w:val="28"/>
          <w:szCs w:val="28"/>
        </w:rPr>
        <w:t>«</w:t>
      </w:r>
      <w:r w:rsidR="00E879A1" w:rsidRPr="00E879A1">
        <w:rPr>
          <w:b/>
          <w:sz w:val="28"/>
          <w:szCs w:val="28"/>
        </w:rPr>
        <w:t xml:space="preserve">Об утверждении формы колерного паспорта индивидуального проекта внешнего вида некапитальных строений, сооружений, используемых </w:t>
      </w:r>
      <w:proofErr w:type="gramStart"/>
      <w:r w:rsidR="00E879A1" w:rsidRPr="00E879A1">
        <w:rPr>
          <w:b/>
          <w:sz w:val="28"/>
          <w:szCs w:val="28"/>
        </w:rPr>
        <w:t>для</w:t>
      </w:r>
      <w:proofErr w:type="gramEnd"/>
      <w:r w:rsidR="00E879A1" w:rsidRPr="00E879A1">
        <w:rPr>
          <w:b/>
          <w:sz w:val="28"/>
          <w:szCs w:val="28"/>
        </w:rPr>
        <w:t xml:space="preserve"> </w:t>
      </w:r>
      <w:proofErr w:type="gramStart"/>
      <w:r w:rsidR="00E879A1" w:rsidRPr="00E879A1">
        <w:rPr>
          <w:b/>
          <w:sz w:val="28"/>
          <w:szCs w:val="28"/>
        </w:rPr>
        <w:t>осуществления торговой деятельности и деятельности по оказанию услуг населению, включая услуги общественного питания, требований к содержанию колерного паспорта индивидуального проекта внешнего вида некапитальных строений, сооружений, используемых для осуществления торговой деятельности и деятельности по оказанию услуг населению, включая услуги общественного питания, Порядка и критериев согласования колерного паспорта индивидуального проекта внешнего вида некапитальных строений, сооружений, используемых для осуществления торговой деятельности и деятельности</w:t>
      </w:r>
      <w:proofErr w:type="gramEnd"/>
      <w:r w:rsidR="00E879A1" w:rsidRPr="00E879A1">
        <w:rPr>
          <w:b/>
          <w:sz w:val="28"/>
          <w:szCs w:val="28"/>
        </w:rPr>
        <w:t xml:space="preserve"> по оказанию услуг населению, включ</w:t>
      </w:r>
      <w:r w:rsidR="00E879A1">
        <w:rPr>
          <w:b/>
          <w:sz w:val="28"/>
          <w:szCs w:val="28"/>
        </w:rPr>
        <w:t>ая услуги общественного питания»</w:t>
      </w:r>
    </w:p>
    <w:p w:rsidR="004D0514" w:rsidRPr="00E57F99" w:rsidRDefault="004D0514" w:rsidP="00FC19B0">
      <w:pPr>
        <w:tabs>
          <w:tab w:val="left" w:pos="709"/>
          <w:tab w:val="left" w:pos="851"/>
          <w:tab w:val="left" w:pos="1560"/>
        </w:tabs>
        <w:ind w:firstLine="567"/>
        <w:jc w:val="both"/>
        <w:rPr>
          <w:sz w:val="28"/>
          <w:szCs w:val="28"/>
        </w:rPr>
      </w:pPr>
    </w:p>
    <w:p w:rsidR="004D0514" w:rsidRPr="00E57F99" w:rsidRDefault="004D0514" w:rsidP="00FC19B0">
      <w:pPr>
        <w:tabs>
          <w:tab w:val="left" w:pos="709"/>
          <w:tab w:val="left" w:pos="851"/>
          <w:tab w:val="left" w:pos="1560"/>
        </w:tabs>
        <w:ind w:firstLine="567"/>
        <w:jc w:val="both"/>
        <w:rPr>
          <w:sz w:val="28"/>
          <w:szCs w:val="28"/>
        </w:rPr>
      </w:pPr>
    </w:p>
    <w:p w:rsidR="004D0514" w:rsidRPr="00E57F99" w:rsidRDefault="00B85A9A" w:rsidP="00083793">
      <w:pPr>
        <w:spacing w:line="320" w:lineRule="exact"/>
        <w:ind w:firstLine="567"/>
        <w:jc w:val="both"/>
        <w:rPr>
          <w:sz w:val="28"/>
          <w:szCs w:val="28"/>
        </w:rPr>
      </w:pPr>
      <w:proofErr w:type="gramStart"/>
      <w:r w:rsidRPr="00E57F99">
        <w:rPr>
          <w:sz w:val="28"/>
          <w:szCs w:val="28"/>
        </w:rPr>
        <w:t xml:space="preserve">В </w:t>
      </w:r>
      <w:r w:rsidR="00BC1C40" w:rsidRPr="00E57F99">
        <w:rPr>
          <w:sz w:val="28"/>
          <w:szCs w:val="28"/>
        </w:rPr>
        <w:t xml:space="preserve">соответствии </w:t>
      </w:r>
      <w:r w:rsidR="000D668E" w:rsidRPr="00E57F99">
        <w:rPr>
          <w:sz w:val="28"/>
          <w:szCs w:val="28"/>
        </w:rPr>
        <w:t xml:space="preserve">с </w:t>
      </w:r>
      <w:r w:rsidR="00B15CB3">
        <w:rPr>
          <w:sz w:val="28"/>
          <w:szCs w:val="28"/>
        </w:rPr>
        <w:t>ф</w:t>
      </w:r>
      <w:r w:rsidR="000D668E" w:rsidRPr="00E57F99">
        <w:rPr>
          <w:sz w:val="28"/>
          <w:szCs w:val="28"/>
        </w:rPr>
        <w:t>едеральными законами от 06 октября 2003 г. № 131-ФЗ «Об общих принципах организации местного самоуправления в Российской Федерации», от 20 марта 2025 г. № 33-ФЗ «Об общих принципах организации местного самоуправления в единой системе публичной власти»</w:t>
      </w:r>
      <w:r w:rsidR="00BC1C40" w:rsidRPr="00E57F99">
        <w:rPr>
          <w:sz w:val="28"/>
          <w:szCs w:val="28"/>
        </w:rPr>
        <w:t xml:space="preserve">, решением Пермской городской Думы от 15 декабря 2020 г. № 277 «Об утверждении Правил благоустройства территории города Перми», </w:t>
      </w:r>
      <w:r w:rsidRPr="00E57F99">
        <w:rPr>
          <w:sz w:val="28"/>
          <w:szCs w:val="28"/>
        </w:rPr>
        <w:t>целях актуализации правовых актов администрации города</w:t>
      </w:r>
      <w:proofErr w:type="gramEnd"/>
      <w:r w:rsidRPr="00E57F99">
        <w:rPr>
          <w:sz w:val="28"/>
          <w:szCs w:val="28"/>
        </w:rPr>
        <w:t xml:space="preserve"> Перми администрация города Перми ПОСТАНОВЛЯЕТ:</w:t>
      </w:r>
    </w:p>
    <w:p w:rsidR="00E879A1" w:rsidRDefault="00E879A1" w:rsidP="00083793">
      <w:pPr>
        <w:pStyle w:val="aff2"/>
        <w:numPr>
          <w:ilvl w:val="0"/>
          <w:numId w:val="3"/>
        </w:numPr>
        <w:spacing w:before="0" w:beforeAutospacing="0" w:after="0" w:afterAutospacing="0" w:line="288" w:lineRule="atLeast"/>
        <w:ind w:left="0" w:firstLine="567"/>
        <w:jc w:val="both"/>
        <w:rPr>
          <w:sz w:val="28"/>
          <w:szCs w:val="28"/>
        </w:rPr>
      </w:pPr>
      <w:proofErr w:type="gramStart"/>
      <w:r w:rsidRPr="00E879A1">
        <w:rPr>
          <w:sz w:val="28"/>
          <w:szCs w:val="28"/>
        </w:rPr>
        <w:t xml:space="preserve">Внести в </w:t>
      </w:r>
      <w:r w:rsidR="00B15CB3">
        <w:rPr>
          <w:sz w:val="28"/>
          <w:szCs w:val="28"/>
        </w:rPr>
        <w:t>п</w:t>
      </w:r>
      <w:r w:rsidRPr="00E879A1">
        <w:rPr>
          <w:sz w:val="28"/>
          <w:szCs w:val="28"/>
        </w:rPr>
        <w:t xml:space="preserve">остановление </w:t>
      </w:r>
      <w:r w:rsidR="00B15CB3">
        <w:rPr>
          <w:sz w:val="28"/>
          <w:szCs w:val="28"/>
        </w:rPr>
        <w:t>администрации города</w:t>
      </w:r>
      <w:r w:rsidRPr="00E879A1">
        <w:rPr>
          <w:sz w:val="28"/>
          <w:szCs w:val="28"/>
        </w:rPr>
        <w:t xml:space="preserve"> Перми от 30.08.2019 № 511 </w:t>
      </w:r>
      <w:r>
        <w:rPr>
          <w:sz w:val="28"/>
          <w:szCs w:val="28"/>
        </w:rPr>
        <w:t>«</w:t>
      </w:r>
      <w:r w:rsidRPr="00E879A1">
        <w:rPr>
          <w:sz w:val="28"/>
          <w:szCs w:val="28"/>
        </w:rPr>
        <w:t>Об утверждении формы колерного паспорта индивидуального проекта внешнего вида некапитальных строений, сооружений, используемых для осуществления торговой деятельности и деятельности по оказанию услуг населению, включая услуги общественного питания, требований к содержанию колерного паспорта индивидуального проекта внешнего вида некапитальных строений, сооружений, используемых для осуществления торговой деятельности и деятельности по оказанию услуг населению, включая</w:t>
      </w:r>
      <w:proofErr w:type="gramEnd"/>
      <w:r w:rsidRPr="00E879A1">
        <w:rPr>
          <w:sz w:val="28"/>
          <w:szCs w:val="28"/>
        </w:rPr>
        <w:t xml:space="preserve"> услуги общественного питания, Порядка и критериев согласования колерного паспорта </w:t>
      </w:r>
      <w:proofErr w:type="gramStart"/>
      <w:r w:rsidRPr="00E879A1">
        <w:rPr>
          <w:sz w:val="28"/>
          <w:szCs w:val="28"/>
        </w:rPr>
        <w:t>индивидуального проекта</w:t>
      </w:r>
      <w:proofErr w:type="gramEnd"/>
      <w:r w:rsidRPr="00E879A1">
        <w:rPr>
          <w:sz w:val="28"/>
          <w:szCs w:val="28"/>
        </w:rPr>
        <w:t xml:space="preserve"> внешнего вида некапитальных строений, сооружений, используемых для осуществления торговой деятельности и деятельности по оказанию услуг населению, включ</w:t>
      </w:r>
      <w:r>
        <w:rPr>
          <w:sz w:val="28"/>
          <w:szCs w:val="28"/>
        </w:rPr>
        <w:t xml:space="preserve">ая услуги общественного питания» </w:t>
      </w:r>
      <w:r w:rsidRPr="00E57F99">
        <w:rPr>
          <w:sz w:val="28"/>
          <w:szCs w:val="28"/>
        </w:rPr>
        <w:t>(в ред. от 23.03.2021 № 181, от 30.01.2024 № 54), следующие изменения:</w:t>
      </w:r>
    </w:p>
    <w:p w:rsidR="00B15CB3" w:rsidRPr="00B15CB3" w:rsidRDefault="00B15CB3" w:rsidP="00EB5779">
      <w:pPr>
        <w:pStyle w:val="aff2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lastRenderedPageBreak/>
        <w:t xml:space="preserve">1.1. наименование </w:t>
      </w:r>
      <w:r w:rsidRPr="00B15CB3">
        <w:rPr>
          <w:sz w:val="28"/>
          <w:szCs w:val="28"/>
        </w:rPr>
        <w:t>изложить в следующей редакции:</w:t>
      </w:r>
    </w:p>
    <w:p w:rsidR="00B15CB3" w:rsidRDefault="00B15CB3" w:rsidP="00EB5779">
      <w:pPr>
        <w:pStyle w:val="af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B15CB3">
        <w:rPr>
          <w:sz w:val="28"/>
          <w:szCs w:val="28"/>
        </w:rPr>
        <w:t xml:space="preserve">Об утверждении формы </w:t>
      </w:r>
      <w:r w:rsidR="00EA0486" w:rsidRPr="00EA0486">
        <w:rPr>
          <w:sz w:val="28"/>
          <w:szCs w:val="28"/>
        </w:rPr>
        <w:t>паспорт</w:t>
      </w:r>
      <w:r w:rsidR="00EA0486">
        <w:rPr>
          <w:sz w:val="28"/>
          <w:szCs w:val="28"/>
        </w:rPr>
        <w:t>а</w:t>
      </w:r>
      <w:r w:rsidR="00EA0486" w:rsidRPr="00EA0486">
        <w:rPr>
          <w:sz w:val="28"/>
          <w:szCs w:val="28"/>
        </w:rPr>
        <w:t xml:space="preserve"> внешнего вида (колерн</w:t>
      </w:r>
      <w:r w:rsidR="00EA0486">
        <w:rPr>
          <w:sz w:val="28"/>
          <w:szCs w:val="28"/>
        </w:rPr>
        <w:t>ого</w:t>
      </w:r>
      <w:r w:rsidR="00EA0486" w:rsidRPr="00EA0486">
        <w:rPr>
          <w:sz w:val="28"/>
          <w:szCs w:val="28"/>
        </w:rPr>
        <w:t xml:space="preserve"> паспорт</w:t>
      </w:r>
      <w:r w:rsidR="00EA0486">
        <w:rPr>
          <w:sz w:val="28"/>
          <w:szCs w:val="28"/>
        </w:rPr>
        <w:t>а</w:t>
      </w:r>
      <w:r w:rsidR="00EA0486" w:rsidRPr="00EA0486">
        <w:rPr>
          <w:sz w:val="28"/>
          <w:szCs w:val="28"/>
        </w:rPr>
        <w:t>) некапитального строения, сооружения, используемого для осуществления торговой деятельности и деятельности по оказанию услуг населению, включая услуги общественного питания</w:t>
      </w:r>
      <w:r w:rsidR="00257866">
        <w:rPr>
          <w:sz w:val="28"/>
          <w:szCs w:val="28"/>
        </w:rPr>
        <w:t>,</w:t>
      </w:r>
      <w:r w:rsidRPr="00B15CB3">
        <w:rPr>
          <w:sz w:val="28"/>
          <w:szCs w:val="28"/>
        </w:rPr>
        <w:t xml:space="preserve"> требований к содержанию </w:t>
      </w:r>
      <w:r w:rsidR="00257866" w:rsidRPr="00B15CB3">
        <w:rPr>
          <w:sz w:val="28"/>
          <w:szCs w:val="28"/>
        </w:rPr>
        <w:t>паспорт</w:t>
      </w:r>
      <w:r w:rsidR="00257866">
        <w:rPr>
          <w:sz w:val="28"/>
          <w:szCs w:val="28"/>
        </w:rPr>
        <w:t>а</w:t>
      </w:r>
      <w:r w:rsidR="00257866" w:rsidRPr="00B15CB3">
        <w:rPr>
          <w:sz w:val="28"/>
          <w:szCs w:val="28"/>
        </w:rPr>
        <w:t xml:space="preserve"> внешнего вида (колерн</w:t>
      </w:r>
      <w:r w:rsidR="00257866">
        <w:rPr>
          <w:sz w:val="28"/>
          <w:szCs w:val="28"/>
        </w:rPr>
        <w:t>ого</w:t>
      </w:r>
      <w:r w:rsidR="00257866" w:rsidRPr="00B15CB3">
        <w:rPr>
          <w:sz w:val="28"/>
          <w:szCs w:val="28"/>
        </w:rPr>
        <w:t xml:space="preserve"> паспорт</w:t>
      </w:r>
      <w:r w:rsidR="00257866">
        <w:rPr>
          <w:sz w:val="28"/>
          <w:szCs w:val="28"/>
        </w:rPr>
        <w:t>а</w:t>
      </w:r>
      <w:r w:rsidR="00257866" w:rsidRPr="00B15CB3">
        <w:rPr>
          <w:sz w:val="28"/>
          <w:szCs w:val="28"/>
        </w:rPr>
        <w:t xml:space="preserve">) некапитального </w:t>
      </w:r>
      <w:r w:rsidR="00257866" w:rsidRPr="00EA0486">
        <w:rPr>
          <w:sz w:val="28"/>
          <w:szCs w:val="28"/>
        </w:rPr>
        <w:t>строени</w:t>
      </w:r>
      <w:r w:rsidR="00257866">
        <w:rPr>
          <w:sz w:val="28"/>
          <w:szCs w:val="28"/>
        </w:rPr>
        <w:t>я</w:t>
      </w:r>
      <w:r w:rsidR="00257866" w:rsidRPr="00EA0486">
        <w:rPr>
          <w:sz w:val="28"/>
          <w:szCs w:val="28"/>
        </w:rPr>
        <w:t>, сооружени</w:t>
      </w:r>
      <w:r w:rsidR="00257866">
        <w:rPr>
          <w:sz w:val="28"/>
          <w:szCs w:val="28"/>
        </w:rPr>
        <w:t>я</w:t>
      </w:r>
      <w:r w:rsidR="00257866" w:rsidRPr="00B15CB3">
        <w:rPr>
          <w:sz w:val="28"/>
          <w:szCs w:val="28"/>
        </w:rPr>
        <w:t>, используемого для осуществления торговой деятельности и деятельности по оказанию услуг населению, включ</w:t>
      </w:r>
      <w:r w:rsidR="00257866">
        <w:rPr>
          <w:sz w:val="28"/>
          <w:szCs w:val="28"/>
        </w:rPr>
        <w:t xml:space="preserve">ая услуги общественного питания, </w:t>
      </w:r>
      <w:r w:rsidRPr="00B15CB3">
        <w:rPr>
          <w:sz w:val="28"/>
          <w:szCs w:val="28"/>
        </w:rPr>
        <w:t xml:space="preserve">Порядка и критериев согласования </w:t>
      </w:r>
      <w:r w:rsidR="00257866" w:rsidRPr="00257866">
        <w:rPr>
          <w:sz w:val="28"/>
          <w:szCs w:val="28"/>
        </w:rPr>
        <w:t>паспорта внешнего вида (колерного</w:t>
      </w:r>
      <w:proofErr w:type="gramEnd"/>
      <w:r w:rsidR="00257866" w:rsidRPr="00257866">
        <w:rPr>
          <w:sz w:val="28"/>
          <w:szCs w:val="28"/>
        </w:rPr>
        <w:t xml:space="preserve"> паспорта) некапитального строения, сооружения, используемого для осуществления торговой деятельности и деятельности по оказанию услуг населению, включая услуги общественного питания</w:t>
      </w:r>
      <w:r>
        <w:rPr>
          <w:sz w:val="28"/>
          <w:szCs w:val="28"/>
        </w:rPr>
        <w:t>»</w:t>
      </w:r>
      <w:r w:rsidR="00257866">
        <w:rPr>
          <w:sz w:val="28"/>
          <w:szCs w:val="28"/>
        </w:rPr>
        <w:t>;</w:t>
      </w:r>
    </w:p>
    <w:p w:rsidR="00070D34" w:rsidRDefault="00EB5779" w:rsidP="00EB5779">
      <w:pPr>
        <w:pStyle w:val="af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1.2. </w:t>
      </w:r>
      <w:r w:rsidR="00070D34" w:rsidRPr="00070D34">
        <w:rPr>
          <w:sz w:val="28"/>
          <w:szCs w:val="28"/>
        </w:rPr>
        <w:t>в преамбуле слова «Федеральным законом от 6 октября 2003 г. № 131-ФЗ «Об общих принципах организации местного самоуправления в Российской Федерации»» заменить словами «</w:t>
      </w:r>
      <w:r w:rsidR="00070D34">
        <w:rPr>
          <w:sz w:val="28"/>
          <w:szCs w:val="28"/>
        </w:rPr>
        <w:t>ф</w:t>
      </w:r>
      <w:r w:rsidR="00070D34" w:rsidRPr="00070D34">
        <w:rPr>
          <w:sz w:val="28"/>
          <w:szCs w:val="28"/>
        </w:rPr>
        <w:t xml:space="preserve">едеральными законами от 06 октября 2003 г. </w:t>
      </w:r>
      <w:r w:rsidR="00480809">
        <w:rPr>
          <w:sz w:val="28"/>
          <w:szCs w:val="28"/>
        </w:rPr>
        <w:br/>
      </w:r>
      <w:r w:rsidR="00070D34" w:rsidRPr="00070D34">
        <w:rPr>
          <w:sz w:val="28"/>
          <w:szCs w:val="28"/>
        </w:rPr>
        <w:t>№ 131-ФЗ «Об общих принципах организации местного самоуправления в Российской Федерации», от 20 марта 2025 г. № 33-ФЗ «Об общих принципах организации местного самоуправления в единой системе публичной власти»»;</w:t>
      </w:r>
      <w:proofErr w:type="gramEnd"/>
    </w:p>
    <w:p w:rsidR="00B15CB3" w:rsidRDefault="00070D34" w:rsidP="00EB5779">
      <w:pPr>
        <w:pStyle w:val="af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EB5779">
        <w:rPr>
          <w:sz w:val="28"/>
          <w:szCs w:val="28"/>
        </w:rPr>
        <w:t>под</w:t>
      </w:r>
      <w:r w:rsidR="00EB5779" w:rsidRPr="00EB5779">
        <w:rPr>
          <w:sz w:val="28"/>
          <w:szCs w:val="28"/>
        </w:rPr>
        <w:t>пункт 1</w:t>
      </w:r>
      <w:r w:rsidR="00EB5779">
        <w:rPr>
          <w:sz w:val="28"/>
          <w:szCs w:val="28"/>
        </w:rPr>
        <w:t>.1</w:t>
      </w:r>
      <w:r w:rsidR="00EB5779" w:rsidRPr="00EB5779">
        <w:rPr>
          <w:sz w:val="28"/>
          <w:szCs w:val="28"/>
        </w:rPr>
        <w:t xml:space="preserve"> изложить в следующей редакции:</w:t>
      </w:r>
    </w:p>
    <w:p w:rsidR="00B15CB3" w:rsidRDefault="00EB5779" w:rsidP="00B15CB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«1.1. </w:t>
      </w:r>
      <w:r w:rsidRPr="00EB5779">
        <w:rPr>
          <w:sz w:val="28"/>
          <w:szCs w:val="28"/>
        </w:rPr>
        <w:t>форм</w:t>
      </w:r>
      <w:r>
        <w:rPr>
          <w:sz w:val="28"/>
          <w:szCs w:val="28"/>
        </w:rPr>
        <w:t>у</w:t>
      </w:r>
      <w:r w:rsidRPr="00EB5779">
        <w:rPr>
          <w:sz w:val="28"/>
          <w:szCs w:val="28"/>
        </w:rPr>
        <w:t xml:space="preserve"> паспорта внешнего вида (колерного паспорта) некапитального строения, сооружения, используемого для осуществления торговой деятельности и деятельности по оказанию услуг населению, включая услуги общественного питания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EB5779" w:rsidRDefault="00EB5779" w:rsidP="00B15CB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70D34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EB5779">
        <w:rPr>
          <w:sz w:val="28"/>
          <w:szCs w:val="28"/>
        </w:rPr>
        <w:t>подпункт 1.</w:t>
      </w:r>
      <w:r>
        <w:rPr>
          <w:sz w:val="28"/>
          <w:szCs w:val="28"/>
        </w:rPr>
        <w:t>2</w:t>
      </w:r>
      <w:r w:rsidRPr="00EB5779">
        <w:rPr>
          <w:sz w:val="28"/>
          <w:szCs w:val="28"/>
        </w:rPr>
        <w:t xml:space="preserve"> изложить в следующей редакции:</w:t>
      </w:r>
    </w:p>
    <w:p w:rsidR="00EB5779" w:rsidRDefault="00EB5779" w:rsidP="00B15CB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«1.2. </w:t>
      </w:r>
      <w:r w:rsidRPr="00EB5779">
        <w:rPr>
          <w:sz w:val="28"/>
          <w:szCs w:val="28"/>
        </w:rPr>
        <w:t>требовани</w:t>
      </w:r>
      <w:r>
        <w:rPr>
          <w:sz w:val="28"/>
          <w:szCs w:val="28"/>
        </w:rPr>
        <w:t>я</w:t>
      </w:r>
      <w:r w:rsidRPr="00EB5779">
        <w:rPr>
          <w:sz w:val="28"/>
          <w:szCs w:val="28"/>
        </w:rPr>
        <w:t xml:space="preserve"> к содержанию паспорта внешнего вида (колерного паспорта) некапитального строения, сооружения, используемого для осуществления торговой деятельности и деятельности по оказанию услуг населению, включая услуги общественного питания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EB5779" w:rsidRDefault="00EB5779" w:rsidP="00B15CB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70D34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EB5779">
        <w:rPr>
          <w:sz w:val="28"/>
          <w:szCs w:val="28"/>
        </w:rPr>
        <w:t>подпункт 1.</w:t>
      </w:r>
      <w:r>
        <w:rPr>
          <w:sz w:val="28"/>
          <w:szCs w:val="28"/>
        </w:rPr>
        <w:t>3</w:t>
      </w:r>
      <w:r w:rsidRPr="00EB5779">
        <w:rPr>
          <w:sz w:val="28"/>
          <w:szCs w:val="28"/>
        </w:rPr>
        <w:t xml:space="preserve"> изложить в следующей редакции:</w:t>
      </w:r>
    </w:p>
    <w:p w:rsidR="00070D34" w:rsidRDefault="00EB5779" w:rsidP="00B15CB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70D34">
        <w:rPr>
          <w:sz w:val="28"/>
          <w:szCs w:val="28"/>
        </w:rPr>
        <w:t xml:space="preserve">1.3. </w:t>
      </w:r>
      <w:r w:rsidR="00070D34" w:rsidRPr="00070D34">
        <w:rPr>
          <w:sz w:val="28"/>
          <w:szCs w:val="28"/>
        </w:rPr>
        <w:t>Поряд</w:t>
      </w:r>
      <w:r w:rsidR="00070D34">
        <w:rPr>
          <w:sz w:val="28"/>
          <w:szCs w:val="28"/>
        </w:rPr>
        <w:t>о</w:t>
      </w:r>
      <w:r w:rsidR="00070D34" w:rsidRPr="00070D34">
        <w:rPr>
          <w:sz w:val="28"/>
          <w:szCs w:val="28"/>
        </w:rPr>
        <w:t>к и критери</w:t>
      </w:r>
      <w:r w:rsidR="00070D34">
        <w:rPr>
          <w:sz w:val="28"/>
          <w:szCs w:val="28"/>
        </w:rPr>
        <w:t>и</w:t>
      </w:r>
      <w:r w:rsidR="00070D34" w:rsidRPr="00070D34">
        <w:rPr>
          <w:sz w:val="28"/>
          <w:szCs w:val="28"/>
        </w:rPr>
        <w:t xml:space="preserve"> согласования паспорта внешнего вида (колерного паспорта) некапитального строения, сооружения, используемого для осуществления торговой деятельности и деятельности по оказанию услуг населению, включая услуги общественного питания</w:t>
      </w:r>
      <w:proofErr w:type="gramStart"/>
      <w:r w:rsidR="00070D34">
        <w:rPr>
          <w:sz w:val="28"/>
          <w:szCs w:val="28"/>
        </w:rPr>
        <w:t>.»;</w:t>
      </w:r>
      <w:proofErr w:type="gramEnd"/>
    </w:p>
    <w:p w:rsidR="00E879A1" w:rsidRDefault="00E879A1" w:rsidP="00070D34">
      <w:pPr>
        <w:pStyle w:val="af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70D34">
        <w:rPr>
          <w:sz w:val="28"/>
          <w:szCs w:val="28"/>
        </w:rPr>
        <w:t>6</w:t>
      </w:r>
      <w:r>
        <w:rPr>
          <w:sz w:val="28"/>
          <w:szCs w:val="28"/>
        </w:rPr>
        <w:t>. пункт 5 изложить в редакции:</w:t>
      </w:r>
    </w:p>
    <w:p w:rsidR="00E879A1" w:rsidRDefault="00E879A1" w:rsidP="00070D34">
      <w:pPr>
        <w:pStyle w:val="af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 </w:t>
      </w:r>
      <w:proofErr w:type="gramStart"/>
      <w:r w:rsidRPr="00E879A1">
        <w:rPr>
          <w:sz w:val="28"/>
          <w:szCs w:val="28"/>
        </w:rPr>
        <w:t>Контроль за</w:t>
      </w:r>
      <w:proofErr w:type="gramEnd"/>
      <w:r w:rsidRPr="00E879A1">
        <w:rPr>
          <w:sz w:val="28"/>
          <w:szCs w:val="28"/>
        </w:rPr>
        <w:t xml:space="preserve"> исполнением настоящего постановления возложить </w:t>
      </w:r>
      <w:r w:rsidRPr="00E879A1">
        <w:rPr>
          <w:sz w:val="28"/>
          <w:szCs w:val="28"/>
        </w:rPr>
        <w:br/>
        <w:t xml:space="preserve">на первого </w:t>
      </w:r>
      <w:r w:rsidRPr="00E879A1">
        <w:rPr>
          <w:bCs/>
          <w:sz w:val="28"/>
          <w:szCs w:val="28"/>
        </w:rPr>
        <w:t>заместителя главы администрации города Перми Фурман Я.В.</w:t>
      </w:r>
      <w:r>
        <w:rPr>
          <w:sz w:val="28"/>
          <w:szCs w:val="28"/>
        </w:rPr>
        <w:t>»;</w:t>
      </w:r>
    </w:p>
    <w:p w:rsidR="004431DF" w:rsidRDefault="00E879A1" w:rsidP="004431DF">
      <w:pPr>
        <w:pStyle w:val="af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70D34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E75715">
        <w:rPr>
          <w:sz w:val="28"/>
          <w:szCs w:val="28"/>
        </w:rPr>
        <w:t xml:space="preserve">в </w:t>
      </w:r>
      <w:r w:rsidR="004431DF">
        <w:rPr>
          <w:sz w:val="28"/>
          <w:szCs w:val="28"/>
        </w:rPr>
        <w:t>Форм</w:t>
      </w:r>
      <w:r w:rsidR="00E75715">
        <w:rPr>
          <w:sz w:val="28"/>
          <w:szCs w:val="28"/>
        </w:rPr>
        <w:t>е</w:t>
      </w:r>
      <w:r w:rsidR="004431DF">
        <w:rPr>
          <w:sz w:val="28"/>
          <w:szCs w:val="28"/>
        </w:rPr>
        <w:t xml:space="preserve"> </w:t>
      </w:r>
      <w:r w:rsidR="004431DF" w:rsidRPr="004431DF">
        <w:rPr>
          <w:sz w:val="28"/>
          <w:szCs w:val="28"/>
        </w:rPr>
        <w:t>колерного паспорта индивидуального проекта внешнего вида</w:t>
      </w:r>
      <w:r w:rsidR="004431DF">
        <w:rPr>
          <w:sz w:val="28"/>
          <w:szCs w:val="28"/>
        </w:rPr>
        <w:t xml:space="preserve"> </w:t>
      </w:r>
      <w:r w:rsidR="004431DF" w:rsidRPr="004431DF">
        <w:rPr>
          <w:sz w:val="28"/>
          <w:szCs w:val="28"/>
        </w:rPr>
        <w:t>некапитальных строений, сооружений, используемых</w:t>
      </w:r>
      <w:r w:rsidR="004431DF">
        <w:rPr>
          <w:sz w:val="28"/>
          <w:szCs w:val="28"/>
        </w:rPr>
        <w:t xml:space="preserve"> </w:t>
      </w:r>
      <w:r w:rsidR="004431DF" w:rsidRPr="004431DF">
        <w:rPr>
          <w:sz w:val="28"/>
          <w:szCs w:val="28"/>
        </w:rPr>
        <w:t>для осуществления торговой деятельности и деятельности</w:t>
      </w:r>
      <w:r w:rsidR="004431DF">
        <w:rPr>
          <w:sz w:val="28"/>
          <w:szCs w:val="28"/>
        </w:rPr>
        <w:t xml:space="preserve"> </w:t>
      </w:r>
      <w:r w:rsidR="004431DF" w:rsidRPr="004431DF">
        <w:rPr>
          <w:sz w:val="28"/>
          <w:szCs w:val="28"/>
        </w:rPr>
        <w:t>по оказанию услуг населению, включая услуги общественного</w:t>
      </w:r>
      <w:r w:rsidR="004431DF">
        <w:rPr>
          <w:sz w:val="28"/>
          <w:szCs w:val="28"/>
        </w:rPr>
        <w:t xml:space="preserve"> </w:t>
      </w:r>
      <w:r w:rsidR="004431DF" w:rsidRPr="004431DF">
        <w:rPr>
          <w:sz w:val="28"/>
          <w:szCs w:val="28"/>
        </w:rPr>
        <w:t>питания</w:t>
      </w:r>
      <w:r w:rsidR="004431DF">
        <w:rPr>
          <w:sz w:val="28"/>
          <w:szCs w:val="28"/>
        </w:rPr>
        <w:t xml:space="preserve"> слова </w:t>
      </w:r>
      <w:r w:rsidR="004431DF" w:rsidRPr="004431DF">
        <w:rPr>
          <w:sz w:val="28"/>
          <w:szCs w:val="28"/>
        </w:rPr>
        <w:t>«КОЛЕРНЫЙ ПАСПОРТ ИНДИВИДУАЛЬНОГО ПРОЕКТА ВНЕШНЕГО ВИДА» заменить словами «ПАСПОРТ ВНЕШНЕГО ВИДА (КОЛЕРНЫЙ ПАСПОРТ)»</w:t>
      </w:r>
      <w:r w:rsidR="004431DF">
        <w:rPr>
          <w:sz w:val="28"/>
          <w:szCs w:val="28"/>
        </w:rPr>
        <w:t>;</w:t>
      </w:r>
    </w:p>
    <w:p w:rsidR="00070D34" w:rsidRDefault="004431DF" w:rsidP="005253EF">
      <w:pPr>
        <w:pStyle w:val="af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7C32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253EF">
        <w:rPr>
          <w:sz w:val="28"/>
          <w:szCs w:val="28"/>
        </w:rPr>
        <w:t>в пункте 1</w:t>
      </w:r>
      <w:r w:rsidR="00070D34">
        <w:rPr>
          <w:sz w:val="28"/>
          <w:szCs w:val="28"/>
        </w:rPr>
        <w:t xml:space="preserve"> </w:t>
      </w:r>
      <w:r w:rsidR="005253EF">
        <w:rPr>
          <w:sz w:val="28"/>
          <w:szCs w:val="28"/>
        </w:rPr>
        <w:t>Т</w:t>
      </w:r>
      <w:r w:rsidR="00070D34" w:rsidRPr="00070D34">
        <w:rPr>
          <w:sz w:val="28"/>
          <w:szCs w:val="28"/>
        </w:rPr>
        <w:t>ребовани</w:t>
      </w:r>
      <w:r w:rsidR="005253EF">
        <w:rPr>
          <w:sz w:val="28"/>
          <w:szCs w:val="28"/>
        </w:rPr>
        <w:t>й</w:t>
      </w:r>
      <w:r w:rsidR="00070D34" w:rsidRPr="00070D34">
        <w:rPr>
          <w:sz w:val="28"/>
          <w:szCs w:val="28"/>
        </w:rPr>
        <w:t xml:space="preserve"> к содержанию колерного паспорта </w:t>
      </w:r>
      <w:proofErr w:type="gramStart"/>
      <w:r w:rsidR="00070D34" w:rsidRPr="00070D34">
        <w:rPr>
          <w:sz w:val="28"/>
          <w:szCs w:val="28"/>
        </w:rPr>
        <w:t>индивидуального проекта</w:t>
      </w:r>
      <w:proofErr w:type="gramEnd"/>
      <w:r w:rsidR="00070D34">
        <w:rPr>
          <w:sz w:val="28"/>
          <w:szCs w:val="28"/>
        </w:rPr>
        <w:t xml:space="preserve"> </w:t>
      </w:r>
      <w:r w:rsidR="00070D34" w:rsidRPr="00070D34">
        <w:rPr>
          <w:sz w:val="28"/>
          <w:szCs w:val="28"/>
        </w:rPr>
        <w:t>внешнего вида некапитальных строений, сооружений,</w:t>
      </w:r>
      <w:r w:rsidR="00070D34">
        <w:rPr>
          <w:sz w:val="28"/>
          <w:szCs w:val="28"/>
        </w:rPr>
        <w:t xml:space="preserve"> </w:t>
      </w:r>
      <w:r w:rsidR="00070D34" w:rsidRPr="00070D34">
        <w:rPr>
          <w:sz w:val="28"/>
          <w:szCs w:val="28"/>
        </w:rPr>
        <w:t>используемых для осуществления торговой деятельности</w:t>
      </w:r>
      <w:r w:rsidR="00070D34">
        <w:rPr>
          <w:sz w:val="28"/>
          <w:szCs w:val="28"/>
        </w:rPr>
        <w:t xml:space="preserve"> </w:t>
      </w:r>
      <w:r w:rsidR="00070D34" w:rsidRPr="00070D34">
        <w:rPr>
          <w:sz w:val="28"/>
          <w:szCs w:val="28"/>
        </w:rPr>
        <w:t xml:space="preserve">и деятельности по </w:t>
      </w:r>
      <w:r w:rsidR="00070D34" w:rsidRPr="00070D34">
        <w:rPr>
          <w:sz w:val="28"/>
          <w:szCs w:val="28"/>
        </w:rPr>
        <w:lastRenderedPageBreak/>
        <w:t>оказанию услуг населению, включая услуги</w:t>
      </w:r>
      <w:r w:rsidR="00070D34">
        <w:rPr>
          <w:sz w:val="28"/>
          <w:szCs w:val="28"/>
        </w:rPr>
        <w:t xml:space="preserve"> </w:t>
      </w:r>
      <w:r w:rsidR="00070D34" w:rsidRPr="00070D34">
        <w:rPr>
          <w:sz w:val="28"/>
          <w:szCs w:val="28"/>
        </w:rPr>
        <w:t>общественного питания</w:t>
      </w:r>
      <w:r w:rsidR="00070D34">
        <w:rPr>
          <w:sz w:val="28"/>
          <w:szCs w:val="28"/>
        </w:rPr>
        <w:t xml:space="preserve"> слова «</w:t>
      </w:r>
      <w:r w:rsidR="00070D34" w:rsidRPr="00070D34">
        <w:rPr>
          <w:sz w:val="28"/>
          <w:szCs w:val="28"/>
        </w:rPr>
        <w:t>Колерный паспорт индивидуального проекта внешнего вида</w:t>
      </w:r>
      <w:r w:rsidR="00070D34">
        <w:rPr>
          <w:sz w:val="28"/>
          <w:szCs w:val="28"/>
        </w:rPr>
        <w:t>» заменить словами «Паспорт</w:t>
      </w:r>
      <w:r w:rsidR="00070D34" w:rsidRPr="00070D34">
        <w:rPr>
          <w:sz w:val="28"/>
          <w:szCs w:val="28"/>
        </w:rPr>
        <w:t xml:space="preserve"> внешнего вида (</w:t>
      </w:r>
      <w:r w:rsidR="00070D34">
        <w:rPr>
          <w:sz w:val="28"/>
          <w:szCs w:val="28"/>
        </w:rPr>
        <w:t>колерный паспорт</w:t>
      </w:r>
      <w:r w:rsidR="00070D34" w:rsidRPr="00070D34">
        <w:rPr>
          <w:sz w:val="28"/>
          <w:szCs w:val="28"/>
        </w:rPr>
        <w:t>)</w:t>
      </w:r>
      <w:r w:rsidR="00070D34">
        <w:rPr>
          <w:sz w:val="28"/>
          <w:szCs w:val="28"/>
        </w:rPr>
        <w:t>»</w:t>
      </w:r>
      <w:r w:rsidR="005253EF">
        <w:rPr>
          <w:sz w:val="28"/>
          <w:szCs w:val="28"/>
        </w:rPr>
        <w:t>;</w:t>
      </w:r>
    </w:p>
    <w:p w:rsidR="00E879A1" w:rsidRDefault="005253EF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>
        <w:rPr>
          <w:sz w:val="28"/>
          <w:szCs w:val="28"/>
        </w:rPr>
        <w:t>. В</w:t>
      </w:r>
      <w:r w:rsidR="00B85A9A" w:rsidRPr="00E57F99">
        <w:rPr>
          <w:sz w:val="28"/>
          <w:szCs w:val="28"/>
        </w:rPr>
        <w:t xml:space="preserve"> </w:t>
      </w:r>
      <w:r w:rsidR="00E879A1">
        <w:rPr>
          <w:sz w:val="28"/>
          <w:szCs w:val="28"/>
        </w:rPr>
        <w:t>Поряд</w:t>
      </w:r>
      <w:r w:rsidR="009706BB" w:rsidRPr="00E57F99">
        <w:rPr>
          <w:sz w:val="28"/>
          <w:szCs w:val="28"/>
        </w:rPr>
        <w:t>к</w:t>
      </w:r>
      <w:r w:rsidR="00E879A1">
        <w:rPr>
          <w:sz w:val="28"/>
          <w:szCs w:val="28"/>
        </w:rPr>
        <w:t>е и критериях</w:t>
      </w:r>
      <w:r w:rsidR="009706BB" w:rsidRPr="00E57F99">
        <w:rPr>
          <w:sz w:val="28"/>
          <w:szCs w:val="28"/>
        </w:rPr>
        <w:t xml:space="preserve"> согласования колерного паспорта </w:t>
      </w:r>
      <w:proofErr w:type="gramStart"/>
      <w:r w:rsidR="009706BB" w:rsidRPr="00E57F99">
        <w:rPr>
          <w:sz w:val="28"/>
          <w:szCs w:val="28"/>
        </w:rPr>
        <w:t>индивидуального проекта</w:t>
      </w:r>
      <w:proofErr w:type="gramEnd"/>
      <w:r w:rsidR="009706BB" w:rsidRPr="00E57F99">
        <w:rPr>
          <w:sz w:val="28"/>
          <w:szCs w:val="28"/>
        </w:rPr>
        <w:t xml:space="preserve"> внешнего вида некапитальных строений, сооружений, используемых для осуществления торговой деятельности и деятельности по оказанию услуг населению, включая услуги общественного питания</w:t>
      </w:r>
      <w:r w:rsidR="00E879A1">
        <w:rPr>
          <w:sz w:val="28"/>
          <w:szCs w:val="28"/>
        </w:rPr>
        <w:t>:</w:t>
      </w:r>
    </w:p>
    <w:p w:rsidR="005253EF" w:rsidRDefault="00E879A1" w:rsidP="005253EF">
      <w:pPr>
        <w:pStyle w:val="af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>
        <w:rPr>
          <w:sz w:val="28"/>
          <w:szCs w:val="28"/>
        </w:rPr>
        <w:t>.1</w:t>
      </w:r>
      <w:r w:rsidR="007C32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253EF">
        <w:rPr>
          <w:sz w:val="28"/>
          <w:szCs w:val="28"/>
        </w:rPr>
        <w:t>пункт 1 изложить в следующей редакции:</w:t>
      </w:r>
    </w:p>
    <w:p w:rsidR="005253EF" w:rsidRDefault="005253EF" w:rsidP="005253EF">
      <w:pPr>
        <w:pStyle w:val="af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253EF">
        <w:rPr>
          <w:sz w:val="28"/>
          <w:szCs w:val="28"/>
        </w:rPr>
        <w:t xml:space="preserve">1. </w:t>
      </w:r>
      <w:proofErr w:type="gramStart"/>
      <w:r w:rsidRPr="005253EF">
        <w:rPr>
          <w:sz w:val="28"/>
          <w:szCs w:val="28"/>
        </w:rPr>
        <w:t xml:space="preserve">Настоящий Порядок и критерии согласования паспорта внешнего вида (колерного паспорта) некапитального строения, сооружения, используемого для осуществления торговой деятельности и деятельности по оказанию услуг населению, включая услуги общественного питания (далее - Порядок, колерный паспорт, некапитальные строения, сооружения), разработаны в соответствии с </w:t>
      </w:r>
      <w:r>
        <w:rPr>
          <w:sz w:val="28"/>
          <w:szCs w:val="28"/>
        </w:rPr>
        <w:t>ф</w:t>
      </w:r>
      <w:r w:rsidRPr="00E879A1">
        <w:rPr>
          <w:sz w:val="28"/>
          <w:szCs w:val="28"/>
        </w:rPr>
        <w:t>едеральными законами от 06 октября 2003 г. № 131-ФЗ «Об общих принципах организации местного самоуправления в Российской Федерации», от 20 марта 2025</w:t>
      </w:r>
      <w:proofErr w:type="gramEnd"/>
      <w:r w:rsidRPr="00E879A1">
        <w:rPr>
          <w:sz w:val="28"/>
          <w:szCs w:val="28"/>
        </w:rPr>
        <w:t xml:space="preserve"> г. № 33-ФЗ «Об общих принципах организации местного самоуправления в единой системе публичной власти»</w:t>
      </w:r>
      <w:r w:rsidRPr="005253EF">
        <w:rPr>
          <w:sz w:val="28"/>
          <w:szCs w:val="28"/>
        </w:rPr>
        <w:t xml:space="preserve">, Уставом города Перми, решением Пермской городской Думы от 15 декабря 2020 г. </w:t>
      </w:r>
      <w:r>
        <w:rPr>
          <w:sz w:val="28"/>
          <w:szCs w:val="28"/>
        </w:rPr>
        <w:t>№</w:t>
      </w:r>
      <w:r w:rsidRPr="005253EF">
        <w:rPr>
          <w:sz w:val="28"/>
          <w:szCs w:val="28"/>
        </w:rPr>
        <w:t xml:space="preserve"> 277 </w:t>
      </w:r>
      <w:r>
        <w:rPr>
          <w:sz w:val="28"/>
          <w:szCs w:val="28"/>
        </w:rPr>
        <w:t>«</w:t>
      </w:r>
      <w:r w:rsidRPr="005253EF">
        <w:rPr>
          <w:sz w:val="28"/>
          <w:szCs w:val="28"/>
        </w:rPr>
        <w:t xml:space="preserve">Об утверждении </w:t>
      </w:r>
      <w:proofErr w:type="gramStart"/>
      <w:r w:rsidRPr="005253EF">
        <w:rPr>
          <w:sz w:val="28"/>
          <w:szCs w:val="28"/>
        </w:rPr>
        <w:t>Правил благоуст</w:t>
      </w:r>
      <w:r>
        <w:rPr>
          <w:sz w:val="28"/>
          <w:szCs w:val="28"/>
        </w:rPr>
        <w:t>ройства территории города Перми</w:t>
      </w:r>
      <w:proofErr w:type="gramEnd"/>
      <w:r>
        <w:rPr>
          <w:sz w:val="28"/>
          <w:szCs w:val="28"/>
        </w:rPr>
        <w:t>»</w:t>
      </w:r>
      <w:r w:rsidRPr="005253EF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9D3731" w:rsidRPr="00E57F99" w:rsidRDefault="004F49C3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>
        <w:rPr>
          <w:sz w:val="28"/>
          <w:szCs w:val="28"/>
        </w:rPr>
        <w:t>.2</w:t>
      </w:r>
      <w:r w:rsidR="007C32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D3731" w:rsidRPr="00E57F99">
        <w:rPr>
          <w:sz w:val="28"/>
          <w:szCs w:val="28"/>
        </w:rPr>
        <w:t>абзац второй пункта 5 изложить в следующей редакции:</w:t>
      </w:r>
    </w:p>
    <w:p w:rsidR="009D3731" w:rsidRPr="00E57F99" w:rsidRDefault="009D3731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«</w:t>
      </w:r>
      <w:r w:rsidR="00F1450C" w:rsidRPr="00E57F99">
        <w:rPr>
          <w:sz w:val="28"/>
          <w:szCs w:val="28"/>
        </w:rPr>
        <w:t xml:space="preserve">колерный паспорт </w:t>
      </w:r>
      <w:r w:rsidR="001229D8" w:rsidRPr="00E57F99">
        <w:rPr>
          <w:sz w:val="28"/>
          <w:szCs w:val="28"/>
        </w:rPr>
        <w:t xml:space="preserve">на бумажном носителе в 2 экземплярах и в электронном виде на электронном носителе в формате документа </w:t>
      </w:r>
      <w:proofErr w:type="spellStart"/>
      <w:r w:rsidR="001229D8" w:rsidRPr="00E57F99">
        <w:rPr>
          <w:sz w:val="28"/>
          <w:szCs w:val="28"/>
        </w:rPr>
        <w:t>pdf</w:t>
      </w:r>
      <w:proofErr w:type="spellEnd"/>
      <w:r w:rsidRPr="00E57F99">
        <w:rPr>
          <w:sz w:val="28"/>
          <w:szCs w:val="28"/>
        </w:rPr>
        <w:t>;»;</w:t>
      </w:r>
    </w:p>
    <w:p w:rsidR="00E264DB" w:rsidRPr="00E57F99" w:rsidRDefault="004F49C3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>
        <w:rPr>
          <w:sz w:val="28"/>
          <w:szCs w:val="28"/>
        </w:rPr>
        <w:t>.3</w:t>
      </w:r>
      <w:r w:rsidR="007C3285">
        <w:rPr>
          <w:sz w:val="28"/>
          <w:szCs w:val="28"/>
        </w:rPr>
        <w:t>.</w:t>
      </w:r>
      <w:r w:rsidR="00EF6D27">
        <w:rPr>
          <w:sz w:val="28"/>
          <w:szCs w:val="28"/>
        </w:rPr>
        <w:t xml:space="preserve"> </w:t>
      </w:r>
      <w:r w:rsidR="00E264DB" w:rsidRPr="00E57F99">
        <w:rPr>
          <w:sz w:val="28"/>
          <w:szCs w:val="28"/>
        </w:rPr>
        <w:t>в пункте 6.3 слова «, а также соответствие требованиям, установленным в границах достопримечательных мест, в границах охраны объектов культурного наследия» исключить;</w:t>
      </w:r>
    </w:p>
    <w:p w:rsidR="00B339C3" w:rsidRPr="00E57F99" w:rsidRDefault="00693AEB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4F49C3">
        <w:rPr>
          <w:sz w:val="28"/>
          <w:szCs w:val="28"/>
        </w:rPr>
        <w:t>4</w:t>
      </w:r>
      <w:r w:rsidR="007C32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339C3" w:rsidRPr="00E57F99">
        <w:rPr>
          <w:sz w:val="28"/>
          <w:szCs w:val="28"/>
        </w:rPr>
        <w:t>пункт 7.3 изложить в редакции:</w:t>
      </w:r>
    </w:p>
    <w:p w:rsidR="00AD767A" w:rsidRPr="00E57F99" w:rsidRDefault="00B339C3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 xml:space="preserve">«7.3. проводит проверку представленного колерного паспорта на соответствие критериям, указанным в пункте 6.2 настоящего Порядка, </w:t>
      </w:r>
      <w:r w:rsidR="00AD767A" w:rsidRPr="00E57F99">
        <w:rPr>
          <w:sz w:val="28"/>
          <w:szCs w:val="28"/>
        </w:rPr>
        <w:t>в части требований к размещению некапитального строения, сооружения в соответствии со схемой размещения нестационарных торговых объектов на территории города Перми, разработанной и утвержденной в порядке, установленном уполномоченным органом исполнительной власти Пермского края</w:t>
      </w:r>
      <w:r w:rsidR="00565946">
        <w:rPr>
          <w:sz w:val="28"/>
          <w:szCs w:val="28"/>
        </w:rPr>
        <w:t>;</w:t>
      </w:r>
      <w:r w:rsidR="00AD767A" w:rsidRPr="00E57F99">
        <w:rPr>
          <w:sz w:val="28"/>
          <w:szCs w:val="28"/>
        </w:rPr>
        <w:t>».</w:t>
      </w:r>
    </w:p>
    <w:p w:rsidR="009D3731" w:rsidRPr="00E57F99" w:rsidRDefault="00693AEB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 w:rsidR="00EF6D27">
        <w:rPr>
          <w:sz w:val="28"/>
          <w:szCs w:val="28"/>
        </w:rPr>
        <w:t>.</w:t>
      </w:r>
      <w:r w:rsidR="004F49C3">
        <w:rPr>
          <w:sz w:val="28"/>
          <w:szCs w:val="28"/>
        </w:rPr>
        <w:t>5</w:t>
      </w:r>
      <w:r w:rsidR="007C32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D3731" w:rsidRPr="00E57F99">
        <w:rPr>
          <w:sz w:val="28"/>
          <w:szCs w:val="28"/>
        </w:rPr>
        <w:t>пункт 7.4 изложить в следующей редакции:</w:t>
      </w:r>
    </w:p>
    <w:p w:rsidR="00914000" w:rsidRPr="00E57F99" w:rsidRDefault="009D3731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proofErr w:type="gramStart"/>
      <w:r w:rsidRPr="00E57F99">
        <w:rPr>
          <w:sz w:val="28"/>
          <w:szCs w:val="28"/>
        </w:rPr>
        <w:t xml:space="preserve">«7.4. в </w:t>
      </w:r>
      <w:r w:rsidR="00AD767A" w:rsidRPr="00E57F99">
        <w:rPr>
          <w:sz w:val="28"/>
          <w:szCs w:val="28"/>
        </w:rPr>
        <w:t>случае наличия полного пакета документов, указанн</w:t>
      </w:r>
      <w:r w:rsidR="007C216B">
        <w:rPr>
          <w:sz w:val="28"/>
          <w:szCs w:val="28"/>
        </w:rPr>
        <w:t>ого</w:t>
      </w:r>
      <w:r w:rsidR="00AD767A" w:rsidRPr="00E57F99">
        <w:rPr>
          <w:sz w:val="28"/>
          <w:szCs w:val="28"/>
        </w:rPr>
        <w:t xml:space="preserve"> пункте 5 настоящего Порядка и соответствия колерного паспорта </w:t>
      </w:r>
      <w:r w:rsidR="007C3335">
        <w:rPr>
          <w:sz w:val="28"/>
          <w:szCs w:val="28"/>
        </w:rPr>
        <w:t>требованию</w:t>
      </w:r>
      <w:r w:rsidR="00AD767A" w:rsidRPr="00E57F99">
        <w:rPr>
          <w:sz w:val="28"/>
          <w:szCs w:val="28"/>
        </w:rPr>
        <w:t>, указанн</w:t>
      </w:r>
      <w:r w:rsidR="007C3335">
        <w:rPr>
          <w:sz w:val="28"/>
          <w:szCs w:val="28"/>
        </w:rPr>
        <w:t>ому</w:t>
      </w:r>
      <w:r w:rsidR="00AD767A" w:rsidRPr="00E57F99">
        <w:rPr>
          <w:sz w:val="28"/>
          <w:szCs w:val="28"/>
        </w:rPr>
        <w:t xml:space="preserve"> в пункте 7.3 </w:t>
      </w:r>
      <w:r w:rsidR="00BA70A7" w:rsidRPr="00E57F99">
        <w:rPr>
          <w:sz w:val="28"/>
          <w:szCs w:val="28"/>
        </w:rPr>
        <w:t>настоящего Порядка</w:t>
      </w:r>
      <w:r w:rsidR="007C3335">
        <w:rPr>
          <w:sz w:val="28"/>
          <w:szCs w:val="28"/>
        </w:rPr>
        <w:t>,</w:t>
      </w:r>
      <w:r w:rsidR="00BA70A7" w:rsidRPr="00E57F99">
        <w:rPr>
          <w:sz w:val="28"/>
          <w:szCs w:val="28"/>
        </w:rPr>
        <w:t xml:space="preserve"> </w:t>
      </w:r>
      <w:r w:rsidRPr="00E57F99">
        <w:rPr>
          <w:sz w:val="28"/>
          <w:szCs w:val="28"/>
        </w:rPr>
        <w:t>направляет</w:t>
      </w:r>
      <w:r w:rsidRPr="00033DD9">
        <w:rPr>
          <w:sz w:val="28"/>
          <w:szCs w:val="28"/>
        </w:rPr>
        <w:t xml:space="preserve"> </w:t>
      </w:r>
      <w:r w:rsidR="00E264DB" w:rsidRPr="00E57F99">
        <w:rPr>
          <w:sz w:val="28"/>
          <w:szCs w:val="28"/>
        </w:rPr>
        <w:t>колерн</w:t>
      </w:r>
      <w:r w:rsidR="00914000" w:rsidRPr="00E57F99">
        <w:rPr>
          <w:sz w:val="28"/>
          <w:szCs w:val="28"/>
        </w:rPr>
        <w:t>ый</w:t>
      </w:r>
      <w:r w:rsidR="00E264DB" w:rsidRPr="00E57F99">
        <w:rPr>
          <w:sz w:val="28"/>
          <w:szCs w:val="28"/>
        </w:rPr>
        <w:t xml:space="preserve"> паспорт </w:t>
      </w:r>
      <w:r w:rsidR="00DB5033" w:rsidRPr="00E57F99">
        <w:rPr>
          <w:sz w:val="28"/>
          <w:szCs w:val="28"/>
        </w:rPr>
        <w:t xml:space="preserve">в электронном виде в формате документа </w:t>
      </w:r>
      <w:proofErr w:type="spellStart"/>
      <w:r w:rsidR="00DB5033" w:rsidRPr="00E57F99">
        <w:rPr>
          <w:sz w:val="28"/>
          <w:szCs w:val="28"/>
        </w:rPr>
        <w:t>pdf</w:t>
      </w:r>
      <w:proofErr w:type="spellEnd"/>
      <w:r w:rsidR="00DB5033" w:rsidRPr="00E57F99">
        <w:rPr>
          <w:sz w:val="28"/>
          <w:szCs w:val="28"/>
        </w:rPr>
        <w:t xml:space="preserve"> </w:t>
      </w:r>
      <w:r w:rsidR="00E264DB" w:rsidRPr="00E57F99">
        <w:rPr>
          <w:sz w:val="28"/>
          <w:szCs w:val="28"/>
        </w:rPr>
        <w:t>в Государственную инспекцию по охране объектов культурного наследия Пермского края (далее – Инспекция)</w:t>
      </w:r>
      <w:r w:rsidR="00914000" w:rsidRPr="00E57F99">
        <w:rPr>
          <w:sz w:val="28"/>
          <w:szCs w:val="28"/>
        </w:rPr>
        <w:t xml:space="preserve">, департамент дорог и благоустройства администрации города Перми (далее – </w:t>
      </w:r>
      <w:proofErr w:type="spellStart"/>
      <w:r w:rsidR="00914000" w:rsidRPr="00E57F99">
        <w:rPr>
          <w:sz w:val="28"/>
          <w:szCs w:val="28"/>
        </w:rPr>
        <w:t>ДДиБ</w:t>
      </w:r>
      <w:proofErr w:type="spellEnd"/>
      <w:r w:rsidR="00914000" w:rsidRPr="00E57F99">
        <w:rPr>
          <w:sz w:val="28"/>
          <w:szCs w:val="28"/>
        </w:rPr>
        <w:t>), департамент земельных отношений администрации города Перми</w:t>
      </w:r>
      <w:proofErr w:type="gramEnd"/>
      <w:r w:rsidR="00914000" w:rsidRPr="00E57F99">
        <w:rPr>
          <w:sz w:val="28"/>
          <w:szCs w:val="28"/>
        </w:rPr>
        <w:t xml:space="preserve"> (далее – ДЗО), </w:t>
      </w:r>
      <w:r w:rsidR="0039292E" w:rsidRPr="00E57F99">
        <w:rPr>
          <w:sz w:val="28"/>
          <w:szCs w:val="28"/>
        </w:rPr>
        <w:t xml:space="preserve">департамент градостроительства и архитектуры администрации города Перми (далее – ДГА), </w:t>
      </w:r>
      <w:r w:rsidR="00914000" w:rsidRPr="00E57F99">
        <w:rPr>
          <w:sz w:val="28"/>
          <w:szCs w:val="28"/>
        </w:rPr>
        <w:t>а также в зависимости от места размещения некапитального строения, сооружения в соответствующий территориальный орган администрации города Перми (далее – ТО)</w:t>
      </w:r>
      <w:r w:rsidR="004F5A50" w:rsidRPr="00E57F99">
        <w:rPr>
          <w:sz w:val="28"/>
          <w:szCs w:val="28"/>
        </w:rPr>
        <w:t>;</w:t>
      </w:r>
    </w:p>
    <w:p w:rsidR="004F5A50" w:rsidRPr="00E57F99" w:rsidRDefault="00927B05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 w:rsidR="00EF6D27">
        <w:rPr>
          <w:sz w:val="28"/>
          <w:szCs w:val="28"/>
        </w:rPr>
        <w:t>.</w:t>
      </w:r>
      <w:r w:rsidR="004F49C3">
        <w:rPr>
          <w:sz w:val="28"/>
          <w:szCs w:val="28"/>
        </w:rPr>
        <w:t>6</w:t>
      </w:r>
      <w:r w:rsidR="007C3285">
        <w:rPr>
          <w:sz w:val="28"/>
          <w:szCs w:val="28"/>
        </w:rPr>
        <w:t>.</w:t>
      </w:r>
      <w:r w:rsidR="00DC624C" w:rsidRPr="00E57F99">
        <w:rPr>
          <w:sz w:val="28"/>
          <w:szCs w:val="28"/>
        </w:rPr>
        <w:t xml:space="preserve"> </w:t>
      </w:r>
      <w:r w:rsidR="004F5A50" w:rsidRPr="00E57F99">
        <w:rPr>
          <w:sz w:val="28"/>
          <w:szCs w:val="28"/>
        </w:rPr>
        <w:t>пункт</w:t>
      </w:r>
      <w:r w:rsidRPr="00E57F99">
        <w:rPr>
          <w:sz w:val="28"/>
          <w:szCs w:val="28"/>
        </w:rPr>
        <w:t xml:space="preserve"> 7.5 </w:t>
      </w:r>
      <w:r w:rsidR="004F5A50" w:rsidRPr="00E57F99">
        <w:rPr>
          <w:sz w:val="28"/>
          <w:szCs w:val="28"/>
        </w:rPr>
        <w:t>изложить в редакции:</w:t>
      </w:r>
    </w:p>
    <w:p w:rsidR="004F5A50" w:rsidRPr="00E57F99" w:rsidRDefault="004F5A50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lastRenderedPageBreak/>
        <w:t xml:space="preserve">«7.5 выдает согласованный колерный паспорт Заявителю (представителю Заявителя) в срок не более 5 календарных дней со дня поступления из Инспекции уведомления о допустимости (недопустимости) размещения </w:t>
      </w:r>
      <w:r w:rsidR="00081895" w:rsidRPr="00E57F99">
        <w:rPr>
          <w:sz w:val="28"/>
          <w:szCs w:val="28"/>
        </w:rPr>
        <w:t xml:space="preserve">некапитального строения, сооружения </w:t>
      </w:r>
      <w:r w:rsidRPr="00E57F99">
        <w:rPr>
          <w:sz w:val="28"/>
          <w:szCs w:val="28"/>
        </w:rPr>
        <w:t xml:space="preserve">в границах территорий объектов культурного наследия, из ДГА, </w:t>
      </w:r>
      <w:proofErr w:type="spellStart"/>
      <w:r w:rsidRPr="00E57F99">
        <w:rPr>
          <w:sz w:val="28"/>
          <w:szCs w:val="28"/>
        </w:rPr>
        <w:t>ДДиБ</w:t>
      </w:r>
      <w:proofErr w:type="spellEnd"/>
      <w:r w:rsidR="00081895" w:rsidRPr="00E57F99">
        <w:rPr>
          <w:sz w:val="28"/>
          <w:szCs w:val="28"/>
        </w:rPr>
        <w:t xml:space="preserve">, ДЗО и ТО </w:t>
      </w:r>
      <w:r w:rsidRPr="00E57F99">
        <w:rPr>
          <w:sz w:val="28"/>
          <w:szCs w:val="28"/>
        </w:rPr>
        <w:t xml:space="preserve">заключений о согласовании </w:t>
      </w:r>
      <w:r w:rsidR="00081895" w:rsidRPr="00E57F99">
        <w:rPr>
          <w:sz w:val="28"/>
          <w:szCs w:val="28"/>
        </w:rPr>
        <w:t>колерного паспорта</w:t>
      </w:r>
      <w:r w:rsidRPr="00E57F99">
        <w:rPr>
          <w:sz w:val="28"/>
          <w:szCs w:val="28"/>
        </w:rPr>
        <w:t>;</w:t>
      </w:r>
    </w:p>
    <w:p w:rsidR="00C500FD" w:rsidRPr="00E57F99" w:rsidRDefault="001541D7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 w:rsidR="00EF6D27">
        <w:rPr>
          <w:sz w:val="28"/>
          <w:szCs w:val="28"/>
        </w:rPr>
        <w:t>.</w:t>
      </w:r>
      <w:r w:rsidR="004F49C3">
        <w:rPr>
          <w:sz w:val="28"/>
          <w:szCs w:val="28"/>
        </w:rPr>
        <w:t>7</w:t>
      </w:r>
      <w:r w:rsidR="007C3285">
        <w:rPr>
          <w:sz w:val="28"/>
          <w:szCs w:val="28"/>
        </w:rPr>
        <w:t>.</w:t>
      </w:r>
      <w:r w:rsidR="00762E4F" w:rsidRPr="00E57F99">
        <w:rPr>
          <w:sz w:val="28"/>
          <w:szCs w:val="28"/>
        </w:rPr>
        <w:t xml:space="preserve"> </w:t>
      </w:r>
      <w:r w:rsidR="00C500FD" w:rsidRPr="00E57F99">
        <w:rPr>
          <w:sz w:val="28"/>
          <w:szCs w:val="28"/>
        </w:rPr>
        <w:t>пункт 7.6.2 изложить в следующей редакции:</w:t>
      </w:r>
    </w:p>
    <w:p w:rsidR="00C500FD" w:rsidRPr="00E57F99" w:rsidRDefault="00C500FD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proofErr w:type="gramStart"/>
      <w:r w:rsidRPr="00E57F99">
        <w:rPr>
          <w:sz w:val="28"/>
          <w:szCs w:val="28"/>
        </w:rPr>
        <w:t xml:space="preserve">«7.6.2. в соответствии с пунктом 9.3 настоящего Порядка в срок не более 5 календарных дней со дня поступления </w:t>
      </w:r>
      <w:r w:rsidR="001541D7" w:rsidRPr="00E57F99">
        <w:rPr>
          <w:sz w:val="28"/>
          <w:szCs w:val="28"/>
        </w:rPr>
        <w:t xml:space="preserve">из Инспекции уведомления </w:t>
      </w:r>
      <w:r w:rsidR="00480809">
        <w:rPr>
          <w:sz w:val="28"/>
          <w:szCs w:val="28"/>
        </w:rPr>
        <w:br/>
      </w:r>
      <w:r w:rsidR="001541D7" w:rsidRPr="00E57F99">
        <w:rPr>
          <w:sz w:val="28"/>
          <w:szCs w:val="28"/>
        </w:rPr>
        <w:t xml:space="preserve">о допустимости (недопустимости) размещения некапитального строения, сооружения в границах территорий объектов культурного наследия, из ДГА, </w:t>
      </w:r>
      <w:proofErr w:type="spellStart"/>
      <w:r w:rsidR="001541D7" w:rsidRPr="00E57F99">
        <w:rPr>
          <w:sz w:val="28"/>
          <w:szCs w:val="28"/>
        </w:rPr>
        <w:t>ДДиБ</w:t>
      </w:r>
      <w:proofErr w:type="spellEnd"/>
      <w:r w:rsidR="001541D7" w:rsidRPr="00E57F99">
        <w:rPr>
          <w:sz w:val="28"/>
          <w:szCs w:val="28"/>
        </w:rPr>
        <w:t xml:space="preserve">, ДЗО и ТО </w:t>
      </w:r>
      <w:r w:rsidR="004F5A50" w:rsidRPr="00E57F99">
        <w:rPr>
          <w:sz w:val="28"/>
          <w:szCs w:val="28"/>
        </w:rPr>
        <w:t>заключения о несоответствии некапитального строения, сооружения критериям, указанн</w:t>
      </w:r>
      <w:r w:rsidR="00001688">
        <w:rPr>
          <w:sz w:val="28"/>
          <w:szCs w:val="28"/>
        </w:rPr>
        <w:t>ым в пунктах 6.1 -</w:t>
      </w:r>
      <w:r w:rsidR="004F5A50" w:rsidRPr="00E57F99">
        <w:rPr>
          <w:sz w:val="28"/>
          <w:szCs w:val="28"/>
        </w:rPr>
        <w:t xml:space="preserve"> 6.3 настоящего Порядка (далее - заключение о несоответствии)</w:t>
      </w:r>
      <w:r w:rsidRPr="00E57F99">
        <w:rPr>
          <w:sz w:val="28"/>
          <w:szCs w:val="28"/>
        </w:rPr>
        <w:t>.</w:t>
      </w:r>
      <w:proofErr w:type="gramEnd"/>
      <w:r w:rsidRPr="00E57F99">
        <w:rPr>
          <w:sz w:val="28"/>
          <w:szCs w:val="28"/>
        </w:rPr>
        <w:t xml:space="preserve"> Отказ в согласовании колерного паспорта должен содержать аргументированное обоснование такого отказа</w:t>
      </w:r>
      <w:proofErr w:type="gramStart"/>
      <w:r w:rsidRPr="00E57F99">
        <w:rPr>
          <w:sz w:val="28"/>
          <w:szCs w:val="28"/>
        </w:rPr>
        <w:t>.»;</w:t>
      </w:r>
      <w:proofErr w:type="gramEnd"/>
    </w:p>
    <w:p w:rsidR="00B65626" w:rsidRPr="00E57F99" w:rsidRDefault="001541D7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 w:rsidR="00EF6D27">
        <w:rPr>
          <w:sz w:val="28"/>
          <w:szCs w:val="28"/>
        </w:rPr>
        <w:t>.</w:t>
      </w:r>
      <w:r w:rsidR="004F49C3">
        <w:rPr>
          <w:sz w:val="28"/>
          <w:szCs w:val="28"/>
        </w:rPr>
        <w:t>8</w:t>
      </w:r>
      <w:r w:rsidR="007C3285">
        <w:rPr>
          <w:sz w:val="28"/>
          <w:szCs w:val="28"/>
        </w:rPr>
        <w:t>.</w:t>
      </w:r>
      <w:r w:rsidRPr="00E57F99">
        <w:rPr>
          <w:sz w:val="28"/>
          <w:szCs w:val="28"/>
        </w:rPr>
        <w:t xml:space="preserve"> </w:t>
      </w:r>
      <w:r w:rsidR="00B65626" w:rsidRPr="00E57F99">
        <w:rPr>
          <w:sz w:val="28"/>
          <w:szCs w:val="28"/>
        </w:rPr>
        <w:t>в пункте 8.1 слова «, путем проставления отметки о согласовании на титульном листе колерного паспорта» исключить;</w:t>
      </w:r>
    </w:p>
    <w:p w:rsidR="00B65626" w:rsidRPr="00E57F99" w:rsidRDefault="0039292E" w:rsidP="00083793">
      <w:pPr>
        <w:pStyle w:val="af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 w:rsidR="00EF6D27">
        <w:rPr>
          <w:sz w:val="28"/>
          <w:szCs w:val="28"/>
        </w:rPr>
        <w:t>.</w:t>
      </w:r>
      <w:r w:rsidR="004F49C3">
        <w:rPr>
          <w:sz w:val="28"/>
          <w:szCs w:val="28"/>
        </w:rPr>
        <w:t>9</w:t>
      </w:r>
      <w:r w:rsidR="007C3285">
        <w:rPr>
          <w:sz w:val="28"/>
          <w:szCs w:val="28"/>
        </w:rPr>
        <w:t>.</w:t>
      </w:r>
      <w:r w:rsidRPr="00E57F99">
        <w:rPr>
          <w:sz w:val="28"/>
          <w:szCs w:val="28"/>
        </w:rPr>
        <w:t xml:space="preserve"> </w:t>
      </w:r>
      <w:r w:rsidR="00B65626" w:rsidRPr="00E57F99">
        <w:rPr>
          <w:sz w:val="28"/>
          <w:szCs w:val="28"/>
        </w:rPr>
        <w:t>пункт 8.3 изложить в следующей редакции:</w:t>
      </w:r>
    </w:p>
    <w:p w:rsidR="00B65626" w:rsidRPr="00E57F99" w:rsidRDefault="00B65626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«8.3. направляет в ДЭПП заключение о согласовании колерного паспорта либо заключение о несоответствии в срок, установленный пунктом 8 настоящего Порядка</w:t>
      </w:r>
      <w:proofErr w:type="gramStart"/>
      <w:r w:rsidRPr="00E57F99">
        <w:rPr>
          <w:sz w:val="28"/>
          <w:szCs w:val="28"/>
        </w:rPr>
        <w:t>.»;</w:t>
      </w:r>
      <w:proofErr w:type="gramEnd"/>
    </w:p>
    <w:p w:rsidR="00776C36" w:rsidRPr="00E57F99" w:rsidRDefault="00DA15C4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 w:rsidR="00EF6D27">
        <w:rPr>
          <w:sz w:val="28"/>
          <w:szCs w:val="28"/>
        </w:rPr>
        <w:t>.</w:t>
      </w:r>
      <w:r w:rsidR="004F49C3">
        <w:rPr>
          <w:sz w:val="28"/>
          <w:szCs w:val="28"/>
        </w:rPr>
        <w:t>10</w:t>
      </w:r>
      <w:r w:rsidR="007C3285">
        <w:rPr>
          <w:sz w:val="28"/>
          <w:szCs w:val="28"/>
        </w:rPr>
        <w:t>.</w:t>
      </w:r>
      <w:r w:rsidRPr="00E57F99">
        <w:rPr>
          <w:sz w:val="28"/>
          <w:szCs w:val="28"/>
        </w:rPr>
        <w:t xml:space="preserve"> </w:t>
      </w:r>
      <w:r w:rsidR="00776C36" w:rsidRPr="00E57F99">
        <w:rPr>
          <w:sz w:val="28"/>
          <w:szCs w:val="28"/>
        </w:rPr>
        <w:t>дополнить пунктом 8</w:t>
      </w:r>
      <w:r w:rsidR="00776C36" w:rsidRPr="00E57F99">
        <w:rPr>
          <w:sz w:val="28"/>
          <w:szCs w:val="28"/>
          <w:vertAlign w:val="superscript"/>
        </w:rPr>
        <w:t>1</w:t>
      </w:r>
      <w:r w:rsidR="00776C36" w:rsidRPr="00E57F99">
        <w:rPr>
          <w:sz w:val="28"/>
          <w:szCs w:val="28"/>
        </w:rPr>
        <w:t xml:space="preserve"> следующего содержания:</w:t>
      </w:r>
    </w:p>
    <w:p w:rsidR="00DA15C4" w:rsidRPr="00E57F99" w:rsidRDefault="00724ED8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«8</w:t>
      </w:r>
      <w:r w:rsidR="00776C36" w:rsidRPr="00E57F99">
        <w:rPr>
          <w:sz w:val="28"/>
          <w:szCs w:val="28"/>
          <w:vertAlign w:val="superscript"/>
        </w:rPr>
        <w:t>1</w:t>
      </w:r>
      <w:r w:rsidR="00776C36" w:rsidRPr="00E57F99">
        <w:rPr>
          <w:sz w:val="28"/>
          <w:szCs w:val="28"/>
        </w:rPr>
        <w:t xml:space="preserve">. </w:t>
      </w:r>
      <w:r w:rsidR="00E144CC" w:rsidRPr="00E57F99">
        <w:rPr>
          <w:sz w:val="28"/>
          <w:szCs w:val="28"/>
        </w:rPr>
        <w:t xml:space="preserve">Инспекция в срок не более 12 календарных дней со дня поступления колерного паспорта из ДЭПП </w:t>
      </w:r>
      <w:r w:rsidR="00B95EC6" w:rsidRPr="00E57F99">
        <w:rPr>
          <w:sz w:val="28"/>
          <w:szCs w:val="28"/>
        </w:rPr>
        <w:t xml:space="preserve">направляет в ДЭПП </w:t>
      </w:r>
      <w:r w:rsidR="00DA15C4" w:rsidRPr="00E57F99">
        <w:rPr>
          <w:sz w:val="28"/>
          <w:szCs w:val="28"/>
        </w:rPr>
        <w:t>уведомление о допустимости (недопустимости) размещения некапитального строения, сооружения в границах территорий объектов культурного наследия</w:t>
      </w:r>
      <w:proofErr w:type="gramStart"/>
      <w:r w:rsidR="00DA15C4" w:rsidRPr="00E57F99">
        <w:rPr>
          <w:sz w:val="28"/>
          <w:szCs w:val="28"/>
        </w:rPr>
        <w:t>.</w:t>
      </w:r>
      <w:r w:rsidR="005F754A">
        <w:rPr>
          <w:sz w:val="28"/>
          <w:szCs w:val="28"/>
        </w:rPr>
        <w:t>»;</w:t>
      </w:r>
      <w:proofErr w:type="gramEnd"/>
    </w:p>
    <w:p w:rsidR="00C75F13" w:rsidRPr="005F754A" w:rsidRDefault="00DA15C4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5F754A"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 w:rsidR="00EF6D27" w:rsidRPr="005F754A">
        <w:rPr>
          <w:sz w:val="28"/>
          <w:szCs w:val="28"/>
        </w:rPr>
        <w:t>.</w:t>
      </w:r>
      <w:r w:rsidRPr="005F754A">
        <w:rPr>
          <w:sz w:val="28"/>
          <w:szCs w:val="28"/>
        </w:rPr>
        <w:t>1</w:t>
      </w:r>
      <w:r w:rsidR="004F49C3" w:rsidRPr="005F754A">
        <w:rPr>
          <w:sz w:val="28"/>
          <w:szCs w:val="28"/>
        </w:rPr>
        <w:t>1</w:t>
      </w:r>
      <w:r w:rsidR="007C3285">
        <w:rPr>
          <w:sz w:val="28"/>
          <w:szCs w:val="28"/>
        </w:rPr>
        <w:t>.</w:t>
      </w:r>
      <w:r w:rsidR="00B95EC6" w:rsidRPr="005F754A">
        <w:rPr>
          <w:sz w:val="28"/>
          <w:szCs w:val="28"/>
        </w:rPr>
        <w:t xml:space="preserve"> дополнить пунктом 8</w:t>
      </w:r>
      <w:r w:rsidRPr="005F754A">
        <w:rPr>
          <w:sz w:val="28"/>
          <w:szCs w:val="28"/>
          <w:vertAlign w:val="superscript"/>
        </w:rPr>
        <w:t>2</w:t>
      </w:r>
      <w:r w:rsidR="00B95EC6" w:rsidRPr="005F754A">
        <w:rPr>
          <w:sz w:val="28"/>
          <w:szCs w:val="28"/>
        </w:rPr>
        <w:t xml:space="preserve"> следующего содержания:</w:t>
      </w:r>
      <w:r w:rsidR="00C75F13" w:rsidRPr="005F754A">
        <w:rPr>
          <w:sz w:val="28"/>
          <w:szCs w:val="28"/>
        </w:rPr>
        <w:t xml:space="preserve">  </w:t>
      </w:r>
    </w:p>
    <w:p w:rsidR="00B95EC6" w:rsidRPr="00E57F99" w:rsidRDefault="00B95EC6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5F754A">
        <w:rPr>
          <w:sz w:val="28"/>
          <w:szCs w:val="28"/>
        </w:rPr>
        <w:t>«8</w:t>
      </w:r>
      <w:r w:rsidR="00DA15C4" w:rsidRPr="005F754A">
        <w:rPr>
          <w:sz w:val="28"/>
          <w:szCs w:val="28"/>
          <w:vertAlign w:val="superscript"/>
        </w:rPr>
        <w:t>2</w:t>
      </w:r>
      <w:r w:rsidR="00DA15C4" w:rsidRPr="005F754A">
        <w:rPr>
          <w:sz w:val="28"/>
          <w:szCs w:val="28"/>
        </w:rPr>
        <w:t xml:space="preserve">. </w:t>
      </w:r>
      <w:proofErr w:type="spellStart"/>
      <w:r w:rsidR="00C75F13" w:rsidRPr="005F754A">
        <w:rPr>
          <w:sz w:val="28"/>
          <w:szCs w:val="28"/>
        </w:rPr>
        <w:t>ДДиБ</w:t>
      </w:r>
      <w:proofErr w:type="spellEnd"/>
      <w:r w:rsidR="00C75F13" w:rsidRPr="005F754A">
        <w:rPr>
          <w:sz w:val="28"/>
          <w:szCs w:val="28"/>
        </w:rPr>
        <w:t xml:space="preserve"> в срок не более 12 календарных дней со дня поступления колерного паспорта из ДЭПП осуществляет</w:t>
      </w:r>
      <w:proofErr w:type="gramStart"/>
      <w:r w:rsidR="00C75F13" w:rsidRPr="005F754A">
        <w:rPr>
          <w:sz w:val="28"/>
          <w:szCs w:val="28"/>
        </w:rPr>
        <w:t>:»</w:t>
      </w:r>
      <w:proofErr w:type="gramEnd"/>
      <w:r w:rsidR="00C75F13" w:rsidRPr="005F754A">
        <w:rPr>
          <w:sz w:val="28"/>
          <w:szCs w:val="28"/>
        </w:rPr>
        <w:t>;</w:t>
      </w:r>
    </w:p>
    <w:p w:rsidR="00E144CC" w:rsidRPr="00E57F99" w:rsidRDefault="00DA15C4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 w:rsidR="00EF6D27">
        <w:rPr>
          <w:sz w:val="28"/>
          <w:szCs w:val="28"/>
        </w:rPr>
        <w:t>.</w:t>
      </w:r>
      <w:r w:rsidRPr="00E57F99">
        <w:rPr>
          <w:sz w:val="28"/>
          <w:szCs w:val="28"/>
        </w:rPr>
        <w:t>1</w:t>
      </w:r>
      <w:r w:rsidR="004F49C3">
        <w:rPr>
          <w:sz w:val="28"/>
          <w:szCs w:val="28"/>
        </w:rPr>
        <w:t>2</w:t>
      </w:r>
      <w:r w:rsidR="007C3285">
        <w:rPr>
          <w:sz w:val="28"/>
          <w:szCs w:val="28"/>
        </w:rPr>
        <w:t>.</w:t>
      </w:r>
      <w:r w:rsidR="00C75F13" w:rsidRPr="00E57F99">
        <w:rPr>
          <w:sz w:val="28"/>
          <w:szCs w:val="28"/>
        </w:rPr>
        <w:t xml:space="preserve"> дополнить </w:t>
      </w:r>
      <w:r w:rsidRPr="00E57F99">
        <w:rPr>
          <w:sz w:val="28"/>
          <w:szCs w:val="28"/>
        </w:rPr>
        <w:t>подпункт</w:t>
      </w:r>
      <w:r w:rsidR="005F754A">
        <w:rPr>
          <w:sz w:val="28"/>
          <w:szCs w:val="28"/>
        </w:rPr>
        <w:t>ом</w:t>
      </w:r>
      <w:r w:rsidRPr="00E57F99">
        <w:rPr>
          <w:sz w:val="28"/>
          <w:szCs w:val="28"/>
        </w:rPr>
        <w:t xml:space="preserve"> </w:t>
      </w:r>
      <w:r w:rsidR="00C75F13" w:rsidRPr="00E57F99">
        <w:rPr>
          <w:sz w:val="28"/>
          <w:szCs w:val="28"/>
        </w:rPr>
        <w:t>8.1</w:t>
      </w:r>
      <w:r w:rsidR="00B95CAE" w:rsidRPr="00E57F99">
        <w:rPr>
          <w:sz w:val="28"/>
          <w:szCs w:val="28"/>
          <w:vertAlign w:val="superscript"/>
        </w:rPr>
        <w:t>2</w:t>
      </w:r>
      <w:r w:rsidR="00C75F13" w:rsidRPr="00E57F99">
        <w:rPr>
          <w:sz w:val="28"/>
          <w:szCs w:val="28"/>
        </w:rPr>
        <w:t xml:space="preserve"> следующего содержания:</w:t>
      </w:r>
    </w:p>
    <w:p w:rsidR="00AA5B6C" w:rsidRPr="00E57F99" w:rsidRDefault="00C75F13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«8.1</w:t>
      </w:r>
      <w:r w:rsidR="00B95CAE" w:rsidRPr="00E57F99">
        <w:rPr>
          <w:sz w:val="28"/>
          <w:szCs w:val="28"/>
          <w:vertAlign w:val="superscript"/>
        </w:rPr>
        <w:t>2</w:t>
      </w:r>
      <w:r w:rsidR="007C3285">
        <w:rPr>
          <w:sz w:val="28"/>
          <w:szCs w:val="28"/>
        </w:rPr>
        <w:t xml:space="preserve">. </w:t>
      </w:r>
      <w:r w:rsidRPr="00E57F99">
        <w:rPr>
          <w:sz w:val="28"/>
          <w:szCs w:val="28"/>
        </w:rPr>
        <w:t>согласование колерного паспорт</w:t>
      </w:r>
      <w:r w:rsidR="00DA15C4" w:rsidRPr="00E57F99">
        <w:rPr>
          <w:sz w:val="28"/>
          <w:szCs w:val="28"/>
        </w:rPr>
        <w:t>а в случае соответствия критерию</w:t>
      </w:r>
      <w:r w:rsidRPr="00E57F99">
        <w:rPr>
          <w:sz w:val="28"/>
          <w:szCs w:val="28"/>
        </w:rPr>
        <w:t>, указанн</w:t>
      </w:r>
      <w:r w:rsidR="00DA15C4" w:rsidRPr="00E57F99">
        <w:rPr>
          <w:sz w:val="28"/>
          <w:szCs w:val="28"/>
        </w:rPr>
        <w:t>ому</w:t>
      </w:r>
      <w:r w:rsidRPr="00E57F99">
        <w:rPr>
          <w:sz w:val="28"/>
          <w:szCs w:val="28"/>
        </w:rPr>
        <w:t xml:space="preserve"> в пункте 6.2 настоящего Порядка</w:t>
      </w:r>
      <w:r w:rsidR="00DA15C4" w:rsidRPr="00E57F99">
        <w:rPr>
          <w:sz w:val="28"/>
          <w:szCs w:val="28"/>
        </w:rPr>
        <w:t>,</w:t>
      </w:r>
      <w:r w:rsidRPr="00E57F99">
        <w:rPr>
          <w:sz w:val="28"/>
          <w:szCs w:val="28"/>
        </w:rPr>
        <w:t xml:space="preserve"> в части</w:t>
      </w:r>
      <w:r w:rsidR="00F523DE" w:rsidRPr="00E57F99">
        <w:rPr>
          <w:sz w:val="28"/>
          <w:szCs w:val="28"/>
        </w:rPr>
        <w:t xml:space="preserve"> </w:t>
      </w:r>
      <w:r w:rsidR="00685B35" w:rsidRPr="00E57F99">
        <w:rPr>
          <w:sz w:val="28"/>
          <w:szCs w:val="28"/>
        </w:rPr>
        <w:t>требовани</w:t>
      </w:r>
      <w:r w:rsidR="00BF7BDE">
        <w:rPr>
          <w:sz w:val="28"/>
          <w:szCs w:val="28"/>
        </w:rPr>
        <w:t>й</w:t>
      </w:r>
      <w:r w:rsidR="00685B35" w:rsidRPr="00E57F99">
        <w:rPr>
          <w:sz w:val="28"/>
          <w:szCs w:val="28"/>
        </w:rPr>
        <w:t xml:space="preserve"> по запрету </w:t>
      </w:r>
      <w:r w:rsidR="00F523DE" w:rsidRPr="00E57F99">
        <w:rPr>
          <w:sz w:val="28"/>
          <w:szCs w:val="28"/>
        </w:rPr>
        <w:t>размещени</w:t>
      </w:r>
      <w:r w:rsidR="00685B35" w:rsidRPr="00E57F99">
        <w:rPr>
          <w:sz w:val="28"/>
          <w:szCs w:val="28"/>
        </w:rPr>
        <w:t>я</w:t>
      </w:r>
      <w:r w:rsidR="00F523DE" w:rsidRPr="00E57F99">
        <w:rPr>
          <w:sz w:val="28"/>
          <w:szCs w:val="28"/>
        </w:rPr>
        <w:t xml:space="preserve"> </w:t>
      </w:r>
      <w:r w:rsidR="00DA15C4" w:rsidRPr="00E57F99">
        <w:rPr>
          <w:sz w:val="28"/>
          <w:szCs w:val="28"/>
        </w:rPr>
        <w:t>некапитального строения, сооружения</w:t>
      </w:r>
      <w:proofErr w:type="gramStart"/>
      <w:r w:rsidR="00AA5B6C" w:rsidRPr="00E57F99">
        <w:rPr>
          <w:sz w:val="28"/>
          <w:szCs w:val="28"/>
        </w:rPr>
        <w:t>:»</w:t>
      </w:r>
      <w:proofErr w:type="gramEnd"/>
      <w:r w:rsidR="00AA5B6C" w:rsidRPr="00E57F99">
        <w:rPr>
          <w:sz w:val="28"/>
          <w:szCs w:val="28"/>
        </w:rPr>
        <w:t>;</w:t>
      </w:r>
    </w:p>
    <w:p w:rsidR="00AA5B6C" w:rsidRPr="00E57F99" w:rsidRDefault="00AA5B6C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 w:rsidR="00EF6D27">
        <w:rPr>
          <w:sz w:val="28"/>
          <w:szCs w:val="28"/>
        </w:rPr>
        <w:t>.</w:t>
      </w:r>
      <w:r w:rsidRPr="00E57F99">
        <w:rPr>
          <w:sz w:val="28"/>
          <w:szCs w:val="28"/>
        </w:rPr>
        <w:t>1</w:t>
      </w:r>
      <w:r w:rsidR="004F49C3">
        <w:rPr>
          <w:sz w:val="28"/>
          <w:szCs w:val="28"/>
        </w:rPr>
        <w:t>3</w:t>
      </w:r>
      <w:r w:rsidR="007C3285">
        <w:rPr>
          <w:sz w:val="28"/>
          <w:szCs w:val="28"/>
        </w:rPr>
        <w:t>.</w:t>
      </w:r>
      <w:r w:rsidRPr="00E57F99">
        <w:rPr>
          <w:sz w:val="28"/>
          <w:szCs w:val="28"/>
        </w:rPr>
        <w:t xml:space="preserve"> дополнить пунктами 8.1</w:t>
      </w:r>
      <w:r w:rsidRPr="00E57F99">
        <w:rPr>
          <w:sz w:val="28"/>
          <w:szCs w:val="28"/>
          <w:vertAlign w:val="superscript"/>
        </w:rPr>
        <w:t>2</w:t>
      </w:r>
      <w:r w:rsidRPr="00E57F99">
        <w:rPr>
          <w:sz w:val="28"/>
          <w:szCs w:val="28"/>
        </w:rPr>
        <w:t>.1 - 8.1</w:t>
      </w:r>
      <w:r w:rsidRPr="00E57F99">
        <w:rPr>
          <w:sz w:val="28"/>
          <w:szCs w:val="28"/>
          <w:vertAlign w:val="superscript"/>
        </w:rPr>
        <w:t>2</w:t>
      </w:r>
      <w:r w:rsidRPr="00E57F99">
        <w:rPr>
          <w:sz w:val="28"/>
          <w:szCs w:val="28"/>
        </w:rPr>
        <w:t>.</w:t>
      </w:r>
      <w:r w:rsidR="00CA6F49" w:rsidRPr="00CA6F49">
        <w:rPr>
          <w:sz w:val="28"/>
          <w:szCs w:val="28"/>
        </w:rPr>
        <w:t>4</w:t>
      </w:r>
      <w:r w:rsidRPr="00E57F99">
        <w:rPr>
          <w:sz w:val="28"/>
          <w:szCs w:val="28"/>
        </w:rPr>
        <w:t>:</w:t>
      </w:r>
    </w:p>
    <w:p w:rsidR="00AA5B6C" w:rsidRPr="00E57F99" w:rsidRDefault="00AA5B6C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«8.1</w:t>
      </w:r>
      <w:r w:rsidRPr="00E57F99">
        <w:rPr>
          <w:sz w:val="28"/>
          <w:szCs w:val="28"/>
          <w:vertAlign w:val="superscript"/>
        </w:rPr>
        <w:t>2</w:t>
      </w:r>
      <w:r w:rsidRPr="00E57F99">
        <w:rPr>
          <w:sz w:val="28"/>
          <w:szCs w:val="28"/>
        </w:rPr>
        <w:t>.1</w:t>
      </w:r>
      <w:r w:rsidR="007C3285">
        <w:rPr>
          <w:sz w:val="28"/>
          <w:szCs w:val="28"/>
        </w:rPr>
        <w:t>.</w:t>
      </w:r>
      <w:r w:rsidRPr="00E57F99">
        <w:rPr>
          <w:sz w:val="28"/>
          <w:szCs w:val="28"/>
        </w:rPr>
        <w:t xml:space="preserve"> на территориях, используемых для проходов (проездов), с учетом требований законодательства и Правил благоустройства территории города Перми, утвержденными решением Пермской городской Думы 15 декабря 2020 г. № 277;</w:t>
      </w:r>
    </w:p>
    <w:p w:rsidR="00472622" w:rsidRDefault="00AA5B6C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8.1</w:t>
      </w:r>
      <w:r w:rsidRPr="00E57F99">
        <w:rPr>
          <w:sz w:val="28"/>
          <w:szCs w:val="28"/>
          <w:vertAlign w:val="superscript"/>
        </w:rPr>
        <w:t>2</w:t>
      </w:r>
      <w:r w:rsidRPr="00E57F99">
        <w:rPr>
          <w:sz w:val="28"/>
          <w:szCs w:val="28"/>
        </w:rPr>
        <w:t>.2</w:t>
      </w:r>
      <w:r w:rsidR="007C3285">
        <w:rPr>
          <w:sz w:val="28"/>
          <w:szCs w:val="28"/>
        </w:rPr>
        <w:t>.</w:t>
      </w:r>
      <w:r w:rsidRPr="00E57F99">
        <w:rPr>
          <w:sz w:val="28"/>
          <w:szCs w:val="28"/>
        </w:rPr>
        <w:t xml:space="preserve"> </w:t>
      </w:r>
      <w:r w:rsidR="00F523DE" w:rsidRPr="00E57F99">
        <w:rPr>
          <w:sz w:val="28"/>
          <w:szCs w:val="28"/>
        </w:rPr>
        <w:t>на расстоянии ближе пяти метров от входов (выходов) надземных и подземных пешеходных переходов</w:t>
      </w:r>
      <w:r w:rsidR="00B95CAE" w:rsidRPr="00E57F99">
        <w:rPr>
          <w:sz w:val="28"/>
          <w:szCs w:val="28"/>
        </w:rPr>
        <w:t>;</w:t>
      </w:r>
    </w:p>
    <w:p w:rsidR="00CA6F49" w:rsidRDefault="00472622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  <w:lang w:val="en-US"/>
        </w:rPr>
      </w:pPr>
      <w:proofErr w:type="gramStart"/>
      <w:r w:rsidRPr="00472622">
        <w:rPr>
          <w:sz w:val="28"/>
          <w:szCs w:val="28"/>
        </w:rPr>
        <w:t>8.1</w:t>
      </w:r>
      <w:r w:rsidRPr="00472622">
        <w:rPr>
          <w:sz w:val="28"/>
          <w:szCs w:val="28"/>
          <w:vertAlign w:val="superscript"/>
        </w:rPr>
        <w:t>2</w:t>
      </w:r>
      <w:r w:rsidRPr="00472622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7C32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72622">
        <w:rPr>
          <w:sz w:val="28"/>
          <w:szCs w:val="28"/>
        </w:rPr>
        <w:t>на объектах озеленения общего пользования, за исключением объектов озеленения общего пользования (парк, ландшафтный парк, сад, сквер), на которых возможно размещение некапитального строения, сооружения в соответствии с перечнем объектов озеленения общего пользования, утверждаемым правовым а</w:t>
      </w:r>
      <w:r w:rsidR="005F754A">
        <w:rPr>
          <w:sz w:val="28"/>
          <w:szCs w:val="28"/>
        </w:rPr>
        <w:t>ктом администрации города Перми</w:t>
      </w:r>
      <w:r w:rsidR="007C3285">
        <w:rPr>
          <w:sz w:val="28"/>
          <w:szCs w:val="28"/>
        </w:rPr>
        <w:t>;</w:t>
      </w:r>
      <w:proofErr w:type="gramEnd"/>
    </w:p>
    <w:p w:rsidR="00C75F13" w:rsidRDefault="00CA6F49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lastRenderedPageBreak/>
        <w:t>8.1</w:t>
      </w:r>
      <w:r w:rsidRPr="00CA6F49">
        <w:rPr>
          <w:sz w:val="28"/>
          <w:szCs w:val="28"/>
          <w:vertAlign w:val="superscript"/>
        </w:rPr>
        <w:t>2</w:t>
      </w:r>
      <w:r w:rsidRPr="00E57F99">
        <w:rPr>
          <w:sz w:val="28"/>
          <w:szCs w:val="28"/>
        </w:rPr>
        <w:t>.</w:t>
      </w:r>
      <w:r w:rsidRPr="00CA6F49">
        <w:rPr>
          <w:sz w:val="28"/>
          <w:szCs w:val="28"/>
        </w:rPr>
        <w:t>4.</w:t>
      </w:r>
      <w:r w:rsidRPr="00E57F99">
        <w:rPr>
          <w:sz w:val="28"/>
          <w:szCs w:val="28"/>
        </w:rPr>
        <w:t xml:space="preserve"> в случае если ширина пешеходной дорожки (тротуара) составляет менее 3 м на магистральных улицах общегородского значения и менее 2 метров на иных улицах</w:t>
      </w:r>
      <w:r w:rsidR="00AA5B6C" w:rsidRPr="00E57F99">
        <w:rPr>
          <w:sz w:val="28"/>
          <w:szCs w:val="28"/>
        </w:rPr>
        <w:t>»;</w:t>
      </w:r>
    </w:p>
    <w:p w:rsidR="005F754A" w:rsidRPr="00E57F99" w:rsidRDefault="005F754A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5F754A"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 w:rsidRPr="005F754A">
        <w:rPr>
          <w:sz w:val="28"/>
          <w:szCs w:val="28"/>
        </w:rPr>
        <w:t>.1</w:t>
      </w:r>
      <w:r>
        <w:rPr>
          <w:sz w:val="28"/>
          <w:szCs w:val="28"/>
        </w:rPr>
        <w:t>4</w:t>
      </w:r>
      <w:r w:rsidR="007C3285">
        <w:rPr>
          <w:sz w:val="28"/>
          <w:szCs w:val="28"/>
        </w:rPr>
        <w:t>.</w:t>
      </w:r>
      <w:r w:rsidRPr="005F754A">
        <w:rPr>
          <w:sz w:val="28"/>
          <w:szCs w:val="28"/>
        </w:rPr>
        <w:t xml:space="preserve"> дополнить подпунктами 8.</w:t>
      </w:r>
      <w:r>
        <w:rPr>
          <w:sz w:val="28"/>
          <w:szCs w:val="28"/>
        </w:rPr>
        <w:t>2</w:t>
      </w:r>
      <w:r w:rsidRPr="005F754A">
        <w:rPr>
          <w:sz w:val="28"/>
          <w:szCs w:val="28"/>
          <w:vertAlign w:val="superscript"/>
        </w:rPr>
        <w:t>2</w:t>
      </w:r>
      <w:r w:rsidRPr="005F754A">
        <w:rPr>
          <w:sz w:val="28"/>
          <w:szCs w:val="28"/>
        </w:rPr>
        <w:t xml:space="preserve"> - 8.3</w:t>
      </w:r>
      <w:r w:rsidRPr="005F754A">
        <w:rPr>
          <w:sz w:val="28"/>
          <w:szCs w:val="28"/>
          <w:vertAlign w:val="superscript"/>
        </w:rPr>
        <w:t>2</w:t>
      </w:r>
      <w:r w:rsidRPr="005F754A">
        <w:rPr>
          <w:sz w:val="28"/>
          <w:szCs w:val="28"/>
        </w:rPr>
        <w:t xml:space="preserve"> следующего содержания:</w:t>
      </w:r>
    </w:p>
    <w:p w:rsidR="00B95CAE" w:rsidRPr="00E57F99" w:rsidRDefault="005F754A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75F13" w:rsidRPr="00E57F99">
        <w:rPr>
          <w:sz w:val="28"/>
          <w:szCs w:val="28"/>
        </w:rPr>
        <w:t>8.2</w:t>
      </w:r>
      <w:r w:rsidR="00B95CAE" w:rsidRPr="00E57F99">
        <w:rPr>
          <w:sz w:val="28"/>
          <w:szCs w:val="28"/>
          <w:vertAlign w:val="superscript"/>
        </w:rPr>
        <w:t>2</w:t>
      </w:r>
      <w:r w:rsidR="007C3285">
        <w:rPr>
          <w:sz w:val="28"/>
          <w:szCs w:val="28"/>
        </w:rPr>
        <w:t xml:space="preserve">. </w:t>
      </w:r>
      <w:r w:rsidR="00C75F13" w:rsidRPr="00E57F99">
        <w:rPr>
          <w:sz w:val="28"/>
          <w:szCs w:val="28"/>
        </w:rPr>
        <w:t xml:space="preserve">подготовку аргументированного заключения о несоответствии в случае </w:t>
      </w:r>
      <w:r w:rsidR="00B95CAE" w:rsidRPr="00E57F99">
        <w:rPr>
          <w:sz w:val="28"/>
          <w:szCs w:val="28"/>
        </w:rPr>
        <w:t>несоблюдения требовани</w:t>
      </w:r>
      <w:r w:rsidR="00BF7BDE">
        <w:rPr>
          <w:sz w:val="28"/>
          <w:szCs w:val="28"/>
        </w:rPr>
        <w:t>й</w:t>
      </w:r>
      <w:r w:rsidR="00B95CAE" w:rsidRPr="00E57F99">
        <w:rPr>
          <w:sz w:val="28"/>
          <w:szCs w:val="28"/>
        </w:rPr>
        <w:t>, указанн</w:t>
      </w:r>
      <w:r w:rsidR="00BF7BDE">
        <w:rPr>
          <w:sz w:val="28"/>
          <w:szCs w:val="28"/>
        </w:rPr>
        <w:t>ых</w:t>
      </w:r>
      <w:r w:rsidR="00B95CAE" w:rsidRPr="00E57F99">
        <w:rPr>
          <w:sz w:val="28"/>
          <w:szCs w:val="28"/>
        </w:rPr>
        <w:t xml:space="preserve"> в пункте 8.1</w:t>
      </w:r>
      <w:r w:rsidR="001F5F1B" w:rsidRPr="00E57F99">
        <w:rPr>
          <w:sz w:val="28"/>
          <w:szCs w:val="28"/>
          <w:vertAlign w:val="superscript"/>
        </w:rPr>
        <w:t>2</w:t>
      </w:r>
      <w:r w:rsidR="00B95CAE" w:rsidRPr="00E57F99">
        <w:rPr>
          <w:sz w:val="28"/>
          <w:szCs w:val="28"/>
          <w:vertAlign w:val="superscript"/>
        </w:rPr>
        <w:t xml:space="preserve"> </w:t>
      </w:r>
      <w:r w:rsidR="00B95CAE" w:rsidRPr="00E57F99">
        <w:rPr>
          <w:sz w:val="28"/>
          <w:szCs w:val="28"/>
        </w:rPr>
        <w:t>настоящего П</w:t>
      </w:r>
      <w:r w:rsidR="00C35514" w:rsidRPr="00E57F99">
        <w:rPr>
          <w:sz w:val="28"/>
          <w:szCs w:val="28"/>
        </w:rPr>
        <w:t>орядка;</w:t>
      </w:r>
    </w:p>
    <w:p w:rsidR="00F523DE" w:rsidRPr="00E57F99" w:rsidRDefault="00F523DE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8.3</w:t>
      </w:r>
      <w:r w:rsidR="00AA5B6C" w:rsidRPr="00E57F99">
        <w:rPr>
          <w:sz w:val="28"/>
          <w:szCs w:val="28"/>
          <w:vertAlign w:val="superscript"/>
        </w:rPr>
        <w:t>2</w:t>
      </w:r>
      <w:r w:rsidR="007C3285">
        <w:rPr>
          <w:sz w:val="28"/>
          <w:szCs w:val="28"/>
        </w:rPr>
        <w:t xml:space="preserve">. </w:t>
      </w:r>
      <w:r w:rsidRPr="00E57F99">
        <w:rPr>
          <w:sz w:val="28"/>
          <w:szCs w:val="28"/>
        </w:rPr>
        <w:t xml:space="preserve">направляет в ДЭПП заключение о согласовании колерного паспорта либо заключение о несоответствии в срок, установленный пунктом </w:t>
      </w:r>
      <w:r w:rsidR="001F5F1B" w:rsidRPr="00E57F99">
        <w:rPr>
          <w:sz w:val="28"/>
          <w:szCs w:val="28"/>
        </w:rPr>
        <w:t>8</w:t>
      </w:r>
      <w:r w:rsidR="001F5F1B" w:rsidRPr="00E57F99">
        <w:rPr>
          <w:sz w:val="28"/>
          <w:szCs w:val="28"/>
          <w:vertAlign w:val="superscript"/>
        </w:rPr>
        <w:t>2</w:t>
      </w:r>
      <w:r w:rsidRPr="00E57F99">
        <w:rPr>
          <w:sz w:val="28"/>
          <w:szCs w:val="28"/>
        </w:rPr>
        <w:t xml:space="preserve"> настоящего Порядка</w:t>
      </w:r>
      <w:proofErr w:type="gramStart"/>
      <w:r w:rsidRPr="00E57F99">
        <w:rPr>
          <w:sz w:val="28"/>
          <w:szCs w:val="28"/>
        </w:rPr>
        <w:t>;»</w:t>
      </w:r>
      <w:proofErr w:type="gramEnd"/>
      <w:r w:rsidRPr="00E57F99">
        <w:rPr>
          <w:sz w:val="28"/>
          <w:szCs w:val="28"/>
        </w:rPr>
        <w:t>;</w:t>
      </w:r>
    </w:p>
    <w:p w:rsidR="00F523DE" w:rsidRPr="00E57F99" w:rsidRDefault="00896A53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 w:rsidR="00EF6D27">
        <w:rPr>
          <w:sz w:val="28"/>
          <w:szCs w:val="28"/>
        </w:rPr>
        <w:t>.</w:t>
      </w:r>
      <w:r w:rsidR="008C218A" w:rsidRPr="00E57F99">
        <w:rPr>
          <w:sz w:val="28"/>
          <w:szCs w:val="28"/>
        </w:rPr>
        <w:t>1</w:t>
      </w:r>
      <w:r w:rsidR="005F754A">
        <w:rPr>
          <w:sz w:val="28"/>
          <w:szCs w:val="28"/>
        </w:rPr>
        <w:t>5</w:t>
      </w:r>
      <w:r w:rsidR="007C3285">
        <w:rPr>
          <w:sz w:val="28"/>
          <w:szCs w:val="28"/>
        </w:rPr>
        <w:t>.</w:t>
      </w:r>
      <w:r w:rsidR="00F523DE" w:rsidRPr="00E57F99">
        <w:rPr>
          <w:sz w:val="28"/>
          <w:szCs w:val="28"/>
        </w:rPr>
        <w:t xml:space="preserve"> дополнить пунктом 8</w:t>
      </w:r>
      <w:r w:rsidR="00635FDA" w:rsidRPr="00E57F99">
        <w:rPr>
          <w:sz w:val="28"/>
          <w:szCs w:val="28"/>
          <w:vertAlign w:val="superscript"/>
        </w:rPr>
        <w:t>3</w:t>
      </w:r>
      <w:r w:rsidR="00F523DE" w:rsidRPr="00E57F99">
        <w:rPr>
          <w:sz w:val="28"/>
          <w:szCs w:val="28"/>
        </w:rPr>
        <w:t xml:space="preserve"> следующего содержания:</w:t>
      </w:r>
    </w:p>
    <w:p w:rsidR="00F523DE" w:rsidRPr="00E57F99" w:rsidRDefault="00F523DE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«8</w:t>
      </w:r>
      <w:r w:rsidR="00C8397A" w:rsidRPr="00E57F99">
        <w:rPr>
          <w:sz w:val="28"/>
          <w:szCs w:val="28"/>
          <w:vertAlign w:val="superscript"/>
        </w:rPr>
        <w:t>3</w:t>
      </w:r>
      <w:r w:rsidR="00CA6F49">
        <w:rPr>
          <w:sz w:val="28"/>
          <w:szCs w:val="28"/>
        </w:rPr>
        <w:t xml:space="preserve">. </w:t>
      </w:r>
      <w:bookmarkStart w:id="0" w:name="_GoBack"/>
      <w:bookmarkEnd w:id="0"/>
      <w:r w:rsidRPr="00E57F99">
        <w:rPr>
          <w:sz w:val="28"/>
          <w:szCs w:val="28"/>
        </w:rPr>
        <w:t>ДЗО в срок не более 12 календарных дней со дня поступления колерного паспорта из ДЭПП осуществляет</w:t>
      </w:r>
      <w:proofErr w:type="gramStart"/>
      <w:r w:rsidRPr="00E57F99">
        <w:rPr>
          <w:sz w:val="28"/>
          <w:szCs w:val="28"/>
        </w:rPr>
        <w:t>:»</w:t>
      </w:r>
      <w:proofErr w:type="gramEnd"/>
      <w:r w:rsidRPr="00E57F99">
        <w:rPr>
          <w:sz w:val="28"/>
          <w:szCs w:val="28"/>
        </w:rPr>
        <w:t>;</w:t>
      </w:r>
    </w:p>
    <w:p w:rsidR="00C8397A" w:rsidRPr="00E57F99" w:rsidRDefault="00C8397A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 w:rsidR="00EF6D27">
        <w:rPr>
          <w:sz w:val="28"/>
          <w:szCs w:val="28"/>
        </w:rPr>
        <w:t>.</w:t>
      </w:r>
      <w:r w:rsidRPr="00E57F99">
        <w:rPr>
          <w:sz w:val="28"/>
          <w:szCs w:val="28"/>
        </w:rPr>
        <w:t>1</w:t>
      </w:r>
      <w:r w:rsidR="005F754A">
        <w:rPr>
          <w:sz w:val="28"/>
          <w:szCs w:val="28"/>
        </w:rPr>
        <w:t>6</w:t>
      </w:r>
      <w:r w:rsidR="007C3285">
        <w:rPr>
          <w:sz w:val="28"/>
          <w:szCs w:val="28"/>
        </w:rPr>
        <w:t>.</w:t>
      </w:r>
      <w:r w:rsidRPr="00E57F99">
        <w:rPr>
          <w:sz w:val="28"/>
          <w:szCs w:val="28"/>
        </w:rPr>
        <w:t xml:space="preserve"> дополнить подпунктами 8.1</w:t>
      </w:r>
      <w:r w:rsidRPr="00E57F99">
        <w:rPr>
          <w:sz w:val="28"/>
          <w:szCs w:val="28"/>
          <w:vertAlign w:val="superscript"/>
        </w:rPr>
        <w:t>3</w:t>
      </w:r>
      <w:r w:rsidRPr="00E57F99">
        <w:rPr>
          <w:sz w:val="28"/>
          <w:szCs w:val="28"/>
        </w:rPr>
        <w:t xml:space="preserve"> - 8.3</w:t>
      </w:r>
      <w:r w:rsidRPr="00E57F99">
        <w:rPr>
          <w:sz w:val="28"/>
          <w:szCs w:val="28"/>
          <w:vertAlign w:val="superscript"/>
        </w:rPr>
        <w:t>3</w:t>
      </w:r>
      <w:r w:rsidRPr="00E57F99">
        <w:rPr>
          <w:sz w:val="28"/>
          <w:szCs w:val="28"/>
        </w:rPr>
        <w:t xml:space="preserve"> следующего содержания:</w:t>
      </w:r>
    </w:p>
    <w:p w:rsidR="00F523DE" w:rsidRPr="00E57F99" w:rsidRDefault="00F523DE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«8.1</w:t>
      </w:r>
      <w:r w:rsidR="00C8397A" w:rsidRPr="00E57F99">
        <w:rPr>
          <w:sz w:val="28"/>
          <w:szCs w:val="28"/>
          <w:vertAlign w:val="superscript"/>
        </w:rPr>
        <w:t>3</w:t>
      </w:r>
      <w:r w:rsidR="007C3285">
        <w:rPr>
          <w:sz w:val="28"/>
          <w:szCs w:val="28"/>
        </w:rPr>
        <w:t xml:space="preserve">. </w:t>
      </w:r>
      <w:r w:rsidRPr="00E57F99">
        <w:rPr>
          <w:sz w:val="28"/>
          <w:szCs w:val="28"/>
        </w:rPr>
        <w:t xml:space="preserve">согласование колерного паспорта в случае </w:t>
      </w:r>
      <w:r w:rsidR="00C8397A" w:rsidRPr="00E57F99">
        <w:rPr>
          <w:sz w:val="28"/>
          <w:szCs w:val="28"/>
        </w:rPr>
        <w:t>соответствия критерию, указанному в пункте 6.2 настоящего Порядка, в части требовани</w:t>
      </w:r>
      <w:r w:rsidR="00AC66EE">
        <w:rPr>
          <w:sz w:val="28"/>
          <w:szCs w:val="28"/>
        </w:rPr>
        <w:t>я</w:t>
      </w:r>
      <w:r w:rsidR="00C8397A" w:rsidRPr="00E57F99">
        <w:rPr>
          <w:sz w:val="28"/>
          <w:szCs w:val="28"/>
        </w:rPr>
        <w:t xml:space="preserve"> </w:t>
      </w:r>
      <w:r w:rsidR="00163902" w:rsidRPr="00E57F99">
        <w:rPr>
          <w:sz w:val="28"/>
          <w:szCs w:val="28"/>
        </w:rPr>
        <w:t xml:space="preserve">по запрету размещения </w:t>
      </w:r>
      <w:r w:rsidR="00C8397A" w:rsidRPr="00E57F99">
        <w:rPr>
          <w:sz w:val="28"/>
          <w:szCs w:val="28"/>
        </w:rPr>
        <w:t xml:space="preserve">некапитального строения, сооружения </w:t>
      </w:r>
      <w:r w:rsidRPr="00E57F99">
        <w:rPr>
          <w:sz w:val="28"/>
          <w:szCs w:val="28"/>
        </w:rPr>
        <w:t>в границах публичных сервитутов</w:t>
      </w:r>
      <w:proofErr w:type="gramStart"/>
      <w:r w:rsidRPr="00E57F99">
        <w:rPr>
          <w:sz w:val="28"/>
          <w:szCs w:val="28"/>
        </w:rPr>
        <w:t>;»</w:t>
      </w:r>
      <w:proofErr w:type="gramEnd"/>
      <w:r w:rsidRPr="00E57F99">
        <w:rPr>
          <w:sz w:val="28"/>
          <w:szCs w:val="28"/>
        </w:rPr>
        <w:t>;</w:t>
      </w:r>
    </w:p>
    <w:p w:rsidR="00F523DE" w:rsidRPr="00E57F99" w:rsidRDefault="00F523DE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8.2</w:t>
      </w:r>
      <w:r w:rsidR="002525C1" w:rsidRPr="00E57F99">
        <w:rPr>
          <w:sz w:val="28"/>
          <w:szCs w:val="28"/>
          <w:vertAlign w:val="superscript"/>
        </w:rPr>
        <w:t>3</w:t>
      </w:r>
      <w:r w:rsidR="00CA6F49">
        <w:rPr>
          <w:sz w:val="28"/>
          <w:szCs w:val="28"/>
        </w:rPr>
        <w:t xml:space="preserve">. </w:t>
      </w:r>
      <w:r w:rsidR="00C35514" w:rsidRPr="00E57F99">
        <w:rPr>
          <w:sz w:val="28"/>
          <w:szCs w:val="28"/>
        </w:rPr>
        <w:t>подготовку аргументированного заключения о несоответствии в случае несоблюдения требования, указанного в пункте 8.1</w:t>
      </w:r>
      <w:r w:rsidR="00C35514" w:rsidRPr="00E57F99">
        <w:rPr>
          <w:sz w:val="28"/>
          <w:szCs w:val="28"/>
          <w:vertAlign w:val="superscript"/>
        </w:rPr>
        <w:t xml:space="preserve">3 </w:t>
      </w:r>
      <w:r w:rsidR="00C35514" w:rsidRPr="00E57F99">
        <w:rPr>
          <w:sz w:val="28"/>
          <w:szCs w:val="28"/>
        </w:rPr>
        <w:t>настоящего Порядка</w:t>
      </w:r>
      <w:r w:rsidRPr="00E57F99">
        <w:rPr>
          <w:sz w:val="28"/>
          <w:szCs w:val="28"/>
        </w:rPr>
        <w:t>;</w:t>
      </w:r>
    </w:p>
    <w:p w:rsidR="00F05E71" w:rsidRPr="00E57F99" w:rsidRDefault="00F523DE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8.</w:t>
      </w:r>
      <w:r w:rsidR="00C35514" w:rsidRPr="00E57F99">
        <w:rPr>
          <w:sz w:val="28"/>
          <w:szCs w:val="28"/>
        </w:rPr>
        <w:t>3</w:t>
      </w:r>
      <w:r w:rsidR="00C35514" w:rsidRPr="00E57F99">
        <w:rPr>
          <w:sz w:val="28"/>
          <w:szCs w:val="28"/>
          <w:vertAlign w:val="superscript"/>
        </w:rPr>
        <w:t>3</w:t>
      </w:r>
      <w:r w:rsidR="00CA6F49">
        <w:rPr>
          <w:sz w:val="28"/>
          <w:szCs w:val="28"/>
        </w:rPr>
        <w:t xml:space="preserve">. </w:t>
      </w:r>
      <w:r w:rsidR="00F05E71" w:rsidRPr="00E57F99">
        <w:rPr>
          <w:sz w:val="28"/>
          <w:szCs w:val="28"/>
        </w:rPr>
        <w:t xml:space="preserve">направляет в ДЭПП заключение о согласовании колерного паспорта либо заключение о несоответствии в срок, установленный пунктом </w:t>
      </w:r>
      <w:r w:rsidR="00C35514" w:rsidRPr="00E57F99">
        <w:rPr>
          <w:sz w:val="28"/>
          <w:szCs w:val="28"/>
        </w:rPr>
        <w:t>8</w:t>
      </w:r>
      <w:r w:rsidR="00C35514" w:rsidRPr="00E57F99">
        <w:rPr>
          <w:sz w:val="28"/>
          <w:szCs w:val="28"/>
          <w:vertAlign w:val="superscript"/>
        </w:rPr>
        <w:t>3</w:t>
      </w:r>
      <w:r w:rsidR="005F754A">
        <w:rPr>
          <w:sz w:val="28"/>
          <w:szCs w:val="28"/>
        </w:rPr>
        <w:t xml:space="preserve"> настоящего Порядка</w:t>
      </w:r>
      <w:proofErr w:type="gramStart"/>
      <w:r w:rsidR="005F754A">
        <w:rPr>
          <w:sz w:val="28"/>
          <w:szCs w:val="28"/>
        </w:rPr>
        <w:t>.</w:t>
      </w:r>
      <w:r w:rsidR="00F05E71" w:rsidRPr="00E57F99">
        <w:rPr>
          <w:sz w:val="28"/>
          <w:szCs w:val="28"/>
        </w:rPr>
        <w:t>»;</w:t>
      </w:r>
      <w:proofErr w:type="gramEnd"/>
    </w:p>
    <w:p w:rsidR="00F05E71" w:rsidRPr="00E57F99" w:rsidRDefault="00896A53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 w:rsidR="00EF6D27">
        <w:rPr>
          <w:sz w:val="28"/>
          <w:szCs w:val="28"/>
        </w:rPr>
        <w:t>.</w:t>
      </w:r>
      <w:r w:rsidR="00C35514" w:rsidRPr="00E57F99">
        <w:rPr>
          <w:sz w:val="28"/>
          <w:szCs w:val="28"/>
        </w:rPr>
        <w:t>1</w:t>
      </w:r>
      <w:r w:rsidR="005F754A">
        <w:rPr>
          <w:sz w:val="28"/>
          <w:szCs w:val="28"/>
        </w:rPr>
        <w:t>7</w:t>
      </w:r>
      <w:r w:rsidR="007C3285">
        <w:rPr>
          <w:sz w:val="28"/>
          <w:szCs w:val="28"/>
        </w:rPr>
        <w:t>.</w:t>
      </w:r>
      <w:r w:rsidR="00F05E71" w:rsidRPr="00E57F99">
        <w:rPr>
          <w:sz w:val="28"/>
          <w:szCs w:val="28"/>
        </w:rPr>
        <w:t xml:space="preserve"> дополнить пунктом 8</w:t>
      </w:r>
      <w:r w:rsidR="00C35514" w:rsidRPr="00E57F99">
        <w:rPr>
          <w:sz w:val="28"/>
          <w:szCs w:val="28"/>
          <w:vertAlign w:val="superscript"/>
        </w:rPr>
        <w:t>4</w:t>
      </w:r>
      <w:r w:rsidR="00F05E71" w:rsidRPr="00E57F99">
        <w:rPr>
          <w:sz w:val="28"/>
          <w:szCs w:val="28"/>
        </w:rPr>
        <w:t xml:space="preserve"> следующего содержания:</w:t>
      </w:r>
    </w:p>
    <w:p w:rsidR="00F05E71" w:rsidRPr="00E57F99" w:rsidRDefault="00F05E71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«8</w:t>
      </w:r>
      <w:r w:rsidR="00C35514" w:rsidRPr="00E57F99">
        <w:rPr>
          <w:sz w:val="28"/>
          <w:szCs w:val="28"/>
          <w:vertAlign w:val="superscript"/>
        </w:rPr>
        <w:t>4</w:t>
      </w:r>
      <w:r w:rsidR="00C35514" w:rsidRPr="00E57F99">
        <w:rPr>
          <w:sz w:val="28"/>
          <w:szCs w:val="28"/>
        </w:rPr>
        <w:t xml:space="preserve">. </w:t>
      </w:r>
      <w:r w:rsidRPr="00E57F99">
        <w:rPr>
          <w:sz w:val="28"/>
          <w:szCs w:val="28"/>
        </w:rPr>
        <w:t>ТО в срок не более 12 календарных дней со дня поступления колерного паспорта из ДЭПП осуществляет</w:t>
      </w:r>
      <w:proofErr w:type="gramStart"/>
      <w:r w:rsidRPr="00E57F99">
        <w:rPr>
          <w:sz w:val="28"/>
          <w:szCs w:val="28"/>
        </w:rPr>
        <w:t>:»</w:t>
      </w:r>
      <w:proofErr w:type="gramEnd"/>
      <w:r w:rsidRPr="00E57F99">
        <w:rPr>
          <w:sz w:val="28"/>
          <w:szCs w:val="28"/>
        </w:rPr>
        <w:t>;</w:t>
      </w:r>
    </w:p>
    <w:p w:rsidR="00F05E71" w:rsidRPr="00E57F99" w:rsidRDefault="00896A53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 w:rsidR="00EF6D27">
        <w:rPr>
          <w:sz w:val="28"/>
          <w:szCs w:val="28"/>
        </w:rPr>
        <w:t>.</w:t>
      </w:r>
      <w:r w:rsidR="00C35514" w:rsidRPr="00E57F99">
        <w:rPr>
          <w:sz w:val="28"/>
          <w:szCs w:val="28"/>
        </w:rPr>
        <w:t>1</w:t>
      </w:r>
      <w:r w:rsidR="005F754A">
        <w:rPr>
          <w:sz w:val="28"/>
          <w:szCs w:val="28"/>
        </w:rPr>
        <w:t>8</w:t>
      </w:r>
      <w:r w:rsidR="007C3285">
        <w:rPr>
          <w:sz w:val="28"/>
          <w:szCs w:val="28"/>
        </w:rPr>
        <w:t>.</w:t>
      </w:r>
      <w:r w:rsidR="00F05E71" w:rsidRPr="00E57F99">
        <w:rPr>
          <w:sz w:val="28"/>
          <w:szCs w:val="28"/>
        </w:rPr>
        <w:t xml:space="preserve"> дополнить </w:t>
      </w:r>
      <w:r w:rsidR="00C35514" w:rsidRPr="00E57F99">
        <w:rPr>
          <w:sz w:val="28"/>
          <w:szCs w:val="28"/>
        </w:rPr>
        <w:t>под</w:t>
      </w:r>
      <w:r w:rsidR="00F05E71" w:rsidRPr="00E57F99">
        <w:rPr>
          <w:sz w:val="28"/>
          <w:szCs w:val="28"/>
        </w:rPr>
        <w:t>пункт</w:t>
      </w:r>
      <w:r w:rsidR="005F754A">
        <w:rPr>
          <w:sz w:val="28"/>
          <w:szCs w:val="28"/>
        </w:rPr>
        <w:t>ом</w:t>
      </w:r>
      <w:r w:rsidR="00F05E71" w:rsidRPr="00E57F99">
        <w:rPr>
          <w:sz w:val="28"/>
          <w:szCs w:val="28"/>
        </w:rPr>
        <w:t xml:space="preserve"> 8.1</w:t>
      </w:r>
      <w:r w:rsidR="00C35514" w:rsidRPr="00E57F99">
        <w:rPr>
          <w:sz w:val="28"/>
          <w:szCs w:val="28"/>
          <w:vertAlign w:val="superscript"/>
        </w:rPr>
        <w:t>4</w:t>
      </w:r>
      <w:r w:rsidR="00F05E71" w:rsidRPr="00E57F99">
        <w:rPr>
          <w:sz w:val="28"/>
          <w:szCs w:val="28"/>
        </w:rPr>
        <w:t xml:space="preserve"> следующего содержания:</w:t>
      </w:r>
    </w:p>
    <w:p w:rsidR="00F05E71" w:rsidRDefault="00F05E71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«8.1</w:t>
      </w:r>
      <w:r w:rsidR="00C35514" w:rsidRPr="00E57F99">
        <w:rPr>
          <w:sz w:val="28"/>
          <w:szCs w:val="28"/>
          <w:vertAlign w:val="superscript"/>
        </w:rPr>
        <w:t>4</w:t>
      </w:r>
      <w:r w:rsidR="007C3285">
        <w:rPr>
          <w:sz w:val="28"/>
          <w:szCs w:val="28"/>
        </w:rPr>
        <w:t xml:space="preserve">. </w:t>
      </w:r>
      <w:r w:rsidRPr="00E57F99">
        <w:rPr>
          <w:sz w:val="28"/>
          <w:szCs w:val="28"/>
        </w:rPr>
        <w:t>согласование колерного паспорта в случае соответствия критериям, указанным в пункте 6.2 настоящего Порядка в части</w:t>
      </w:r>
      <w:r w:rsidR="00130819" w:rsidRPr="00E57F99">
        <w:rPr>
          <w:sz w:val="28"/>
          <w:szCs w:val="28"/>
        </w:rPr>
        <w:t xml:space="preserve"> </w:t>
      </w:r>
      <w:r w:rsidR="00C35514" w:rsidRPr="00E57F99">
        <w:rPr>
          <w:sz w:val="28"/>
          <w:szCs w:val="28"/>
        </w:rPr>
        <w:t xml:space="preserve">требований по запрету на </w:t>
      </w:r>
      <w:r w:rsidR="00130819" w:rsidRPr="00E57F99">
        <w:rPr>
          <w:sz w:val="28"/>
          <w:szCs w:val="28"/>
        </w:rPr>
        <w:t>размеще</w:t>
      </w:r>
      <w:r w:rsidR="00C35514" w:rsidRPr="00E57F99">
        <w:rPr>
          <w:sz w:val="28"/>
          <w:szCs w:val="28"/>
        </w:rPr>
        <w:t>ние</w:t>
      </w:r>
      <w:r w:rsidR="00130819" w:rsidRPr="00E57F99">
        <w:rPr>
          <w:sz w:val="28"/>
          <w:szCs w:val="28"/>
        </w:rPr>
        <w:t xml:space="preserve"> некапитального строения, сооружения</w:t>
      </w:r>
      <w:proofErr w:type="gramStart"/>
      <w:r w:rsidRPr="00E57F99">
        <w:rPr>
          <w:sz w:val="28"/>
          <w:szCs w:val="28"/>
        </w:rPr>
        <w:t>:</w:t>
      </w:r>
      <w:r w:rsidR="005F754A">
        <w:rPr>
          <w:sz w:val="28"/>
          <w:szCs w:val="28"/>
        </w:rPr>
        <w:t>»</w:t>
      </w:r>
      <w:proofErr w:type="gramEnd"/>
      <w:r w:rsidR="005F754A">
        <w:rPr>
          <w:sz w:val="28"/>
          <w:szCs w:val="28"/>
        </w:rPr>
        <w:t>;</w:t>
      </w:r>
    </w:p>
    <w:p w:rsidR="005F754A" w:rsidRPr="00E57F99" w:rsidRDefault="005F754A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>
        <w:rPr>
          <w:sz w:val="28"/>
          <w:szCs w:val="28"/>
        </w:rPr>
        <w:t xml:space="preserve">.19. </w:t>
      </w:r>
      <w:r w:rsidRPr="005F754A">
        <w:rPr>
          <w:sz w:val="28"/>
          <w:szCs w:val="28"/>
        </w:rPr>
        <w:t>дополнить подпунктами 8.1</w:t>
      </w:r>
      <w:r w:rsidRPr="005F754A"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>.1</w:t>
      </w:r>
      <w:r w:rsidRPr="005F754A">
        <w:rPr>
          <w:sz w:val="28"/>
          <w:szCs w:val="28"/>
        </w:rPr>
        <w:t xml:space="preserve"> - 8.</w:t>
      </w:r>
      <w:r>
        <w:rPr>
          <w:sz w:val="28"/>
          <w:szCs w:val="28"/>
        </w:rPr>
        <w:t>1</w:t>
      </w:r>
      <w:r>
        <w:rPr>
          <w:sz w:val="28"/>
          <w:szCs w:val="28"/>
          <w:vertAlign w:val="superscript"/>
        </w:rPr>
        <w:t>4</w:t>
      </w:r>
      <w:r w:rsidRPr="005F754A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5F754A">
        <w:rPr>
          <w:sz w:val="28"/>
          <w:szCs w:val="28"/>
        </w:rPr>
        <w:t xml:space="preserve"> следующего содержания:</w:t>
      </w:r>
    </w:p>
    <w:p w:rsidR="00F05E71" w:rsidRPr="00E57F99" w:rsidRDefault="005F754A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35514" w:rsidRPr="00E57F99">
        <w:rPr>
          <w:sz w:val="28"/>
          <w:szCs w:val="28"/>
        </w:rPr>
        <w:t>8.1</w:t>
      </w:r>
      <w:r w:rsidR="00C35514" w:rsidRPr="00E57F99">
        <w:rPr>
          <w:sz w:val="28"/>
          <w:szCs w:val="28"/>
          <w:vertAlign w:val="superscript"/>
        </w:rPr>
        <w:t>4</w:t>
      </w:r>
      <w:r w:rsidR="00C35514" w:rsidRPr="00E57F99">
        <w:rPr>
          <w:sz w:val="28"/>
          <w:szCs w:val="28"/>
        </w:rPr>
        <w:t>.1</w:t>
      </w:r>
      <w:r w:rsidR="00CA6F49">
        <w:rPr>
          <w:sz w:val="28"/>
          <w:szCs w:val="28"/>
        </w:rPr>
        <w:t>.</w:t>
      </w:r>
      <w:r w:rsidR="00C35514" w:rsidRPr="00E57F99">
        <w:rPr>
          <w:sz w:val="28"/>
          <w:szCs w:val="28"/>
        </w:rPr>
        <w:t xml:space="preserve"> </w:t>
      </w:r>
      <w:r w:rsidR="00F05E71" w:rsidRPr="00E57F99">
        <w:rPr>
          <w:sz w:val="28"/>
          <w:szCs w:val="28"/>
        </w:rPr>
        <w:t>на детских и спортивных п</w:t>
      </w:r>
      <w:r w:rsidR="00472622">
        <w:rPr>
          <w:sz w:val="28"/>
          <w:szCs w:val="28"/>
        </w:rPr>
        <w:t>лощадках, на газонах, цветниках</w:t>
      </w:r>
      <w:r w:rsidR="00F05E71" w:rsidRPr="00E57F99">
        <w:rPr>
          <w:sz w:val="28"/>
          <w:szCs w:val="28"/>
        </w:rPr>
        <w:t>;</w:t>
      </w:r>
    </w:p>
    <w:p w:rsidR="005E6C18" w:rsidRPr="00E57F99" w:rsidRDefault="00C35514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8.1</w:t>
      </w:r>
      <w:r w:rsidRPr="00E57F99">
        <w:rPr>
          <w:sz w:val="28"/>
          <w:szCs w:val="28"/>
          <w:vertAlign w:val="superscript"/>
        </w:rPr>
        <w:t>4</w:t>
      </w:r>
      <w:r w:rsidRPr="00E57F99">
        <w:rPr>
          <w:sz w:val="28"/>
          <w:szCs w:val="28"/>
        </w:rPr>
        <w:t>.2</w:t>
      </w:r>
      <w:r w:rsidR="00CA6F49">
        <w:rPr>
          <w:sz w:val="28"/>
          <w:szCs w:val="28"/>
        </w:rPr>
        <w:t>.</w:t>
      </w:r>
      <w:r w:rsidRPr="00E57F99">
        <w:rPr>
          <w:sz w:val="28"/>
          <w:szCs w:val="28"/>
        </w:rPr>
        <w:t xml:space="preserve"> в случае если</w:t>
      </w:r>
      <w:r w:rsidR="005E6C18" w:rsidRPr="00E57F99">
        <w:rPr>
          <w:sz w:val="28"/>
          <w:szCs w:val="28"/>
        </w:rPr>
        <w:t xml:space="preserve"> ширина пешеходной дорожки (тротуара) составляет менее 3 м на магистральных улицах общегородского значения и менее 2 метров на иных улицах;</w:t>
      </w:r>
    </w:p>
    <w:p w:rsidR="00130819" w:rsidRPr="00E57F99" w:rsidRDefault="00C35514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8.1</w:t>
      </w:r>
      <w:r w:rsidRPr="00E57F99">
        <w:rPr>
          <w:sz w:val="28"/>
          <w:szCs w:val="28"/>
          <w:vertAlign w:val="superscript"/>
        </w:rPr>
        <w:t>4</w:t>
      </w:r>
      <w:r w:rsidRPr="00E57F99">
        <w:rPr>
          <w:sz w:val="28"/>
          <w:szCs w:val="28"/>
        </w:rPr>
        <w:t>.</w:t>
      </w:r>
      <w:r w:rsidR="00AA5B6C" w:rsidRPr="00E57F99">
        <w:rPr>
          <w:sz w:val="28"/>
          <w:szCs w:val="28"/>
        </w:rPr>
        <w:t>3</w:t>
      </w:r>
      <w:r w:rsidR="00CA6F49">
        <w:rPr>
          <w:sz w:val="28"/>
          <w:szCs w:val="28"/>
        </w:rPr>
        <w:t>.</w:t>
      </w:r>
      <w:r w:rsidRPr="00E57F99">
        <w:rPr>
          <w:sz w:val="28"/>
          <w:szCs w:val="28"/>
        </w:rPr>
        <w:t xml:space="preserve"> на инженерных сетях и коммуникациях и в их охранных зонах, если размещение </w:t>
      </w:r>
      <w:r w:rsidR="00AA5B6C" w:rsidRPr="00E57F99">
        <w:rPr>
          <w:sz w:val="28"/>
          <w:szCs w:val="28"/>
        </w:rPr>
        <w:t>некапитального строения, сооружения</w:t>
      </w:r>
      <w:r w:rsidRPr="00E57F99">
        <w:rPr>
          <w:sz w:val="28"/>
          <w:szCs w:val="28"/>
        </w:rPr>
        <w:t xml:space="preserve"> нарушает запреты, ограничения и (или) требования, установленные законодательством в области размещения соответствующих инженерных сетей и коммуникаций</w:t>
      </w:r>
      <w:r w:rsidR="00472622">
        <w:rPr>
          <w:sz w:val="28"/>
          <w:szCs w:val="28"/>
        </w:rPr>
        <w:t xml:space="preserve"> (при</w:t>
      </w:r>
      <w:r w:rsidR="00472622" w:rsidRPr="00472622">
        <w:rPr>
          <w:sz w:val="28"/>
          <w:szCs w:val="28"/>
        </w:rPr>
        <w:t xml:space="preserve"> наличи</w:t>
      </w:r>
      <w:r w:rsidR="00472622">
        <w:rPr>
          <w:sz w:val="28"/>
          <w:szCs w:val="28"/>
        </w:rPr>
        <w:t>и</w:t>
      </w:r>
      <w:r w:rsidR="00472622" w:rsidRPr="00472622">
        <w:rPr>
          <w:sz w:val="28"/>
          <w:szCs w:val="28"/>
        </w:rPr>
        <w:t xml:space="preserve"> соответствующей информации</w:t>
      </w:r>
      <w:r w:rsidR="00472622">
        <w:rPr>
          <w:sz w:val="28"/>
          <w:szCs w:val="28"/>
        </w:rPr>
        <w:t>)</w:t>
      </w:r>
      <w:r w:rsidR="00130819" w:rsidRPr="00E57F99">
        <w:rPr>
          <w:sz w:val="28"/>
          <w:szCs w:val="28"/>
        </w:rPr>
        <w:t>;</w:t>
      </w:r>
    </w:p>
    <w:p w:rsidR="00AA5B6C" w:rsidRPr="00E57F99" w:rsidRDefault="00AA5B6C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8.1</w:t>
      </w:r>
      <w:r w:rsidRPr="00E57F99">
        <w:rPr>
          <w:sz w:val="28"/>
          <w:szCs w:val="28"/>
          <w:vertAlign w:val="superscript"/>
        </w:rPr>
        <w:t>4</w:t>
      </w:r>
      <w:r w:rsidRPr="00E57F99">
        <w:rPr>
          <w:sz w:val="28"/>
          <w:szCs w:val="28"/>
        </w:rPr>
        <w:t>.4</w:t>
      </w:r>
      <w:r w:rsidR="00CA6F49">
        <w:rPr>
          <w:sz w:val="28"/>
          <w:szCs w:val="28"/>
        </w:rPr>
        <w:t>.</w:t>
      </w:r>
      <w:r w:rsidRPr="00E57F99">
        <w:rPr>
          <w:sz w:val="28"/>
          <w:szCs w:val="28"/>
        </w:rPr>
        <w:t xml:space="preserve"> с нарушением противопожарных правил, нормативов</w:t>
      </w:r>
      <w:r w:rsidR="00472622">
        <w:rPr>
          <w:sz w:val="28"/>
          <w:szCs w:val="28"/>
        </w:rPr>
        <w:t xml:space="preserve"> (при наличии соответствующей информации)</w:t>
      </w:r>
      <w:r w:rsidRPr="00E57F99">
        <w:rPr>
          <w:sz w:val="28"/>
          <w:szCs w:val="28"/>
        </w:rPr>
        <w:t>;</w:t>
      </w:r>
    </w:p>
    <w:p w:rsidR="00AA5B6C" w:rsidRPr="00E57F99" w:rsidRDefault="00AA5B6C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8.1</w:t>
      </w:r>
      <w:r w:rsidRPr="00E57F99">
        <w:rPr>
          <w:sz w:val="28"/>
          <w:szCs w:val="28"/>
          <w:vertAlign w:val="superscript"/>
        </w:rPr>
        <w:t>4</w:t>
      </w:r>
      <w:r w:rsidRPr="00E57F99">
        <w:rPr>
          <w:sz w:val="28"/>
          <w:szCs w:val="28"/>
        </w:rPr>
        <w:t>.5</w:t>
      </w:r>
      <w:r w:rsidR="00CA6F49">
        <w:rPr>
          <w:sz w:val="28"/>
          <w:szCs w:val="28"/>
        </w:rPr>
        <w:t>.</w:t>
      </w:r>
      <w:r w:rsidRPr="00E57F99">
        <w:rPr>
          <w:sz w:val="28"/>
          <w:szCs w:val="28"/>
        </w:rPr>
        <w:t xml:space="preserve"> на парковках (парковочных местах), на местах (площадках) накопления отходов, а также на площадках для отдыха на придомовых территориях</w:t>
      </w:r>
      <w:r w:rsidR="00472622">
        <w:rPr>
          <w:sz w:val="28"/>
          <w:szCs w:val="28"/>
        </w:rPr>
        <w:t>;</w:t>
      </w:r>
    </w:p>
    <w:p w:rsidR="00130819" w:rsidRDefault="00AA5B6C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8.1</w:t>
      </w:r>
      <w:r w:rsidRPr="00E57F99">
        <w:rPr>
          <w:sz w:val="28"/>
          <w:szCs w:val="28"/>
          <w:vertAlign w:val="superscript"/>
        </w:rPr>
        <w:t>4</w:t>
      </w:r>
      <w:r w:rsidRPr="00E57F99">
        <w:rPr>
          <w:sz w:val="28"/>
          <w:szCs w:val="28"/>
        </w:rPr>
        <w:t>.</w:t>
      </w:r>
      <w:r w:rsidR="00271146" w:rsidRPr="00E57F99">
        <w:rPr>
          <w:sz w:val="28"/>
          <w:szCs w:val="28"/>
        </w:rPr>
        <w:t>6</w:t>
      </w:r>
      <w:r w:rsidR="00CA6F49">
        <w:rPr>
          <w:sz w:val="28"/>
          <w:szCs w:val="28"/>
        </w:rPr>
        <w:t>.</w:t>
      </w:r>
      <w:r w:rsidRPr="00E57F99">
        <w:rPr>
          <w:sz w:val="28"/>
          <w:szCs w:val="28"/>
        </w:rPr>
        <w:t xml:space="preserve"> </w:t>
      </w:r>
      <w:r w:rsidR="004F3D69" w:rsidRPr="00E57F99">
        <w:rPr>
          <w:sz w:val="28"/>
          <w:szCs w:val="28"/>
        </w:rPr>
        <w:t>в арках капитальных объектов</w:t>
      </w:r>
      <w:proofErr w:type="gramStart"/>
      <w:r w:rsidR="004F3D69" w:rsidRPr="00E57F99">
        <w:rPr>
          <w:sz w:val="28"/>
          <w:szCs w:val="28"/>
        </w:rPr>
        <w:t>;</w:t>
      </w:r>
      <w:r w:rsidR="005F754A">
        <w:rPr>
          <w:sz w:val="28"/>
          <w:szCs w:val="28"/>
        </w:rPr>
        <w:t>»</w:t>
      </w:r>
      <w:proofErr w:type="gramEnd"/>
      <w:r w:rsidR="005F754A">
        <w:rPr>
          <w:sz w:val="28"/>
          <w:szCs w:val="28"/>
        </w:rPr>
        <w:t>;</w:t>
      </w:r>
    </w:p>
    <w:p w:rsidR="005F754A" w:rsidRPr="005F754A" w:rsidRDefault="005F754A" w:rsidP="005F754A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7C3285">
        <w:rPr>
          <w:sz w:val="28"/>
          <w:szCs w:val="28"/>
        </w:rPr>
        <w:t>9</w:t>
      </w:r>
      <w:r>
        <w:rPr>
          <w:sz w:val="28"/>
          <w:szCs w:val="28"/>
        </w:rPr>
        <w:t xml:space="preserve">.20. </w:t>
      </w:r>
      <w:r w:rsidRPr="005F754A">
        <w:rPr>
          <w:sz w:val="28"/>
          <w:szCs w:val="28"/>
        </w:rPr>
        <w:t>дополнить подпунктами 8.</w:t>
      </w:r>
      <w:r>
        <w:rPr>
          <w:sz w:val="28"/>
          <w:szCs w:val="28"/>
        </w:rPr>
        <w:t>2</w:t>
      </w:r>
      <w:r w:rsidRPr="005F754A">
        <w:rPr>
          <w:sz w:val="28"/>
          <w:szCs w:val="28"/>
          <w:vertAlign w:val="superscript"/>
        </w:rPr>
        <w:t>4</w:t>
      </w:r>
      <w:r w:rsidRPr="005F754A">
        <w:rPr>
          <w:sz w:val="28"/>
          <w:szCs w:val="28"/>
        </w:rPr>
        <w:t xml:space="preserve"> - 8.3</w:t>
      </w:r>
      <w:r w:rsidRPr="005F754A">
        <w:rPr>
          <w:sz w:val="28"/>
          <w:szCs w:val="28"/>
          <w:vertAlign w:val="superscript"/>
        </w:rPr>
        <w:t>4</w:t>
      </w:r>
      <w:r w:rsidRPr="005F754A">
        <w:rPr>
          <w:sz w:val="28"/>
          <w:szCs w:val="28"/>
        </w:rPr>
        <w:t xml:space="preserve"> следующего содержания:</w:t>
      </w:r>
    </w:p>
    <w:p w:rsidR="004F3D69" w:rsidRPr="00E57F99" w:rsidRDefault="005F754A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30819" w:rsidRPr="00E57F99">
        <w:rPr>
          <w:sz w:val="28"/>
          <w:szCs w:val="28"/>
        </w:rPr>
        <w:t>8.2</w:t>
      </w:r>
      <w:r w:rsidR="004F3D69" w:rsidRPr="00E57F99">
        <w:rPr>
          <w:sz w:val="28"/>
          <w:szCs w:val="28"/>
          <w:vertAlign w:val="superscript"/>
        </w:rPr>
        <w:t>4</w:t>
      </w:r>
      <w:r w:rsidR="00DC624C" w:rsidRPr="00E57F99">
        <w:rPr>
          <w:sz w:val="28"/>
          <w:szCs w:val="28"/>
        </w:rPr>
        <w:t xml:space="preserve">. </w:t>
      </w:r>
      <w:r w:rsidR="004F3D69" w:rsidRPr="00E57F99">
        <w:rPr>
          <w:sz w:val="28"/>
          <w:szCs w:val="28"/>
        </w:rPr>
        <w:t>подготовку аргументированного заключения о несоответствии в случае несоблюдения требовани</w:t>
      </w:r>
      <w:r w:rsidR="00EF6D27">
        <w:rPr>
          <w:sz w:val="28"/>
          <w:szCs w:val="28"/>
        </w:rPr>
        <w:t>й</w:t>
      </w:r>
      <w:r w:rsidR="004F3D69" w:rsidRPr="00E57F99">
        <w:rPr>
          <w:sz w:val="28"/>
          <w:szCs w:val="28"/>
        </w:rPr>
        <w:t>, указанн</w:t>
      </w:r>
      <w:r w:rsidR="00EF6D27">
        <w:rPr>
          <w:sz w:val="28"/>
          <w:szCs w:val="28"/>
        </w:rPr>
        <w:t>ых</w:t>
      </w:r>
      <w:r w:rsidR="004F3D69" w:rsidRPr="00E57F99">
        <w:rPr>
          <w:sz w:val="28"/>
          <w:szCs w:val="28"/>
        </w:rPr>
        <w:t xml:space="preserve"> в пункте 8.1</w:t>
      </w:r>
      <w:r w:rsidR="004F3D69" w:rsidRPr="00E57F99">
        <w:rPr>
          <w:sz w:val="28"/>
          <w:szCs w:val="28"/>
          <w:vertAlign w:val="superscript"/>
        </w:rPr>
        <w:t xml:space="preserve">4 </w:t>
      </w:r>
      <w:r w:rsidR="004F3D69" w:rsidRPr="00E57F99">
        <w:rPr>
          <w:sz w:val="28"/>
          <w:szCs w:val="28"/>
        </w:rPr>
        <w:t>настоящего Порядка;</w:t>
      </w:r>
    </w:p>
    <w:p w:rsidR="00130819" w:rsidRPr="00E57F99" w:rsidRDefault="00130819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8.3</w:t>
      </w:r>
      <w:r w:rsidR="004F3D69" w:rsidRPr="00E57F99">
        <w:rPr>
          <w:sz w:val="28"/>
          <w:szCs w:val="28"/>
          <w:vertAlign w:val="superscript"/>
        </w:rPr>
        <w:t>4</w:t>
      </w:r>
      <w:r w:rsidR="00DC624C" w:rsidRPr="00E57F99">
        <w:rPr>
          <w:sz w:val="28"/>
          <w:szCs w:val="28"/>
        </w:rPr>
        <w:t xml:space="preserve">. </w:t>
      </w:r>
      <w:r w:rsidRPr="00E57F99">
        <w:rPr>
          <w:sz w:val="28"/>
          <w:szCs w:val="28"/>
        </w:rPr>
        <w:t>направляет в ДЭПП заключение о согласовании колерного паспорта либо заключение о несоответствии в срок, установленный пунктом 8</w:t>
      </w:r>
      <w:r w:rsidR="004F3D69" w:rsidRPr="00E57F99">
        <w:rPr>
          <w:sz w:val="28"/>
          <w:szCs w:val="28"/>
          <w:vertAlign w:val="superscript"/>
        </w:rPr>
        <w:t>4</w:t>
      </w:r>
      <w:r w:rsidRPr="00E57F99">
        <w:rPr>
          <w:sz w:val="28"/>
          <w:szCs w:val="28"/>
        </w:rPr>
        <w:t xml:space="preserve"> настоящего Порядка</w:t>
      </w:r>
      <w:proofErr w:type="gramStart"/>
      <w:r w:rsidRPr="00E57F99">
        <w:rPr>
          <w:sz w:val="28"/>
          <w:szCs w:val="28"/>
        </w:rPr>
        <w:t>;»</w:t>
      </w:r>
      <w:proofErr w:type="gramEnd"/>
      <w:r w:rsidRPr="00E57F99">
        <w:rPr>
          <w:sz w:val="28"/>
          <w:szCs w:val="28"/>
        </w:rPr>
        <w:t>;</w:t>
      </w:r>
    </w:p>
    <w:p w:rsidR="00C500FD" w:rsidRPr="00E57F99" w:rsidRDefault="00896A53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1.</w:t>
      </w:r>
      <w:r w:rsidR="007C3285">
        <w:rPr>
          <w:sz w:val="28"/>
          <w:szCs w:val="28"/>
        </w:rPr>
        <w:t>9</w:t>
      </w:r>
      <w:r w:rsidR="00EF6D27">
        <w:rPr>
          <w:sz w:val="28"/>
          <w:szCs w:val="28"/>
        </w:rPr>
        <w:t>.</w:t>
      </w:r>
      <w:r w:rsidR="005F754A">
        <w:rPr>
          <w:sz w:val="28"/>
          <w:szCs w:val="28"/>
        </w:rPr>
        <w:t>21.</w:t>
      </w:r>
      <w:r w:rsidR="00C500FD" w:rsidRPr="00E57F99">
        <w:rPr>
          <w:sz w:val="28"/>
          <w:szCs w:val="28"/>
        </w:rPr>
        <w:t xml:space="preserve"> пункт 9.3 изложить в следующей редакции:</w:t>
      </w:r>
    </w:p>
    <w:p w:rsidR="00896A53" w:rsidRPr="00E57F99" w:rsidRDefault="00C500FD" w:rsidP="00083793">
      <w:pPr>
        <w:pStyle w:val="aff2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E57F99">
        <w:rPr>
          <w:sz w:val="28"/>
          <w:szCs w:val="28"/>
        </w:rPr>
        <w:t>«9.3</w:t>
      </w:r>
      <w:r w:rsidR="007C3285">
        <w:rPr>
          <w:sz w:val="28"/>
          <w:szCs w:val="28"/>
        </w:rPr>
        <w:t>.</w:t>
      </w:r>
      <w:r w:rsidRPr="00E57F99">
        <w:rPr>
          <w:sz w:val="28"/>
          <w:szCs w:val="28"/>
        </w:rPr>
        <w:t xml:space="preserve"> заключение о несоответствии критериям, указанным в пунктах 6.1</w:t>
      </w:r>
      <w:r w:rsidR="004F3D69" w:rsidRPr="00E57F99">
        <w:rPr>
          <w:sz w:val="28"/>
          <w:szCs w:val="28"/>
        </w:rPr>
        <w:t xml:space="preserve"> -</w:t>
      </w:r>
      <w:r w:rsidRPr="00E57F99">
        <w:rPr>
          <w:sz w:val="28"/>
          <w:szCs w:val="28"/>
        </w:rPr>
        <w:t xml:space="preserve"> 6.3 настоящего Порядка</w:t>
      </w:r>
      <w:proofErr w:type="gramStart"/>
      <w:r w:rsidRPr="00E57F99">
        <w:rPr>
          <w:sz w:val="28"/>
          <w:szCs w:val="28"/>
        </w:rPr>
        <w:t>.</w:t>
      </w:r>
      <w:r w:rsidR="00036E5F" w:rsidRPr="00E57F99">
        <w:rPr>
          <w:sz w:val="28"/>
          <w:szCs w:val="28"/>
        </w:rPr>
        <w:t>».</w:t>
      </w:r>
      <w:proofErr w:type="gramEnd"/>
    </w:p>
    <w:p w:rsidR="004D0514" w:rsidRPr="00E57F99" w:rsidRDefault="00B85A9A" w:rsidP="00083793">
      <w:pPr>
        <w:pStyle w:val="ConsPlusNormal"/>
        <w:spacing w:line="320" w:lineRule="exact"/>
        <w:ind w:firstLine="567"/>
        <w:jc w:val="both"/>
      </w:pPr>
      <w:r w:rsidRPr="00E57F99">
        <w:t>2. Настоящее постановление вступает в силу со дня официального обнародования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4D0514" w:rsidRPr="00E57F99" w:rsidRDefault="00B85A9A" w:rsidP="00083793">
      <w:pPr>
        <w:pStyle w:val="ConsPlusNormal"/>
        <w:spacing w:line="320" w:lineRule="exact"/>
        <w:ind w:firstLine="567"/>
        <w:jc w:val="both"/>
      </w:pPr>
      <w:r w:rsidRPr="00E57F99">
        <w:t>3.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4D0514" w:rsidRPr="00E57F99" w:rsidRDefault="00B85A9A" w:rsidP="00083793">
      <w:pPr>
        <w:pStyle w:val="ConsPlusNormal"/>
        <w:spacing w:line="320" w:lineRule="exact"/>
        <w:ind w:firstLine="567"/>
        <w:jc w:val="both"/>
      </w:pPr>
      <w:r w:rsidRPr="00E57F99">
        <w:t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</w:p>
    <w:p w:rsidR="004D0514" w:rsidRPr="00E57F99" w:rsidRDefault="00B85A9A" w:rsidP="00083793">
      <w:pPr>
        <w:pStyle w:val="ConsPlusNormal"/>
        <w:spacing w:line="320" w:lineRule="exact"/>
        <w:ind w:firstLine="567"/>
        <w:jc w:val="both"/>
      </w:pPr>
      <w:r w:rsidRPr="00E57F99">
        <w:t xml:space="preserve">5. </w:t>
      </w:r>
      <w:proofErr w:type="gramStart"/>
      <w:r w:rsidRPr="00E57F99">
        <w:t>Контроль за</w:t>
      </w:r>
      <w:proofErr w:type="gramEnd"/>
      <w:r w:rsidRPr="00E57F99">
        <w:t xml:space="preserve"> исполнением настоящего постановления возложить </w:t>
      </w:r>
      <w:r w:rsidRPr="00E57F99">
        <w:br w:type="textWrapping" w:clear="all"/>
        <w:t xml:space="preserve">на первого </w:t>
      </w:r>
      <w:r w:rsidRPr="00E57F99">
        <w:rPr>
          <w:bCs/>
        </w:rPr>
        <w:t>заместителя главы администрации города Перми Фурман Я.В.</w:t>
      </w:r>
    </w:p>
    <w:p w:rsidR="004D0514" w:rsidRPr="00E57F99" w:rsidRDefault="004D0514" w:rsidP="00FC19B0">
      <w:pPr>
        <w:spacing w:line="320" w:lineRule="exact"/>
        <w:ind w:firstLine="567"/>
        <w:rPr>
          <w:bCs/>
          <w:sz w:val="28"/>
          <w:szCs w:val="28"/>
        </w:rPr>
      </w:pPr>
    </w:p>
    <w:p w:rsidR="004D0514" w:rsidRPr="00E57F99" w:rsidRDefault="004D0514" w:rsidP="00FC19B0">
      <w:pPr>
        <w:spacing w:line="320" w:lineRule="exact"/>
        <w:ind w:firstLine="567"/>
        <w:rPr>
          <w:bCs/>
          <w:sz w:val="28"/>
          <w:szCs w:val="28"/>
        </w:rPr>
      </w:pPr>
    </w:p>
    <w:p w:rsidR="00BC1C40" w:rsidRPr="00E57F99" w:rsidRDefault="00B85A9A" w:rsidP="00EF6D27">
      <w:pPr>
        <w:spacing w:line="238" w:lineRule="exact"/>
        <w:rPr>
          <w:bCs/>
          <w:sz w:val="28"/>
          <w:szCs w:val="28"/>
        </w:rPr>
      </w:pPr>
      <w:r w:rsidRPr="00E57F99">
        <w:rPr>
          <w:bCs/>
          <w:sz w:val="28"/>
          <w:szCs w:val="28"/>
        </w:rPr>
        <w:t>Глава города Перми</w:t>
      </w:r>
      <w:r w:rsidRPr="00E57F99">
        <w:rPr>
          <w:bCs/>
          <w:sz w:val="28"/>
          <w:szCs w:val="28"/>
        </w:rPr>
        <w:tab/>
      </w:r>
      <w:r w:rsidRPr="00E57F99">
        <w:rPr>
          <w:bCs/>
          <w:sz w:val="28"/>
          <w:szCs w:val="28"/>
        </w:rPr>
        <w:tab/>
        <w:t xml:space="preserve">         </w:t>
      </w:r>
      <w:r w:rsidRPr="00E57F99">
        <w:rPr>
          <w:bCs/>
          <w:sz w:val="28"/>
          <w:szCs w:val="28"/>
        </w:rPr>
        <w:tab/>
        <w:t xml:space="preserve">    </w:t>
      </w:r>
      <w:r w:rsidRPr="00E57F99">
        <w:rPr>
          <w:bCs/>
          <w:sz w:val="28"/>
          <w:szCs w:val="28"/>
        </w:rPr>
        <w:tab/>
        <w:t xml:space="preserve">                                               Э.О. Соснин</w:t>
      </w:r>
    </w:p>
    <w:sectPr w:rsidR="00BC1C40" w:rsidRPr="00E57F99" w:rsidSect="00890AD4">
      <w:headerReference w:type="even" r:id="rId10"/>
      <w:headerReference w:type="default" r:id="rId11"/>
      <w:footerReference w:type="default" r:id="rId12"/>
      <w:pgSz w:w="11906" w:h="16838"/>
      <w:pgMar w:top="1134" w:right="567" w:bottom="993" w:left="1418" w:header="3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A8B" w:rsidRDefault="00340A8B">
      <w:r>
        <w:separator/>
      </w:r>
    </w:p>
  </w:endnote>
  <w:endnote w:type="continuationSeparator" w:id="0">
    <w:p w:rsidR="00340A8B" w:rsidRDefault="00340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514" w:rsidRDefault="004D0514">
    <w:pPr>
      <w:pStyle w:val="af9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A8B" w:rsidRDefault="00340A8B">
      <w:r>
        <w:separator/>
      </w:r>
    </w:p>
  </w:footnote>
  <w:footnote w:type="continuationSeparator" w:id="0">
    <w:p w:rsidR="00340A8B" w:rsidRDefault="00340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514" w:rsidRDefault="00B22164">
    <w:pPr>
      <w:pStyle w:val="af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B85A9A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4D0514" w:rsidRDefault="004D0514">
    <w:pPr>
      <w:pStyle w:val="af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514" w:rsidRDefault="00B22164">
    <w:pPr>
      <w:pStyle w:val="afc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B85A9A"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CA6F49">
      <w:rPr>
        <w:noProof/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E7937"/>
    <w:multiLevelType w:val="multilevel"/>
    <w:tmpl w:val="06FE97BC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6" w:hanging="2160"/>
      </w:pPr>
      <w:rPr>
        <w:rFonts w:hint="default"/>
      </w:rPr>
    </w:lvl>
  </w:abstractNum>
  <w:abstractNum w:abstractNumId="1">
    <w:nsid w:val="6871060B"/>
    <w:multiLevelType w:val="multilevel"/>
    <w:tmpl w:val="06FE97BC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6" w:hanging="2160"/>
      </w:pPr>
      <w:rPr>
        <w:rFonts w:hint="default"/>
      </w:rPr>
    </w:lvl>
  </w:abstractNum>
  <w:abstractNum w:abstractNumId="2">
    <w:nsid w:val="74D84E91"/>
    <w:multiLevelType w:val="hybridMultilevel"/>
    <w:tmpl w:val="E5546790"/>
    <w:lvl w:ilvl="0" w:tplc="763446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14"/>
    <w:rsid w:val="00001688"/>
    <w:rsid w:val="00030CF2"/>
    <w:rsid w:val="00033DD9"/>
    <w:rsid w:val="00036E5F"/>
    <w:rsid w:val="00070D34"/>
    <w:rsid w:val="000755A7"/>
    <w:rsid w:val="00081895"/>
    <w:rsid w:val="00083793"/>
    <w:rsid w:val="000A63D0"/>
    <w:rsid w:val="000C0E8D"/>
    <w:rsid w:val="000C54B2"/>
    <w:rsid w:val="000D668E"/>
    <w:rsid w:val="001229D8"/>
    <w:rsid w:val="00130819"/>
    <w:rsid w:val="001541D7"/>
    <w:rsid w:val="00163902"/>
    <w:rsid w:val="001F5F1B"/>
    <w:rsid w:val="002525C1"/>
    <w:rsid w:val="00257866"/>
    <w:rsid w:val="00271146"/>
    <w:rsid w:val="002C4935"/>
    <w:rsid w:val="00340A8B"/>
    <w:rsid w:val="0039292E"/>
    <w:rsid w:val="004225C2"/>
    <w:rsid w:val="004431DF"/>
    <w:rsid w:val="00472622"/>
    <w:rsid w:val="00480809"/>
    <w:rsid w:val="004D0514"/>
    <w:rsid w:val="004F3D69"/>
    <w:rsid w:val="004F49C3"/>
    <w:rsid w:val="004F5A50"/>
    <w:rsid w:val="005253EF"/>
    <w:rsid w:val="00537927"/>
    <w:rsid w:val="00565946"/>
    <w:rsid w:val="005B3FC6"/>
    <w:rsid w:val="005E6C18"/>
    <w:rsid w:val="005F754A"/>
    <w:rsid w:val="00614B49"/>
    <w:rsid w:val="00635FDA"/>
    <w:rsid w:val="00685B35"/>
    <w:rsid w:val="00693AEB"/>
    <w:rsid w:val="00717B07"/>
    <w:rsid w:val="00724ED8"/>
    <w:rsid w:val="00762E4F"/>
    <w:rsid w:val="00776C36"/>
    <w:rsid w:val="007C216B"/>
    <w:rsid w:val="007C3285"/>
    <w:rsid w:val="007C3335"/>
    <w:rsid w:val="00816BC6"/>
    <w:rsid w:val="00835C28"/>
    <w:rsid w:val="00890AD4"/>
    <w:rsid w:val="00896A53"/>
    <w:rsid w:val="008C218A"/>
    <w:rsid w:val="00914000"/>
    <w:rsid w:val="00927B05"/>
    <w:rsid w:val="00952421"/>
    <w:rsid w:val="009706BB"/>
    <w:rsid w:val="009D3731"/>
    <w:rsid w:val="00A47EB6"/>
    <w:rsid w:val="00AA5B6C"/>
    <w:rsid w:val="00AC66EE"/>
    <w:rsid w:val="00AD767A"/>
    <w:rsid w:val="00AE7B9C"/>
    <w:rsid w:val="00B15CB3"/>
    <w:rsid w:val="00B22164"/>
    <w:rsid w:val="00B339C3"/>
    <w:rsid w:val="00B50176"/>
    <w:rsid w:val="00B65626"/>
    <w:rsid w:val="00B85A9A"/>
    <w:rsid w:val="00B95CAE"/>
    <w:rsid w:val="00B95EC6"/>
    <w:rsid w:val="00BA70A7"/>
    <w:rsid w:val="00BC1C40"/>
    <w:rsid w:val="00BC7F14"/>
    <w:rsid w:val="00BF7BDE"/>
    <w:rsid w:val="00C35514"/>
    <w:rsid w:val="00C500FD"/>
    <w:rsid w:val="00C514FB"/>
    <w:rsid w:val="00C75F13"/>
    <w:rsid w:val="00C8397A"/>
    <w:rsid w:val="00C84A9C"/>
    <w:rsid w:val="00CA6F49"/>
    <w:rsid w:val="00D12647"/>
    <w:rsid w:val="00D75A3D"/>
    <w:rsid w:val="00DA15C4"/>
    <w:rsid w:val="00DB5033"/>
    <w:rsid w:val="00DC624C"/>
    <w:rsid w:val="00E144CC"/>
    <w:rsid w:val="00E264DB"/>
    <w:rsid w:val="00E57F99"/>
    <w:rsid w:val="00E75715"/>
    <w:rsid w:val="00E879A1"/>
    <w:rsid w:val="00EA0486"/>
    <w:rsid w:val="00EB5779"/>
    <w:rsid w:val="00EF6D27"/>
    <w:rsid w:val="00F05E71"/>
    <w:rsid w:val="00F1450C"/>
    <w:rsid w:val="00F33125"/>
    <w:rsid w:val="00F36AD2"/>
    <w:rsid w:val="00F501D7"/>
    <w:rsid w:val="00F523DE"/>
    <w:rsid w:val="00FA1A9F"/>
    <w:rsid w:val="00FC19B0"/>
    <w:rsid w:val="00FC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14"/>
    <w:rPr>
      <w:lang w:eastAsia="ru-RU"/>
    </w:rPr>
  </w:style>
  <w:style w:type="paragraph" w:styleId="1">
    <w:name w:val="heading 1"/>
    <w:basedOn w:val="a"/>
    <w:next w:val="a"/>
    <w:qFormat/>
    <w:rsid w:val="004D0514"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D0514"/>
    <w:pPr>
      <w:keepNext/>
      <w:ind w:right="-1"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4D051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4D0514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4D051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4D0514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4D051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4D0514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4D051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4D0514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4D051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4D0514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4D051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4D0514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4D051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4D051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4D051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4D0514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4D051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4D051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D05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4D0514"/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4D051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4D051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D051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D0514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4D0514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4D051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D051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D0514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4D051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4D0514"/>
  </w:style>
  <w:style w:type="paragraph" w:customStyle="1" w:styleId="12">
    <w:name w:val="Нижний колонтитул1"/>
    <w:basedOn w:val="a"/>
    <w:link w:val="FooterChar"/>
    <w:uiPriority w:val="99"/>
    <w:unhideWhenUsed/>
    <w:rsid w:val="004D0514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2"/>
    <w:uiPriority w:val="99"/>
    <w:rsid w:val="004D0514"/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4D051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35"/>
    <w:rsid w:val="004D0514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4D0514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D051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4D051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4D051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4D051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D051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D051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D051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D051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D051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D051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4D051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D051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D051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D051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D051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D051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D051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4D051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D051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D051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D051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D051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D051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D051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D0514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4D0514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4D0514"/>
    <w:rPr>
      <w:sz w:val="18"/>
    </w:rPr>
  </w:style>
  <w:style w:type="character" w:styleId="af">
    <w:name w:val="footnote reference"/>
    <w:uiPriority w:val="99"/>
    <w:unhideWhenUsed/>
    <w:rsid w:val="004D0514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D0514"/>
  </w:style>
  <w:style w:type="character" w:customStyle="1" w:styleId="af1">
    <w:name w:val="Текст концевой сноски Знак"/>
    <w:link w:val="af0"/>
    <w:uiPriority w:val="99"/>
    <w:rsid w:val="004D0514"/>
    <w:rPr>
      <w:sz w:val="20"/>
    </w:rPr>
  </w:style>
  <w:style w:type="character" w:styleId="af2">
    <w:name w:val="endnote reference"/>
    <w:uiPriority w:val="99"/>
    <w:semiHidden/>
    <w:unhideWhenUsed/>
    <w:rsid w:val="004D0514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4D0514"/>
    <w:pPr>
      <w:spacing w:after="57"/>
    </w:pPr>
  </w:style>
  <w:style w:type="paragraph" w:styleId="23">
    <w:name w:val="toc 2"/>
    <w:basedOn w:val="a"/>
    <w:next w:val="a"/>
    <w:uiPriority w:val="39"/>
    <w:unhideWhenUsed/>
    <w:rsid w:val="004D051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D051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D051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D051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D051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D051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D051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D0514"/>
    <w:pPr>
      <w:spacing w:after="57"/>
      <w:ind w:left="2268"/>
    </w:pPr>
  </w:style>
  <w:style w:type="paragraph" w:styleId="af3">
    <w:name w:val="TOC Heading"/>
    <w:uiPriority w:val="39"/>
    <w:unhideWhenUsed/>
    <w:rsid w:val="004D0514"/>
  </w:style>
  <w:style w:type="paragraph" w:styleId="af4">
    <w:name w:val="table of figures"/>
    <w:basedOn w:val="a"/>
    <w:next w:val="a"/>
    <w:uiPriority w:val="99"/>
    <w:unhideWhenUsed/>
    <w:rsid w:val="004D0514"/>
  </w:style>
  <w:style w:type="paragraph" w:styleId="af5">
    <w:name w:val="caption"/>
    <w:basedOn w:val="a"/>
    <w:next w:val="a"/>
    <w:qFormat/>
    <w:rsid w:val="004D0514"/>
    <w:pPr>
      <w:widowControl w:val="0"/>
      <w:spacing w:line="360" w:lineRule="exact"/>
      <w:jc w:val="center"/>
    </w:pPr>
    <w:rPr>
      <w:b/>
      <w:sz w:val="32"/>
    </w:rPr>
  </w:style>
  <w:style w:type="paragraph" w:styleId="af6">
    <w:name w:val="Body Text"/>
    <w:basedOn w:val="a"/>
    <w:link w:val="af7"/>
    <w:rsid w:val="004D0514"/>
    <w:pPr>
      <w:ind w:right="3117"/>
    </w:pPr>
    <w:rPr>
      <w:rFonts w:ascii="Courier New" w:hAnsi="Courier New"/>
      <w:sz w:val="26"/>
      <w:lang w:val="en-US" w:eastAsia="en-US"/>
    </w:rPr>
  </w:style>
  <w:style w:type="paragraph" w:styleId="af8">
    <w:name w:val="Body Text Indent"/>
    <w:basedOn w:val="a"/>
    <w:rsid w:val="004D0514"/>
    <w:pPr>
      <w:ind w:right="-1"/>
      <w:jc w:val="both"/>
    </w:pPr>
    <w:rPr>
      <w:sz w:val="26"/>
    </w:rPr>
  </w:style>
  <w:style w:type="paragraph" w:styleId="af9">
    <w:name w:val="footer"/>
    <w:basedOn w:val="a"/>
    <w:link w:val="afa"/>
    <w:uiPriority w:val="99"/>
    <w:rsid w:val="004D0514"/>
    <w:pPr>
      <w:tabs>
        <w:tab w:val="center" w:pos="4153"/>
        <w:tab w:val="right" w:pos="8306"/>
      </w:tabs>
    </w:pPr>
  </w:style>
  <w:style w:type="character" w:styleId="afb">
    <w:name w:val="page number"/>
    <w:basedOn w:val="a0"/>
    <w:rsid w:val="004D0514"/>
  </w:style>
  <w:style w:type="paragraph" w:styleId="afc">
    <w:name w:val="header"/>
    <w:basedOn w:val="a"/>
    <w:link w:val="afd"/>
    <w:uiPriority w:val="99"/>
    <w:rsid w:val="004D0514"/>
    <w:pPr>
      <w:tabs>
        <w:tab w:val="center" w:pos="4153"/>
        <w:tab w:val="right" w:pos="8306"/>
      </w:tabs>
    </w:pPr>
  </w:style>
  <w:style w:type="paragraph" w:styleId="afe">
    <w:name w:val="Balloon Text"/>
    <w:basedOn w:val="a"/>
    <w:link w:val="aff"/>
    <w:uiPriority w:val="99"/>
    <w:rsid w:val="004D0514"/>
    <w:rPr>
      <w:rFonts w:ascii="Segoe UI" w:hAnsi="Segoe UI"/>
      <w:sz w:val="18"/>
      <w:szCs w:val="18"/>
      <w:lang w:val="en-US" w:eastAsia="en-US"/>
    </w:rPr>
  </w:style>
  <w:style w:type="character" w:customStyle="1" w:styleId="aff">
    <w:name w:val="Текст выноски Знак"/>
    <w:link w:val="afe"/>
    <w:uiPriority w:val="99"/>
    <w:rsid w:val="004D0514"/>
    <w:rPr>
      <w:rFonts w:ascii="Segoe UI" w:hAnsi="Segoe UI" w:cs="Segoe UI"/>
      <w:sz w:val="18"/>
      <w:szCs w:val="18"/>
    </w:rPr>
  </w:style>
  <w:style w:type="character" w:customStyle="1" w:styleId="afd">
    <w:name w:val="Верхний колонтитул Знак"/>
    <w:link w:val="afc"/>
    <w:uiPriority w:val="99"/>
    <w:rsid w:val="004D0514"/>
  </w:style>
  <w:style w:type="numbering" w:customStyle="1" w:styleId="15">
    <w:name w:val="Нет списка1"/>
    <w:next w:val="a2"/>
    <w:uiPriority w:val="99"/>
    <w:semiHidden/>
    <w:unhideWhenUsed/>
    <w:rsid w:val="004D0514"/>
  </w:style>
  <w:style w:type="character" w:styleId="aff0">
    <w:name w:val="FollowedHyperlink"/>
    <w:uiPriority w:val="99"/>
    <w:unhideWhenUsed/>
    <w:rsid w:val="004D0514"/>
    <w:rPr>
      <w:color w:val="800080"/>
      <w:u w:val="single"/>
    </w:rPr>
  </w:style>
  <w:style w:type="paragraph" w:customStyle="1" w:styleId="xl65">
    <w:name w:val="xl65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4D051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4D051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4D051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4D051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aff1">
    <w:name w:val="Форма"/>
    <w:rsid w:val="004D0514"/>
    <w:rPr>
      <w:sz w:val="28"/>
      <w:szCs w:val="28"/>
      <w:lang w:eastAsia="ru-RU"/>
    </w:rPr>
  </w:style>
  <w:style w:type="character" w:customStyle="1" w:styleId="af7">
    <w:name w:val="Основной текст Знак"/>
    <w:link w:val="af6"/>
    <w:rsid w:val="004D0514"/>
    <w:rPr>
      <w:rFonts w:ascii="Courier New" w:hAnsi="Courier New"/>
      <w:sz w:val="26"/>
    </w:rPr>
  </w:style>
  <w:style w:type="paragraph" w:customStyle="1" w:styleId="ConsPlusNormal">
    <w:name w:val="ConsPlusNormal"/>
    <w:rsid w:val="004D0514"/>
    <w:rPr>
      <w:sz w:val="28"/>
      <w:szCs w:val="28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4D0514"/>
  </w:style>
  <w:style w:type="numbering" w:customStyle="1" w:styleId="1110">
    <w:name w:val="Нет списка111"/>
    <w:next w:val="a2"/>
    <w:uiPriority w:val="99"/>
    <w:semiHidden/>
    <w:unhideWhenUsed/>
    <w:rsid w:val="004D0514"/>
  </w:style>
  <w:style w:type="paragraph" w:customStyle="1" w:styleId="font5">
    <w:name w:val="font5"/>
    <w:basedOn w:val="a"/>
    <w:rsid w:val="004D0514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4D051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4D0514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4D051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rsid w:val="004D051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rsid w:val="004D051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rsid w:val="004D051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rsid w:val="004D051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rsid w:val="004D051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rsid w:val="004D051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rsid w:val="004D051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rsid w:val="004D051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rsid w:val="004D051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4D0514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4D051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rsid w:val="004D051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4D051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rsid w:val="004D051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rsid w:val="004D051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rsid w:val="004D051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4D051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rsid w:val="004D0514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rsid w:val="004D051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4">
    <w:name w:val="Нет списка2"/>
    <w:next w:val="a2"/>
    <w:uiPriority w:val="99"/>
    <w:semiHidden/>
    <w:unhideWhenUsed/>
    <w:rsid w:val="004D0514"/>
  </w:style>
  <w:style w:type="numbering" w:customStyle="1" w:styleId="30">
    <w:name w:val="Нет списка3"/>
    <w:next w:val="a2"/>
    <w:uiPriority w:val="99"/>
    <w:semiHidden/>
    <w:unhideWhenUsed/>
    <w:rsid w:val="004D0514"/>
  </w:style>
  <w:style w:type="paragraph" w:customStyle="1" w:styleId="font6">
    <w:name w:val="font6"/>
    <w:basedOn w:val="a"/>
    <w:rsid w:val="004D051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4D051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rsid w:val="004D051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40">
    <w:name w:val="Нет списка4"/>
    <w:next w:val="a2"/>
    <w:uiPriority w:val="99"/>
    <w:semiHidden/>
    <w:unhideWhenUsed/>
    <w:rsid w:val="004D0514"/>
  </w:style>
  <w:style w:type="character" w:customStyle="1" w:styleId="afa">
    <w:name w:val="Нижний колонтитул Знак"/>
    <w:link w:val="af9"/>
    <w:uiPriority w:val="99"/>
    <w:rsid w:val="004D0514"/>
  </w:style>
  <w:style w:type="paragraph" w:customStyle="1" w:styleId="ConsPlusNonformat">
    <w:name w:val="ConsPlusNonformat"/>
    <w:uiPriority w:val="99"/>
    <w:rsid w:val="004D0514"/>
    <w:pPr>
      <w:widowControl w:val="0"/>
    </w:pPr>
    <w:rPr>
      <w:rFonts w:ascii="Courier New" w:hAnsi="Courier New" w:cs="Courier New"/>
      <w:lang w:eastAsia="ru-RU"/>
    </w:rPr>
  </w:style>
  <w:style w:type="paragraph" w:styleId="aff2">
    <w:name w:val="Normal (Web)"/>
    <w:basedOn w:val="a"/>
    <w:uiPriority w:val="99"/>
    <w:unhideWhenUsed/>
    <w:rsid w:val="00BC1C4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14"/>
    <w:rPr>
      <w:lang w:eastAsia="ru-RU"/>
    </w:rPr>
  </w:style>
  <w:style w:type="paragraph" w:styleId="1">
    <w:name w:val="heading 1"/>
    <w:basedOn w:val="a"/>
    <w:next w:val="a"/>
    <w:qFormat/>
    <w:rsid w:val="004D0514"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D0514"/>
    <w:pPr>
      <w:keepNext/>
      <w:ind w:right="-1"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4D051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4D0514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4D051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4D0514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4D051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4D0514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4D051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4D0514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4D051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4D0514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4D051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4D0514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4D051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4D051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4D051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4D0514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4D051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4D051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D05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4D0514"/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4D051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4D051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D051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D0514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4D0514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4D051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D051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D0514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4D051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4D0514"/>
  </w:style>
  <w:style w:type="paragraph" w:customStyle="1" w:styleId="12">
    <w:name w:val="Нижний колонтитул1"/>
    <w:basedOn w:val="a"/>
    <w:link w:val="FooterChar"/>
    <w:uiPriority w:val="99"/>
    <w:unhideWhenUsed/>
    <w:rsid w:val="004D0514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2"/>
    <w:uiPriority w:val="99"/>
    <w:rsid w:val="004D0514"/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4D051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35"/>
    <w:rsid w:val="004D0514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4D0514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D051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4D051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4D051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4D051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D051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D051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D051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D051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D051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D051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D051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D051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4D051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D051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D051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D051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D051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D051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D051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4D051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D051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D051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D051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D051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D051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D051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D051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D051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D0514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4D0514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4D0514"/>
    <w:rPr>
      <w:sz w:val="18"/>
    </w:rPr>
  </w:style>
  <w:style w:type="character" w:styleId="af">
    <w:name w:val="footnote reference"/>
    <w:uiPriority w:val="99"/>
    <w:unhideWhenUsed/>
    <w:rsid w:val="004D0514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D0514"/>
  </w:style>
  <w:style w:type="character" w:customStyle="1" w:styleId="af1">
    <w:name w:val="Текст концевой сноски Знак"/>
    <w:link w:val="af0"/>
    <w:uiPriority w:val="99"/>
    <w:rsid w:val="004D0514"/>
    <w:rPr>
      <w:sz w:val="20"/>
    </w:rPr>
  </w:style>
  <w:style w:type="character" w:styleId="af2">
    <w:name w:val="endnote reference"/>
    <w:uiPriority w:val="99"/>
    <w:semiHidden/>
    <w:unhideWhenUsed/>
    <w:rsid w:val="004D0514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4D0514"/>
    <w:pPr>
      <w:spacing w:after="57"/>
    </w:pPr>
  </w:style>
  <w:style w:type="paragraph" w:styleId="23">
    <w:name w:val="toc 2"/>
    <w:basedOn w:val="a"/>
    <w:next w:val="a"/>
    <w:uiPriority w:val="39"/>
    <w:unhideWhenUsed/>
    <w:rsid w:val="004D051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D051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D051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D051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D051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D051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D051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D0514"/>
    <w:pPr>
      <w:spacing w:after="57"/>
      <w:ind w:left="2268"/>
    </w:pPr>
  </w:style>
  <w:style w:type="paragraph" w:styleId="af3">
    <w:name w:val="TOC Heading"/>
    <w:uiPriority w:val="39"/>
    <w:unhideWhenUsed/>
    <w:rsid w:val="004D0514"/>
  </w:style>
  <w:style w:type="paragraph" w:styleId="af4">
    <w:name w:val="table of figures"/>
    <w:basedOn w:val="a"/>
    <w:next w:val="a"/>
    <w:uiPriority w:val="99"/>
    <w:unhideWhenUsed/>
    <w:rsid w:val="004D0514"/>
  </w:style>
  <w:style w:type="paragraph" w:styleId="af5">
    <w:name w:val="caption"/>
    <w:basedOn w:val="a"/>
    <w:next w:val="a"/>
    <w:qFormat/>
    <w:rsid w:val="004D0514"/>
    <w:pPr>
      <w:widowControl w:val="0"/>
      <w:spacing w:line="360" w:lineRule="exact"/>
      <w:jc w:val="center"/>
    </w:pPr>
    <w:rPr>
      <w:b/>
      <w:sz w:val="32"/>
    </w:rPr>
  </w:style>
  <w:style w:type="paragraph" w:styleId="af6">
    <w:name w:val="Body Text"/>
    <w:basedOn w:val="a"/>
    <w:link w:val="af7"/>
    <w:rsid w:val="004D0514"/>
    <w:pPr>
      <w:ind w:right="3117"/>
    </w:pPr>
    <w:rPr>
      <w:rFonts w:ascii="Courier New" w:hAnsi="Courier New"/>
      <w:sz w:val="26"/>
      <w:lang w:val="en-US" w:eastAsia="en-US"/>
    </w:rPr>
  </w:style>
  <w:style w:type="paragraph" w:styleId="af8">
    <w:name w:val="Body Text Indent"/>
    <w:basedOn w:val="a"/>
    <w:rsid w:val="004D0514"/>
    <w:pPr>
      <w:ind w:right="-1"/>
      <w:jc w:val="both"/>
    </w:pPr>
    <w:rPr>
      <w:sz w:val="26"/>
    </w:rPr>
  </w:style>
  <w:style w:type="paragraph" w:styleId="af9">
    <w:name w:val="footer"/>
    <w:basedOn w:val="a"/>
    <w:link w:val="afa"/>
    <w:uiPriority w:val="99"/>
    <w:rsid w:val="004D0514"/>
    <w:pPr>
      <w:tabs>
        <w:tab w:val="center" w:pos="4153"/>
        <w:tab w:val="right" w:pos="8306"/>
      </w:tabs>
    </w:pPr>
  </w:style>
  <w:style w:type="character" w:styleId="afb">
    <w:name w:val="page number"/>
    <w:basedOn w:val="a0"/>
    <w:rsid w:val="004D0514"/>
  </w:style>
  <w:style w:type="paragraph" w:styleId="afc">
    <w:name w:val="header"/>
    <w:basedOn w:val="a"/>
    <w:link w:val="afd"/>
    <w:uiPriority w:val="99"/>
    <w:rsid w:val="004D0514"/>
    <w:pPr>
      <w:tabs>
        <w:tab w:val="center" w:pos="4153"/>
        <w:tab w:val="right" w:pos="8306"/>
      </w:tabs>
    </w:pPr>
  </w:style>
  <w:style w:type="paragraph" w:styleId="afe">
    <w:name w:val="Balloon Text"/>
    <w:basedOn w:val="a"/>
    <w:link w:val="aff"/>
    <w:uiPriority w:val="99"/>
    <w:rsid w:val="004D0514"/>
    <w:rPr>
      <w:rFonts w:ascii="Segoe UI" w:hAnsi="Segoe UI"/>
      <w:sz w:val="18"/>
      <w:szCs w:val="18"/>
      <w:lang w:val="en-US" w:eastAsia="en-US"/>
    </w:rPr>
  </w:style>
  <w:style w:type="character" w:customStyle="1" w:styleId="aff">
    <w:name w:val="Текст выноски Знак"/>
    <w:link w:val="afe"/>
    <w:uiPriority w:val="99"/>
    <w:rsid w:val="004D0514"/>
    <w:rPr>
      <w:rFonts w:ascii="Segoe UI" w:hAnsi="Segoe UI" w:cs="Segoe UI"/>
      <w:sz w:val="18"/>
      <w:szCs w:val="18"/>
    </w:rPr>
  </w:style>
  <w:style w:type="character" w:customStyle="1" w:styleId="afd">
    <w:name w:val="Верхний колонтитул Знак"/>
    <w:link w:val="afc"/>
    <w:uiPriority w:val="99"/>
    <w:rsid w:val="004D0514"/>
  </w:style>
  <w:style w:type="numbering" w:customStyle="1" w:styleId="15">
    <w:name w:val="Нет списка1"/>
    <w:next w:val="a2"/>
    <w:uiPriority w:val="99"/>
    <w:semiHidden/>
    <w:unhideWhenUsed/>
    <w:rsid w:val="004D0514"/>
  </w:style>
  <w:style w:type="character" w:styleId="aff0">
    <w:name w:val="FollowedHyperlink"/>
    <w:uiPriority w:val="99"/>
    <w:unhideWhenUsed/>
    <w:rsid w:val="004D0514"/>
    <w:rPr>
      <w:color w:val="800080"/>
      <w:u w:val="single"/>
    </w:rPr>
  </w:style>
  <w:style w:type="paragraph" w:customStyle="1" w:styleId="xl65">
    <w:name w:val="xl65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4D051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4D051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4D051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4D051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aff1">
    <w:name w:val="Форма"/>
    <w:rsid w:val="004D0514"/>
    <w:rPr>
      <w:sz w:val="28"/>
      <w:szCs w:val="28"/>
      <w:lang w:eastAsia="ru-RU"/>
    </w:rPr>
  </w:style>
  <w:style w:type="character" w:customStyle="1" w:styleId="af7">
    <w:name w:val="Основной текст Знак"/>
    <w:link w:val="af6"/>
    <w:rsid w:val="004D0514"/>
    <w:rPr>
      <w:rFonts w:ascii="Courier New" w:hAnsi="Courier New"/>
      <w:sz w:val="26"/>
    </w:rPr>
  </w:style>
  <w:style w:type="paragraph" w:customStyle="1" w:styleId="ConsPlusNormal">
    <w:name w:val="ConsPlusNormal"/>
    <w:rsid w:val="004D0514"/>
    <w:rPr>
      <w:sz w:val="28"/>
      <w:szCs w:val="28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4D0514"/>
  </w:style>
  <w:style w:type="numbering" w:customStyle="1" w:styleId="1110">
    <w:name w:val="Нет списка111"/>
    <w:next w:val="a2"/>
    <w:uiPriority w:val="99"/>
    <w:semiHidden/>
    <w:unhideWhenUsed/>
    <w:rsid w:val="004D0514"/>
  </w:style>
  <w:style w:type="paragraph" w:customStyle="1" w:styleId="font5">
    <w:name w:val="font5"/>
    <w:basedOn w:val="a"/>
    <w:rsid w:val="004D0514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4D051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4D0514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4D051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rsid w:val="004D051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rsid w:val="004D051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rsid w:val="004D051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rsid w:val="004D051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rsid w:val="004D051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rsid w:val="004D051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rsid w:val="004D051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rsid w:val="004D051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rsid w:val="004D051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4D0514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4D051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rsid w:val="004D051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4D051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rsid w:val="004D051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rsid w:val="004D051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rsid w:val="004D051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4D051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rsid w:val="004D051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rsid w:val="004D0514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rsid w:val="004D051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4">
    <w:name w:val="Нет списка2"/>
    <w:next w:val="a2"/>
    <w:uiPriority w:val="99"/>
    <w:semiHidden/>
    <w:unhideWhenUsed/>
    <w:rsid w:val="004D0514"/>
  </w:style>
  <w:style w:type="numbering" w:customStyle="1" w:styleId="30">
    <w:name w:val="Нет списка3"/>
    <w:next w:val="a2"/>
    <w:uiPriority w:val="99"/>
    <w:semiHidden/>
    <w:unhideWhenUsed/>
    <w:rsid w:val="004D0514"/>
  </w:style>
  <w:style w:type="paragraph" w:customStyle="1" w:styleId="font6">
    <w:name w:val="font6"/>
    <w:basedOn w:val="a"/>
    <w:rsid w:val="004D051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4D051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rsid w:val="004D051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40">
    <w:name w:val="Нет списка4"/>
    <w:next w:val="a2"/>
    <w:uiPriority w:val="99"/>
    <w:semiHidden/>
    <w:unhideWhenUsed/>
    <w:rsid w:val="004D0514"/>
  </w:style>
  <w:style w:type="character" w:customStyle="1" w:styleId="afa">
    <w:name w:val="Нижний колонтитул Знак"/>
    <w:link w:val="af9"/>
    <w:uiPriority w:val="99"/>
    <w:rsid w:val="004D0514"/>
  </w:style>
  <w:style w:type="paragraph" w:customStyle="1" w:styleId="ConsPlusNonformat">
    <w:name w:val="ConsPlusNonformat"/>
    <w:uiPriority w:val="99"/>
    <w:rsid w:val="004D0514"/>
    <w:pPr>
      <w:widowControl w:val="0"/>
    </w:pPr>
    <w:rPr>
      <w:rFonts w:ascii="Courier New" w:hAnsi="Courier New" w:cs="Courier New"/>
      <w:lang w:eastAsia="ru-RU"/>
    </w:rPr>
  </w:style>
  <w:style w:type="paragraph" w:styleId="aff2">
    <w:name w:val="Normal (Web)"/>
    <w:basedOn w:val="a"/>
    <w:uiPriority w:val="99"/>
    <w:unhideWhenUsed/>
    <w:rsid w:val="00BC1C4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1E291-F7A3-4294-846E-DE74D94A6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6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Перми</Company>
  <LinksUpToDate>false</LinksUpToDate>
  <CharactersWithSpaces>14811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Голубева Анна Игоревна</cp:lastModifiedBy>
  <cp:revision>12</cp:revision>
  <cp:lastPrinted>2026-07-28T09:50:00Z</cp:lastPrinted>
  <dcterms:created xsi:type="dcterms:W3CDTF">2026-07-27T10:59:00Z</dcterms:created>
  <dcterms:modified xsi:type="dcterms:W3CDTF">2026-07-30T05:28:00Z</dcterms:modified>
  <cp:version>786432</cp:version>
</cp:coreProperties>
</file>