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2"/>
                          <a:chOff x="0" y="0"/>
                          <a:chExt cx="6392079" cy="1556642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1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2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83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ind w:left="0" w:right="0" w:firstLine="0"/>
        <w:jc w:val="center"/>
        <w:spacing w:before="0" w:after="0" w:line="276" w:lineRule="auto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2"/>
          <w:highlight w:val="none"/>
        </w:rPr>
      </w:r>
      <w:r>
        <w:rPr>
          <w:b/>
          <w:bCs/>
          <w:sz w:val="28"/>
          <w:szCs w:val="22"/>
          <w:highlight w:val="none"/>
        </w:rPr>
      </w:r>
      <w:r>
        <w:rPr>
          <w:b/>
          <w:bCs/>
          <w:sz w:val="28"/>
          <w:szCs w:val="28"/>
        </w:rPr>
      </w:r>
    </w:p>
    <w:p>
      <w:pPr>
        <w:ind w:left="0" w:right="0" w:firstLine="0"/>
        <w:jc w:val="center"/>
        <w:spacing w:before="0" w:after="0" w:line="240" w:lineRule="auto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2"/>
        </w:rPr>
        <w:t xml:space="preserve">О внесении изменений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2"/>
        </w:rPr>
        <w:t xml:space="preserve">в Положение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об организации взаимодействия департамента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финансов администрации города Перми,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главных распорядителей бюджетных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средств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города Перми,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муниципальных казенных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 учреждений, муниципальных бюджетных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учреждений при исполнении судебных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ктов и решений налоговых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органов,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утвержденное п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остановлением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Перми</w:t>
      </w:r>
      <w:r>
        <w:rPr>
          <w:b/>
          <w:bCs/>
          <w:sz w:val="28"/>
          <w:szCs w:val="28"/>
        </w:rPr>
      </w:r>
    </w:p>
    <w:p>
      <w:pPr>
        <w:ind w:left="0" w:right="0" w:firstLine="0"/>
        <w:jc w:val="center"/>
        <w:spacing w:before="0" w:after="0" w:line="240" w:lineRule="auto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от 30.09.2008 № 972</w:t>
      </w:r>
      <w:r>
        <w:rPr>
          <w:b/>
          <w:bCs/>
          <w:sz w:val="28"/>
          <w:szCs w:val="28"/>
        </w:rPr>
      </w:r>
      <w:r/>
    </w:p>
    <w:p>
      <w:pPr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В соответствии со статьей 242.5 Бюджетного кодекса Российской Федерации 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целях актуализации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правовой базы администрации города Перми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администрация города Перми ПОСТАНОВЛЯЕТ: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pStyle w:val="969"/>
        <w:numPr>
          <w:ilvl w:val="0"/>
          <w:numId w:val="1"/>
        </w:numPr>
        <w:ind w:left="0" w:right="0" w:firstLine="709"/>
        <w:jc w:val="both"/>
        <w:spacing w:before="0" w:after="0" w:line="240" w:lineRule="auto"/>
        <w:tabs>
          <w:tab w:val="left" w:pos="850" w:leader="none"/>
          <w:tab w:val="left" w:pos="992" w:leader="none"/>
        </w:tabs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Внести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изменение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об организации взаимодействия департамента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финансов администрации города Перми,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главных распорядителей бюджетных средств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города Перми, муниципальных казенных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учреждений, муниципальных бю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джетных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учреждений при исполнении судебных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актов и решений налоговых органов,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утвержденное постановлением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администрации Перми от 30 сентября 2008 г.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№ 972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(в ред. от 11.02.2009 № 52, 30.12.2010 № 933, 23.07.2015 № 495, 12.10.2018 № 708, 28.03.2019 № 44-П, 20.01.2022 № 28, 23.04.2026 № 245, от 25.06.2026 № 388), дополнив в абзаце первом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пункта 3.8 после слов «и решений налоговых органов,» словами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внесению денежных средств на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депозит суда (управления судебного департамента) в счет оплаты судебной экспертизы,».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pStyle w:val="971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Calibri"/>
          <w:sz w:val="28"/>
          <w:szCs w:val="28"/>
          <w:lang w:eastAsia="en-US"/>
        </w:rPr>
        <w:t xml:space="preserve">2. Настояще</w:t>
      </w:r>
      <w:r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1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1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3" w:tooltip="&lt;div class=&quot;doc www&quot;&gt;&lt;span class=&quot;aligner&quot;&gt;&lt;div class=&quot;icon listDocWWW-16&quot;&gt;&lt;/div&gt;&lt;/span&gt;www.gorodperm.ru&lt;/div&gt;" w:history="1">
        <w:r>
          <w:rPr>
            <w:sz w:val="28"/>
            <w:szCs w:val="28"/>
          </w:rPr>
          <w:t xml:space="preserve">www.gorodperm.ru</w:t>
        </w:r>
      </w:hyperlink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первого заместителя главы администрации города Перми Фурман Я.В.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tabs>
          <w:tab w:val="left" w:pos="708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</w:t>
      </w:r>
      <w:r>
        <w:rPr>
          <w:sz w:val="28"/>
          <w:szCs w:val="28"/>
        </w:rPr>
        <w:tab/>
        <w:t xml:space="preserve">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709" w:right="567" w:bottom="397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20405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rPr>
        <w:rStyle w:val="886"/>
      </w:rPr>
      <w:framePr w:wrap="around" w:vAnchor="text" w:hAnchor="margin" w:xAlign="center" w:y="1"/>
    </w:pPr>
    <w:r>
      <w:rPr>
        <w:rStyle w:val="886"/>
      </w:rPr>
      <w:fldChar w:fldCharType="begin"/>
    </w:r>
    <w:r>
      <w:rPr>
        <w:rStyle w:val="886"/>
      </w:rPr>
      <w:instrText xml:space="preserve">PAGE  </w:instrText>
    </w:r>
    <w:r>
      <w:rPr>
        <w:rStyle w:val="886"/>
      </w:rPr>
      <w:fldChar w:fldCharType="end"/>
    </w:r>
    <w:r>
      <w:rPr>
        <w:rStyle w:val="886"/>
      </w:rPr>
    </w:r>
    <w:r>
      <w:rPr>
        <w:rStyle w:val="886"/>
      </w:rPr>
    </w:r>
  </w:p>
  <w:p>
    <w:pPr>
      <w:pStyle w:val="8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79"/>
    <w:link w:val="877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79"/>
    <w:link w:val="878"/>
    <w:uiPriority w:val="9"/>
    <w:rPr>
      <w:rFonts w:ascii="Arial" w:hAnsi="Arial" w:eastAsia="Arial" w:cs="Arial"/>
      <w:sz w:val="34"/>
    </w:rPr>
  </w:style>
  <w:style w:type="paragraph" w:styleId="709">
    <w:name w:val="Heading 3"/>
    <w:basedOn w:val="876"/>
    <w:next w:val="876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0">
    <w:name w:val="Heading 3 Char"/>
    <w:basedOn w:val="879"/>
    <w:link w:val="709"/>
    <w:uiPriority w:val="9"/>
    <w:rPr>
      <w:rFonts w:ascii="Arial" w:hAnsi="Arial" w:eastAsia="Arial" w:cs="Arial"/>
      <w:sz w:val="30"/>
      <w:szCs w:val="30"/>
    </w:rPr>
  </w:style>
  <w:style w:type="paragraph" w:styleId="711">
    <w:name w:val="Heading 4"/>
    <w:basedOn w:val="876"/>
    <w:next w:val="876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2">
    <w:name w:val="Heading 4 Char"/>
    <w:basedOn w:val="879"/>
    <w:link w:val="711"/>
    <w:uiPriority w:val="9"/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876"/>
    <w:next w:val="876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4">
    <w:name w:val="Heading 5 Char"/>
    <w:basedOn w:val="879"/>
    <w:link w:val="713"/>
    <w:uiPriority w:val="9"/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876"/>
    <w:next w:val="876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6">
    <w:name w:val="Heading 6 Char"/>
    <w:basedOn w:val="87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paragraph" w:styleId="717">
    <w:name w:val="Heading 7"/>
    <w:basedOn w:val="876"/>
    <w:next w:val="876"/>
    <w:link w:val="7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8">
    <w:name w:val="Heading 7 Char"/>
    <w:basedOn w:val="879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9">
    <w:name w:val="Heading 8"/>
    <w:basedOn w:val="876"/>
    <w:next w:val="876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0">
    <w:name w:val="Heading 8 Char"/>
    <w:basedOn w:val="879"/>
    <w:link w:val="719"/>
    <w:uiPriority w:val="9"/>
    <w:rPr>
      <w:rFonts w:ascii="Arial" w:hAnsi="Arial" w:eastAsia="Arial" w:cs="Arial"/>
      <w:i/>
      <w:iCs/>
      <w:sz w:val="22"/>
      <w:szCs w:val="22"/>
    </w:rPr>
  </w:style>
  <w:style w:type="paragraph" w:styleId="721">
    <w:name w:val="Heading 9"/>
    <w:basedOn w:val="876"/>
    <w:next w:val="876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>
    <w:name w:val="Heading 9 Char"/>
    <w:basedOn w:val="879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23">
    <w:name w:val="Title"/>
    <w:basedOn w:val="876"/>
    <w:next w:val="876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>
    <w:name w:val="Title Char"/>
    <w:basedOn w:val="879"/>
    <w:link w:val="723"/>
    <w:uiPriority w:val="10"/>
    <w:rPr>
      <w:sz w:val="48"/>
      <w:szCs w:val="48"/>
    </w:rPr>
  </w:style>
  <w:style w:type="paragraph" w:styleId="725">
    <w:name w:val="Subtitle"/>
    <w:basedOn w:val="876"/>
    <w:next w:val="876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basedOn w:val="879"/>
    <w:link w:val="725"/>
    <w:uiPriority w:val="11"/>
    <w:rPr>
      <w:sz w:val="24"/>
      <w:szCs w:val="24"/>
    </w:rPr>
  </w:style>
  <w:style w:type="paragraph" w:styleId="727">
    <w:name w:val="Quote"/>
    <w:basedOn w:val="876"/>
    <w:next w:val="876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76"/>
    <w:next w:val="876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character" w:styleId="731">
    <w:name w:val="Header Char"/>
    <w:basedOn w:val="879"/>
    <w:link w:val="887"/>
    <w:uiPriority w:val="99"/>
  </w:style>
  <w:style w:type="character" w:styleId="732">
    <w:name w:val="Footer Char"/>
    <w:basedOn w:val="879"/>
    <w:link w:val="885"/>
    <w:uiPriority w:val="99"/>
  </w:style>
  <w:style w:type="character" w:styleId="733">
    <w:name w:val="Caption Char"/>
    <w:basedOn w:val="879"/>
    <w:link w:val="882"/>
    <w:uiPriority w:val="35"/>
    <w:rPr>
      <w:b/>
      <w:bCs/>
      <w:color w:val="4f81bd" w:themeColor="accent1"/>
      <w:sz w:val="18"/>
      <w:szCs w:val="18"/>
    </w:rPr>
  </w:style>
  <w:style w:type="table" w:styleId="734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3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4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5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6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7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8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basedOn w:val="879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9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qFormat/>
  </w:style>
  <w:style w:type="paragraph" w:styleId="877">
    <w:name w:val="Heading 1"/>
    <w:basedOn w:val="876"/>
    <w:next w:val="876"/>
    <w:qFormat/>
    <w:pPr>
      <w:ind w:right="-1" w:firstLine="709"/>
      <w:jc w:val="both"/>
      <w:keepNext/>
      <w:outlineLvl w:val="0"/>
    </w:pPr>
    <w:rPr>
      <w:sz w:val="24"/>
    </w:rPr>
  </w:style>
  <w:style w:type="paragraph" w:styleId="878">
    <w:name w:val="Heading 2"/>
    <w:basedOn w:val="876"/>
    <w:next w:val="876"/>
    <w:qFormat/>
    <w:pPr>
      <w:ind w:right="-1"/>
      <w:jc w:val="both"/>
      <w:keepNext/>
      <w:outlineLvl w:val="1"/>
    </w:pPr>
    <w:rPr>
      <w:sz w:val="24"/>
    </w:rPr>
  </w:style>
  <w:style w:type="character" w:styleId="879" w:default="1">
    <w:name w:val="Default Paragraph Font"/>
    <w:semiHidden/>
  </w:style>
  <w:style w:type="table" w:styleId="880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semiHidden/>
  </w:style>
  <w:style w:type="paragraph" w:styleId="882">
    <w:name w:val="Caption"/>
    <w:basedOn w:val="876"/>
    <w:next w:val="876"/>
    <w:link w:val="73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3">
    <w:name w:val="Body Text"/>
    <w:basedOn w:val="876"/>
    <w:link w:val="911"/>
    <w:pPr>
      <w:ind w:right="3117"/>
    </w:pPr>
    <w:rPr>
      <w:rFonts w:ascii="Courier New" w:hAnsi="Courier New"/>
      <w:sz w:val="26"/>
    </w:rPr>
  </w:style>
  <w:style w:type="paragraph" w:styleId="884">
    <w:name w:val="Body Text Indent"/>
    <w:basedOn w:val="876"/>
    <w:pPr>
      <w:ind w:right="-1"/>
      <w:jc w:val="both"/>
    </w:pPr>
    <w:rPr>
      <w:sz w:val="26"/>
    </w:rPr>
  </w:style>
  <w:style w:type="paragraph" w:styleId="885">
    <w:name w:val="Footer"/>
    <w:basedOn w:val="876"/>
    <w:link w:val="970"/>
    <w:uiPriority w:val="99"/>
    <w:pPr>
      <w:tabs>
        <w:tab w:val="center" w:pos="4153" w:leader="none"/>
        <w:tab w:val="right" w:pos="8306" w:leader="none"/>
      </w:tabs>
    </w:pPr>
  </w:style>
  <w:style w:type="character" w:styleId="886">
    <w:name w:val="page number"/>
    <w:basedOn w:val="879"/>
  </w:style>
  <w:style w:type="paragraph" w:styleId="887">
    <w:name w:val="Header"/>
    <w:basedOn w:val="876"/>
    <w:link w:val="890"/>
    <w:uiPriority w:val="99"/>
    <w:pPr>
      <w:tabs>
        <w:tab w:val="center" w:pos="4153" w:leader="none"/>
        <w:tab w:val="right" w:pos="8306" w:leader="none"/>
      </w:tabs>
    </w:pPr>
  </w:style>
  <w:style w:type="paragraph" w:styleId="888">
    <w:name w:val="Balloon Text"/>
    <w:basedOn w:val="876"/>
    <w:link w:val="889"/>
    <w:uiPriority w:val="99"/>
    <w:rPr>
      <w:rFonts w:ascii="Segoe UI" w:hAnsi="Segoe UI" w:cs="Segoe UI"/>
      <w:sz w:val="18"/>
      <w:szCs w:val="18"/>
    </w:rPr>
  </w:style>
  <w:style w:type="character" w:styleId="889" w:customStyle="1">
    <w:name w:val="Текст выноски Знак"/>
    <w:link w:val="888"/>
    <w:uiPriority w:val="99"/>
    <w:rPr>
      <w:rFonts w:ascii="Segoe UI" w:hAnsi="Segoe UI" w:cs="Segoe UI"/>
      <w:sz w:val="18"/>
      <w:szCs w:val="18"/>
    </w:rPr>
  </w:style>
  <w:style w:type="character" w:styleId="890" w:customStyle="1">
    <w:name w:val="Верхний колонтитул Знак"/>
    <w:link w:val="887"/>
    <w:uiPriority w:val="99"/>
  </w:style>
  <w:style w:type="numbering" w:styleId="891" w:customStyle="1">
    <w:name w:val="Нет списка1"/>
    <w:next w:val="881"/>
    <w:uiPriority w:val="99"/>
    <w:semiHidden/>
    <w:unhideWhenUsed/>
  </w:style>
  <w:style w:type="paragraph" w:styleId="892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3">
    <w:name w:val="Hyperlink"/>
    <w:uiPriority w:val="99"/>
    <w:unhideWhenUsed/>
    <w:rPr>
      <w:color w:val="0000ff"/>
      <w:u w:val="single"/>
    </w:rPr>
  </w:style>
  <w:style w:type="character" w:styleId="894">
    <w:name w:val="FollowedHyperlink"/>
    <w:uiPriority w:val="99"/>
    <w:unhideWhenUsed/>
    <w:rPr>
      <w:color w:val="800080"/>
      <w:u w:val="single"/>
    </w:rPr>
  </w:style>
  <w:style w:type="paragraph" w:styleId="895" w:customStyle="1">
    <w:name w:val="xl65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66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67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8" w:customStyle="1">
    <w:name w:val="xl68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69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0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1" w:customStyle="1">
    <w:name w:val="xl71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2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3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4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5"/>
    <w:basedOn w:val="87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6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7"/>
    <w:basedOn w:val="876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8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79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Форма"/>
    <w:rPr>
      <w:sz w:val="28"/>
      <w:szCs w:val="28"/>
    </w:rPr>
  </w:style>
  <w:style w:type="character" w:styleId="911" w:customStyle="1">
    <w:name w:val="Основной текст Знак"/>
    <w:link w:val="883"/>
    <w:rPr>
      <w:rFonts w:ascii="Courier New" w:hAnsi="Courier New"/>
      <w:sz w:val="26"/>
    </w:rPr>
  </w:style>
  <w:style w:type="paragraph" w:styleId="912" w:customStyle="1">
    <w:name w:val="ConsPlusNormal"/>
    <w:rPr>
      <w:sz w:val="28"/>
      <w:szCs w:val="28"/>
    </w:rPr>
  </w:style>
  <w:style w:type="numbering" w:styleId="913" w:customStyle="1">
    <w:name w:val="Нет списка11"/>
    <w:next w:val="881"/>
    <w:uiPriority w:val="99"/>
    <w:semiHidden/>
    <w:unhideWhenUsed/>
  </w:style>
  <w:style w:type="numbering" w:styleId="914" w:customStyle="1">
    <w:name w:val="Нет списка111"/>
    <w:next w:val="881"/>
    <w:uiPriority w:val="99"/>
    <w:semiHidden/>
    <w:unhideWhenUsed/>
  </w:style>
  <w:style w:type="paragraph" w:styleId="915" w:customStyle="1">
    <w:name w:val="font5"/>
    <w:basedOn w:val="876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6" w:customStyle="1">
    <w:name w:val="xl80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7" w:customStyle="1">
    <w:name w:val="xl81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8" w:customStyle="1">
    <w:name w:val="xl82"/>
    <w:basedOn w:val="876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9">
    <w:name w:val="Table Grid"/>
    <w:basedOn w:val="880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0" w:customStyle="1">
    <w:name w:val="xl83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4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86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87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5" w:customStyle="1">
    <w:name w:val="xl88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6" w:customStyle="1">
    <w:name w:val="xl89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0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1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2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0" w:customStyle="1">
    <w:name w:val="xl93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4"/>
    <w:basedOn w:val="876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6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7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98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6" w:customStyle="1">
    <w:name w:val="xl99"/>
    <w:basedOn w:val="876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100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1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2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3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4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6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7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8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09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0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1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2"/>
    <w:basedOn w:val="876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0" w:customStyle="1">
    <w:name w:val="xl113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4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5"/>
    <w:basedOn w:val="87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3" w:customStyle="1">
    <w:name w:val="xl116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7"/>
    <w:basedOn w:val="876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8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19"/>
    <w:basedOn w:val="87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20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8" w:customStyle="1">
    <w:name w:val="xl121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2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23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1" w:customStyle="1">
    <w:name w:val="xl124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2" w:customStyle="1">
    <w:name w:val="xl12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3" w:customStyle="1">
    <w:name w:val="Нет списка2"/>
    <w:next w:val="881"/>
    <w:uiPriority w:val="99"/>
    <w:semiHidden/>
    <w:unhideWhenUsed/>
  </w:style>
  <w:style w:type="numbering" w:styleId="964" w:customStyle="1">
    <w:name w:val="Нет списка3"/>
    <w:next w:val="881"/>
    <w:uiPriority w:val="99"/>
    <w:semiHidden/>
    <w:unhideWhenUsed/>
  </w:style>
  <w:style w:type="paragraph" w:styleId="965" w:customStyle="1">
    <w:name w:val="font6"/>
    <w:basedOn w:val="8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6" w:customStyle="1">
    <w:name w:val="font7"/>
    <w:basedOn w:val="8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7" w:customStyle="1">
    <w:name w:val="font8"/>
    <w:basedOn w:val="87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8" w:customStyle="1">
    <w:name w:val="Нет списка4"/>
    <w:next w:val="881"/>
    <w:uiPriority w:val="99"/>
    <w:semiHidden/>
    <w:unhideWhenUsed/>
  </w:style>
  <w:style w:type="paragraph" w:styleId="969">
    <w:name w:val="List Paragraph"/>
    <w:basedOn w:val="87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70" w:customStyle="1">
    <w:name w:val="Нижний колонтитул Знак"/>
    <w:link w:val="885"/>
    <w:uiPriority w:val="99"/>
  </w:style>
  <w:style w:type="paragraph" w:styleId="971" w:customStyle="1">
    <w:name w:val="Normal (Web)"/>
    <w:basedOn w:val="744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kotyasheva-vd</cp:lastModifiedBy>
  <cp:revision>15</cp:revision>
  <dcterms:created xsi:type="dcterms:W3CDTF">2024-10-25T06:26:00Z</dcterms:created>
  <dcterms:modified xsi:type="dcterms:W3CDTF">2026-08-07T10:59:18Z</dcterms:modified>
</cp:coreProperties>
</file>