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163195</wp:posOffset>
                </wp:positionV>
                <wp:extent cx="6285865" cy="1594580"/>
                <wp:effectExtent l="6350" t="6350" r="6350" b="635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6285864" cy="1594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7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21200" cy="500400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59180505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421200" cy="500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33.17pt;height:39.40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0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73"/>
                              <w:spacing w:before="40" w:line="240" w:lineRule="auto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АДМИНИСТРАЦИЯ ГОРОДА ПЕРМИ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7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73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ГЛАВА АДМИНИСТРАЦИИ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3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ИНДУСТРИАЛЬНОГО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7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67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7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67"/>
                              <w:jc w:val="center"/>
                              <w:spacing w:line="360" w:lineRule="exact"/>
                              <w:widowControl w:val="o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869"/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71.50pt;mso-position-horizontal:absolute;mso-position-vertical-relative:page;margin-top:12.85pt;mso-position-vertical:absolute;width:494.95pt;height:125.56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7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21200" cy="500400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9180505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421200" cy="500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33.17pt;height:39.40pt;mso-wrap-distance-left:0.00pt;mso-wrap-distance-top:0.00pt;mso-wrap-distance-right:0.00pt;mso-wrap-distance-bottom:0.00pt;rotation:0;" stroked="false">
                                <v:path textboxrect="0,0,0,0"/>
                                <v:imagedata r:id="rId10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73"/>
                        <w:spacing w:before="40" w:line="240" w:lineRule="auto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АДМИНИСТРАЦИЯ ГОРОДА ПЕРМИ</w:t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7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73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ГЛАВА АДМИНИСТРАЦИИ 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73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ИНДУСТРИАЛЬНОГО</w:t>
                      </w:r>
                      <w:r>
                        <w:rPr>
                          <w:sz w:val="28"/>
                          <w:szCs w:val="28"/>
                        </w:rPr>
                        <w:t xml:space="preserve"> РАЙОНА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7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67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А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С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Ж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Н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7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67"/>
                        <w:jc w:val="center"/>
                        <w:spacing w:line="360" w:lineRule="exact"/>
                        <w:widowControl w:val="off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pStyle w:val="869"/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7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6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6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6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21.08.2026                                                                                           059-16-01-03-282   </w:t>
      </w:r>
      <w:r>
        <w:rPr>
          <w:sz w:val="28"/>
          <w:szCs w:val="28"/>
          <w:highlight w:val="none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  <w:highlight w:val="none"/>
        </w:rPr>
      </w:r>
      <w:r/>
    </w:p>
    <w:p>
      <w:pPr>
        <w:pStyle w:val="86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b/>
          <w:sz w:val="28"/>
          <w:szCs w:val="28"/>
        </w:rPr>
        <w:t xml:space="preserve">О принудительном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демонтаже самовольно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установленных 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незаконно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размещенных</w:t>
      </w:r>
      <w:r>
        <w:rPr>
          <w:b/>
          <w:sz w:val="28"/>
          <w:szCs w:val="28"/>
        </w:rPr>
        <w:t xml:space="preserve">)</w:t>
      </w:r>
      <w:r>
        <w:rPr>
          <w:b/>
          <w:sz w:val="28"/>
          <w:szCs w:val="28"/>
        </w:rPr>
        <w:t xml:space="preserve"> движимых объектов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порядке выявления и демонтажа самовольно установленных и незаконно размещенных движим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х объектов </w:t>
        <w:br/>
        <w:t xml:space="preserve">на территории города Перми, утвержденным решением Пермской городской Думы от 08 ноября 2005 г. № 192, Типовым положением о территориальном органе администрации города Перми, утвержденным решением Пермской городской Думы от 29 января 2013 г. № 7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Прои</w:t>
      </w:r>
      <w:r>
        <w:rPr>
          <w:sz w:val="28"/>
          <w:szCs w:val="28"/>
        </w:rPr>
        <w:t xml:space="preserve">звести п</w:t>
      </w:r>
      <w:r>
        <w:rPr>
          <w:sz w:val="28"/>
          <w:szCs w:val="28"/>
        </w:rPr>
        <w:t xml:space="preserve">ринудительный демонтаж и перемещение самовольно ус</w:t>
      </w:r>
      <w:r>
        <w:rPr>
          <w:sz w:val="28"/>
          <w:szCs w:val="28"/>
        </w:rPr>
        <w:t xml:space="preserve">тановленного    нестационарного    объекта –   автостоянки открытого типа  по   адресу:  г. Пермь, ул. Кавалерийская, 3а, номер в Едином реестре 555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(далее – Объект).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Отделу</w:t>
      </w:r>
      <w:r>
        <w:rPr>
          <w:sz w:val="28"/>
          <w:szCs w:val="28"/>
        </w:rPr>
        <w:t xml:space="preserve"> потребительского рынка администрации Индустриального района города Перми организовать работы по принудительному д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онтажу </w:t>
        <w:br/>
        <w:t xml:space="preserve">и перемещению Объекта </w:t>
      </w:r>
      <w:r>
        <w:rPr>
          <w:sz w:val="28"/>
          <w:szCs w:val="28"/>
        </w:rPr>
        <w:t xml:space="preserve">с 24 августа 2026</w:t>
      </w:r>
      <w:r>
        <w:rPr>
          <w:sz w:val="28"/>
          <w:szCs w:val="28"/>
        </w:rPr>
        <w:t xml:space="preserve"> г. с 0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.00 часов.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место временного хранения демонтируемого Объекта </w:t>
        <w:br/>
        <w:t xml:space="preserve">по адресу: </w:t>
      </w:r>
      <w:r>
        <w:rPr>
          <w:sz w:val="28"/>
          <w:szCs w:val="28"/>
        </w:rPr>
        <w:t xml:space="preserve">Пермский край,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Волочаевская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Уполномоченным лицом, ответственным за организацию работ </w:t>
        <w:br/>
        <w:t xml:space="preserve">по принудительному демонтажу, перемещению и временному хранению Объекта назнач</w:t>
      </w:r>
      <w:r>
        <w:rPr>
          <w:sz w:val="28"/>
          <w:szCs w:val="28"/>
        </w:rPr>
        <w:t xml:space="preserve">ить Шишкину Светлану Владимировну, исполняющую обязанности </w:t>
      </w:r>
      <w:r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 xml:space="preserve">отдела</w:t>
      </w:r>
      <w:r>
        <w:rPr>
          <w:sz w:val="28"/>
          <w:szCs w:val="28"/>
        </w:rPr>
        <w:t xml:space="preserve"> потребительского рынка администрации Индустриального района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ринудительный демонтаж, перемещение</w:t>
      </w:r>
      <w:r>
        <w:rPr>
          <w:sz w:val="28"/>
          <w:szCs w:val="28"/>
        </w:rPr>
        <w:t xml:space="preserve"> и временное хранение Объекта осуществляется муниципальным казенным учреждением «Содержание муниципального имущества»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Настоящее распоряжение вступает в силу со д</w:t>
      </w:r>
      <w:r>
        <w:rPr>
          <w:sz w:val="28"/>
          <w:szCs w:val="28"/>
        </w:rPr>
        <w:t xml:space="preserve">ня официального обнародования на официальном сайте муниципального образования город Пермь в информационно-телекоммуникационной сети Интернет (далее – Официальный сайт)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Отделу</w:t>
      </w:r>
      <w:r>
        <w:rPr>
          <w:sz w:val="28"/>
          <w:szCs w:val="28"/>
        </w:rPr>
        <w:t xml:space="preserve"> потребительского рынка</w:t>
      </w:r>
      <w:r>
        <w:rPr>
          <w:sz w:val="28"/>
          <w:szCs w:val="28"/>
        </w:rPr>
        <w:t xml:space="preserve"> администрации Индустриального района города Перми обеспечить обнародование настоящего распоряжения </w:t>
        <w:br/>
      </w: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  <w:br/>
        <w:t xml:space="preserve">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администрации Индустриального района города Перми </w:t>
      </w:r>
      <w:r>
        <w:rPr>
          <w:sz w:val="28"/>
          <w:szCs w:val="28"/>
        </w:rPr>
        <w:t xml:space="preserve">Сенокосова А.К.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ind w:left="7200" w:hanging="720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7200" w:hanging="7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А.Н. Полудницын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0" w:h="16820" w:orient="portrait"/>
      <w:pgMar w:top="992" w:right="567" w:bottom="662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rPr>
        <w:rStyle w:val="877"/>
      </w:rPr>
      <w:framePr w:wrap="around" w:vAnchor="text" w:hAnchor="margin" w:xAlign="center" w:y="1"/>
    </w:pPr>
    <w:r>
      <w:rPr>
        <w:rStyle w:val="877"/>
      </w:rPr>
    </w:r>
    <w:r>
      <w:rPr>
        <w:rStyle w:val="877"/>
      </w:rPr>
    </w:r>
    <w:r>
      <w:rPr>
        <w:rStyle w:val="877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end"/>
    </w:r>
    <w:r>
      <w:rPr>
        <w:rStyle w:val="877"/>
      </w:rPr>
    </w:r>
    <w:r>
      <w:rPr>
        <w:rStyle w:val="877"/>
      </w:rPr>
    </w:r>
  </w:p>
  <w:p>
    <w:pPr>
      <w:pStyle w:val="87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>
    <w:name w:val="Heading 1"/>
    <w:basedOn w:val="867"/>
    <w:next w:val="867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0">
    <w:name w:val="Heading 1 Char"/>
    <w:link w:val="689"/>
    <w:uiPriority w:val="9"/>
    <w:rPr>
      <w:rFonts w:ascii="Arial" w:hAnsi="Arial" w:eastAsia="Arial" w:cs="Arial"/>
      <w:sz w:val="40"/>
      <w:szCs w:val="40"/>
    </w:rPr>
  </w:style>
  <w:style w:type="paragraph" w:styleId="691">
    <w:name w:val="Heading 2"/>
    <w:basedOn w:val="867"/>
    <w:next w:val="867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2">
    <w:name w:val="Heading 2 Char"/>
    <w:link w:val="691"/>
    <w:uiPriority w:val="9"/>
    <w:rPr>
      <w:rFonts w:ascii="Arial" w:hAnsi="Arial" w:eastAsia="Arial" w:cs="Arial"/>
      <w:sz w:val="34"/>
    </w:rPr>
  </w:style>
  <w:style w:type="paragraph" w:styleId="693">
    <w:name w:val="Heading 3"/>
    <w:basedOn w:val="867"/>
    <w:next w:val="867"/>
    <w:link w:val="6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4">
    <w:name w:val="Heading 3 Char"/>
    <w:link w:val="693"/>
    <w:uiPriority w:val="9"/>
    <w:rPr>
      <w:rFonts w:ascii="Arial" w:hAnsi="Arial" w:eastAsia="Arial" w:cs="Arial"/>
      <w:sz w:val="30"/>
      <w:szCs w:val="30"/>
    </w:rPr>
  </w:style>
  <w:style w:type="paragraph" w:styleId="695">
    <w:name w:val="Heading 4"/>
    <w:basedOn w:val="867"/>
    <w:next w:val="867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6">
    <w:name w:val="Heading 4 Char"/>
    <w:link w:val="695"/>
    <w:uiPriority w:val="9"/>
    <w:rPr>
      <w:rFonts w:ascii="Arial" w:hAnsi="Arial" w:eastAsia="Arial" w:cs="Arial"/>
      <w:b/>
      <w:bCs/>
      <w:sz w:val="26"/>
      <w:szCs w:val="26"/>
    </w:rPr>
  </w:style>
  <w:style w:type="paragraph" w:styleId="697">
    <w:name w:val="Heading 5"/>
    <w:basedOn w:val="867"/>
    <w:next w:val="867"/>
    <w:link w:val="6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8">
    <w:name w:val="Heading 5 Char"/>
    <w:link w:val="697"/>
    <w:uiPriority w:val="9"/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867"/>
    <w:next w:val="867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0">
    <w:name w:val="Heading 6 Char"/>
    <w:link w:val="699"/>
    <w:uiPriority w:val="9"/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867"/>
    <w:next w:val="867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2">
    <w:name w:val="Heading 7 Char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3">
    <w:name w:val="Heading 8"/>
    <w:basedOn w:val="867"/>
    <w:next w:val="867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4">
    <w:name w:val="Heading 8 Char"/>
    <w:link w:val="703"/>
    <w:uiPriority w:val="9"/>
    <w:rPr>
      <w:rFonts w:ascii="Arial" w:hAnsi="Arial" w:eastAsia="Arial" w:cs="Arial"/>
      <w:i/>
      <w:iCs/>
      <w:sz w:val="22"/>
      <w:szCs w:val="22"/>
    </w:rPr>
  </w:style>
  <w:style w:type="paragraph" w:styleId="705">
    <w:name w:val="Heading 9"/>
    <w:basedOn w:val="867"/>
    <w:next w:val="867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>
    <w:name w:val="Heading 9 Char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List Paragraph"/>
    <w:basedOn w:val="867"/>
    <w:uiPriority w:val="34"/>
    <w:qFormat/>
    <w:pPr>
      <w:contextualSpacing/>
      <w:ind w:left="720"/>
    </w:pPr>
  </w:style>
  <w:style w:type="paragraph" w:styleId="708">
    <w:name w:val="No Spacing"/>
    <w:uiPriority w:val="1"/>
    <w:qFormat/>
    <w:pPr>
      <w:spacing w:before="0" w:after="0" w:line="240" w:lineRule="auto"/>
    </w:pPr>
  </w:style>
  <w:style w:type="paragraph" w:styleId="709">
    <w:name w:val="Title"/>
    <w:basedOn w:val="867"/>
    <w:next w:val="867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>
    <w:name w:val="Title Char"/>
    <w:link w:val="709"/>
    <w:uiPriority w:val="10"/>
    <w:rPr>
      <w:sz w:val="48"/>
      <w:szCs w:val="48"/>
    </w:rPr>
  </w:style>
  <w:style w:type="paragraph" w:styleId="711">
    <w:name w:val="Subtitle"/>
    <w:basedOn w:val="867"/>
    <w:next w:val="867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>
    <w:name w:val="Subtitle Char"/>
    <w:link w:val="711"/>
    <w:uiPriority w:val="11"/>
    <w:rPr>
      <w:sz w:val="24"/>
      <w:szCs w:val="24"/>
    </w:rPr>
  </w:style>
  <w:style w:type="paragraph" w:styleId="713">
    <w:name w:val="Quote"/>
    <w:basedOn w:val="867"/>
    <w:next w:val="867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67"/>
    <w:next w:val="867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paragraph" w:styleId="717">
    <w:name w:val="Header"/>
    <w:basedOn w:val="867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Header Char"/>
    <w:link w:val="717"/>
    <w:uiPriority w:val="99"/>
  </w:style>
  <w:style w:type="paragraph" w:styleId="719">
    <w:name w:val="Footer"/>
    <w:basedOn w:val="867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Footer Char"/>
    <w:link w:val="719"/>
    <w:uiPriority w:val="99"/>
  </w:style>
  <w:style w:type="paragraph" w:styleId="721">
    <w:name w:val="Caption"/>
    <w:basedOn w:val="867"/>
    <w:next w:val="867"/>
    <w:link w:val="7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719"/>
    <w:uiPriority w:val="99"/>
  </w:style>
  <w:style w:type="table" w:styleId="72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next w:val="867"/>
    <w:link w:val="867"/>
    <w:qFormat/>
    <w:rPr>
      <w:lang w:val="ru-RU" w:eastAsia="ru-RU" w:bidi="ar-SA"/>
    </w:rPr>
  </w:style>
  <w:style w:type="paragraph" w:styleId="868">
    <w:name w:val="Заголовок 1"/>
    <w:basedOn w:val="867"/>
    <w:next w:val="867"/>
    <w:link w:val="867"/>
    <w:qFormat/>
    <w:pPr>
      <w:ind w:right="-1" w:firstLine="709"/>
      <w:jc w:val="both"/>
      <w:keepNext/>
      <w:outlineLvl w:val="0"/>
    </w:pPr>
    <w:rPr>
      <w:sz w:val="24"/>
    </w:rPr>
  </w:style>
  <w:style w:type="paragraph" w:styleId="869">
    <w:name w:val="Заголовок 2"/>
    <w:basedOn w:val="867"/>
    <w:next w:val="867"/>
    <w:link w:val="882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character" w:styleId="870">
    <w:name w:val="Основной шрифт абзаца"/>
    <w:next w:val="870"/>
    <w:link w:val="867"/>
    <w:semiHidden/>
  </w:style>
  <w:style w:type="table" w:styleId="871">
    <w:name w:val="Обычная таблица"/>
    <w:next w:val="871"/>
    <w:link w:val="867"/>
    <w:semiHidden/>
    <w:tblPr/>
  </w:style>
  <w:style w:type="numbering" w:styleId="872">
    <w:name w:val="Нет списка"/>
    <w:next w:val="872"/>
    <w:link w:val="867"/>
    <w:semiHidden/>
  </w:style>
  <w:style w:type="paragraph" w:styleId="873">
    <w:name w:val="Название объекта"/>
    <w:basedOn w:val="867"/>
    <w:next w:val="867"/>
    <w:link w:val="86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4">
    <w:name w:val="Основной текст"/>
    <w:basedOn w:val="867"/>
    <w:next w:val="874"/>
    <w:link w:val="881"/>
    <w:pPr>
      <w:ind w:right="3117"/>
    </w:pPr>
    <w:rPr>
      <w:rFonts w:ascii="Courier New" w:hAnsi="Courier New"/>
      <w:sz w:val="26"/>
      <w:lang w:val="en-US" w:eastAsia="en-US"/>
    </w:rPr>
  </w:style>
  <w:style w:type="paragraph" w:styleId="875">
    <w:name w:val="Основной текст с отступом"/>
    <w:basedOn w:val="867"/>
    <w:next w:val="875"/>
    <w:link w:val="867"/>
    <w:pPr>
      <w:ind w:right="-1"/>
      <w:jc w:val="both"/>
    </w:pPr>
    <w:rPr>
      <w:sz w:val="26"/>
    </w:rPr>
  </w:style>
  <w:style w:type="paragraph" w:styleId="876">
    <w:name w:val="Нижний колонтитул"/>
    <w:basedOn w:val="867"/>
    <w:next w:val="876"/>
    <w:link w:val="867"/>
    <w:pPr>
      <w:tabs>
        <w:tab w:val="center" w:pos="4153" w:leader="none"/>
        <w:tab w:val="right" w:pos="8306" w:leader="none"/>
      </w:tabs>
    </w:pPr>
  </w:style>
  <w:style w:type="character" w:styleId="877">
    <w:name w:val="Номер страницы"/>
    <w:basedOn w:val="870"/>
    <w:next w:val="877"/>
    <w:link w:val="867"/>
  </w:style>
  <w:style w:type="paragraph" w:styleId="878">
    <w:name w:val="Верхний колонтитул"/>
    <w:basedOn w:val="867"/>
    <w:next w:val="878"/>
    <w:link w:val="867"/>
    <w:pPr>
      <w:tabs>
        <w:tab w:val="center" w:pos="4153" w:leader="none"/>
        <w:tab w:val="right" w:pos="8306" w:leader="none"/>
      </w:tabs>
    </w:pPr>
  </w:style>
  <w:style w:type="paragraph" w:styleId="879">
    <w:name w:val="Текст выноски"/>
    <w:basedOn w:val="867"/>
    <w:next w:val="879"/>
    <w:link w:val="880"/>
    <w:rPr>
      <w:rFonts w:ascii="Segoe UI" w:hAnsi="Segoe UI"/>
      <w:sz w:val="18"/>
      <w:szCs w:val="18"/>
      <w:lang w:val="en-US" w:eastAsia="en-US"/>
    </w:rPr>
  </w:style>
  <w:style w:type="character" w:styleId="880">
    <w:name w:val="Текст выноски Знак"/>
    <w:next w:val="880"/>
    <w:link w:val="879"/>
    <w:rPr>
      <w:rFonts w:ascii="Segoe UI" w:hAnsi="Segoe UI" w:cs="Segoe UI"/>
      <w:sz w:val="18"/>
      <w:szCs w:val="18"/>
    </w:rPr>
  </w:style>
  <w:style w:type="character" w:styleId="881">
    <w:name w:val="Основной текст Знак"/>
    <w:next w:val="881"/>
    <w:link w:val="874"/>
    <w:rPr>
      <w:rFonts w:ascii="Courier New" w:hAnsi="Courier New"/>
      <w:sz w:val="26"/>
    </w:rPr>
  </w:style>
  <w:style w:type="character" w:styleId="882">
    <w:name w:val="Заголовок 2 Знак"/>
    <w:next w:val="882"/>
    <w:link w:val="869"/>
    <w:rPr>
      <w:sz w:val="24"/>
    </w:rPr>
  </w:style>
  <w:style w:type="character" w:styleId="883" w:default="1">
    <w:name w:val="Default Paragraph Font"/>
    <w:uiPriority w:val="1"/>
    <w:semiHidden/>
    <w:unhideWhenUsed/>
  </w:style>
  <w:style w:type="numbering" w:styleId="884" w:default="1">
    <w:name w:val="No List"/>
    <w:uiPriority w:val="99"/>
    <w:semiHidden/>
    <w:unhideWhenUsed/>
  </w:style>
  <w:style w:type="table" w:styleId="8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vshivkova-ug</cp:lastModifiedBy>
  <cp:revision>47</cp:revision>
  <dcterms:created xsi:type="dcterms:W3CDTF">2024-05-27T07:59:00Z</dcterms:created>
  <dcterms:modified xsi:type="dcterms:W3CDTF">2026-08-21T07:19:51Z</dcterms:modified>
  <cp:version>1048576</cp:version>
</cp:coreProperties>
</file>