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131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131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Об установлении предельных (максимальных и минимальных) размеров земельных участков, предоставляемых отдельным категориям граждан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28.11.2025 № 435-ФЗ «О </w:t>
      </w:r>
      <w:r>
        <w:rPr>
          <w:sz w:val="28"/>
          <w:szCs w:val="28"/>
        </w:rPr>
        <w:t xml:space="preserve">предоставлении социальных гарантий женщинам, удостоенным звания «Мать-героиня», Законом Пермского края от 09.06.2026 № 540-ПК «О бесплатном предоставлении земельных участков женщинам, удостоенным звания «Мать-героиня», и отдельным категориям граждан за выд</w:t>
      </w:r>
      <w:r>
        <w:rPr>
          <w:sz w:val="28"/>
          <w:szCs w:val="28"/>
        </w:rPr>
        <w:t xml:space="preserve">ающиеся достижения и особые заслуги перед Пермским краем»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</w:r>
    </w:p>
    <w:p>
      <w:pPr>
        <w:jc w:val="center"/>
        <w:spacing w:before="240" w:after="240"/>
        <w:rPr>
          <w:b/>
          <w:spacing w:val="5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rFonts w:eastAsiaTheme="minorHAnsi"/>
          <w:b/>
          <w:sz w:val="28"/>
          <w:szCs w:val="28"/>
          <w:lang w:eastAsia="en-US"/>
        </w:rPr>
        <w:t xml:space="preserve">р</w:t>
      </w:r>
      <w:r>
        <w:rPr>
          <w:rFonts w:eastAsiaTheme="minorHAnsi"/>
          <w:b/>
          <w:sz w:val="28"/>
          <w:szCs w:val="28"/>
          <w:lang w:eastAsia="en-US"/>
        </w:rPr>
        <w:t xml:space="preserve"> е ш и л а:</w:t>
      </w:r>
      <w:r>
        <w:rPr>
          <w:b/>
          <w:spacing w:val="50"/>
          <w:sz w:val="28"/>
          <w:szCs w:val="28"/>
        </w:rPr>
      </w:r>
    </w:p>
    <w:p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Установить предельные (максимальные и минимальные) размеры земельных участков, предоставляемых в собственность бесплатно на территории города Перми, для инди</w:t>
      </w:r>
      <w:r>
        <w:rPr>
          <w:rFonts w:eastAsiaTheme="minorHAnsi"/>
          <w:sz w:val="28"/>
          <w:szCs w:val="28"/>
          <w:lang w:eastAsia="en-US"/>
        </w:rPr>
        <w:t xml:space="preserve">видуального жилищного строительства:</w:t>
      </w:r>
      <w:r>
        <w:rPr>
          <w:rFonts w:eastAsiaTheme="minorHAnsi"/>
          <w:sz w:val="28"/>
          <w:szCs w:val="28"/>
        </w:rPr>
      </w:r>
    </w:p>
    <w:p>
      <w:pPr>
        <w:ind w:firstLine="709"/>
        <w:jc w:val="both"/>
        <w:rPr>
          <w:rFonts w:eastAsiaTheme="minorHAnsi"/>
          <w:sz w:val="28"/>
          <w:szCs w:val="28"/>
          <w:highlight w:val="white"/>
          <w:lang w:eastAsia="en-US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 xml:space="preserve">1.1 женщинам, удостоенным звания «Мать-героиня», указанным в пункте 1 части 1 статьи 2 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Закона Пермского края от 09.06.2026 № 540-ПК «О бесплатном предоставлении земельных участков женщинам, удостоенным звания «Мать-героиня», и отдельным категориям граждан за выдающиеся достижения и особые заслуги перед Пермским краем»:</w:t>
      </w:r>
      <w:r>
        <w:rPr>
          <w:rFonts w:eastAsiaTheme="minorHAnsi"/>
          <w:sz w:val="28"/>
          <w:szCs w:val="28"/>
          <w:highlight w:val="white"/>
          <w:lang w:eastAsia="en-US"/>
        </w:rPr>
      </w:r>
    </w:p>
    <w:p>
      <w:pPr>
        <w:ind w:firstLine="709"/>
        <w:jc w:val="both"/>
        <w:rPr>
          <w:rFonts w:eastAsiaTheme="minorHAnsi"/>
          <w:sz w:val="28"/>
          <w:szCs w:val="28"/>
          <w:highlight w:val="white"/>
          <w:lang w:eastAsia="en-US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 xml:space="preserve">максимальный – 1500 кв. м,</w:t>
      </w:r>
      <w:r>
        <w:rPr>
          <w:rFonts w:eastAsiaTheme="minorHAnsi"/>
          <w:sz w:val="28"/>
          <w:szCs w:val="28"/>
          <w:highlight w:val="white"/>
          <w:lang w:eastAsia="en-US"/>
        </w:rPr>
      </w:r>
    </w:p>
    <w:p>
      <w:pPr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 xml:space="preserve">минимальный – 800 кв. м;</w:t>
      </w:r>
      <w:bookmarkStart w:id="0" w:name="undefined"/>
      <w:r/>
      <w:bookmarkEnd w:id="0"/>
      <w:r/>
      <w:r>
        <w:rPr>
          <w:rFonts w:eastAsiaTheme="minorHAnsi"/>
          <w:sz w:val="28"/>
          <w:szCs w:val="28"/>
          <w:highlight w:val="white"/>
        </w:rPr>
      </w:r>
    </w:p>
    <w:p>
      <w:pPr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 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гражданам, имеющим выдающиеся достижения и особые заслуги перед Пермским краем, указанным в пункте 2 части 1 статьи 2 Закона Пермского края от 09.06.2026 № 540-ПК «О бесплатном предоставлении земельных участков женщинам, у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достоенным звания «Мать-героиня», и отдельным категориям граждан за выдающиеся достижения и особые заслуги перед Пермским краем»:</w:t>
      </w:r>
      <w:r>
        <w:rPr>
          <w:rFonts w:eastAsiaTheme="minorHAnsi"/>
          <w:sz w:val="28"/>
          <w:szCs w:val="28"/>
          <w:highlight w:val="white"/>
        </w:rPr>
      </w:r>
    </w:p>
    <w:p>
      <w:pPr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 xml:space="preserve">максимальный – 1200 кв. м,</w:t>
      </w:r>
      <w:bookmarkStart w:id="1" w:name="_GoBack"/>
      <w:r/>
      <w:bookmarkEnd w:id="1"/>
      <w:r/>
      <w:r>
        <w:rPr>
          <w:rFonts w:eastAsiaTheme="minorHAnsi"/>
          <w:sz w:val="28"/>
          <w:szCs w:val="28"/>
          <w:highlight w:val="white"/>
        </w:rPr>
      </w:r>
    </w:p>
    <w:p>
      <w:pPr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 xml:space="preserve">минимальный – 450 кв. м.</w:t>
      </w:r>
      <w:r>
        <w:rPr>
          <w:rFonts w:eastAsiaTheme="minorHAnsi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опубликования в печатном средстве массовой информации «Офици</w:t>
      </w:r>
      <w:r>
        <w:rPr>
          <w:sz w:val="28"/>
          <w:szCs w:val="28"/>
        </w:rPr>
        <w:t xml:space="preserve">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</w:t>
      </w:r>
      <w:r>
        <w:rPr>
          <w:sz w:val="28"/>
          <w:szCs w:val="28"/>
        </w:rPr>
        <w:t xml:space="preserve">ет Пермской городской Думы по инвестициям и управлению муниципальными ресурсами.</w:t>
      </w:r>
      <w:r>
        <w:rPr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Председатель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Д.В. Малютин </w:t>
      </w:r>
      <w:r>
        <w:rPr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10</cp:revision>
  <dcterms:created xsi:type="dcterms:W3CDTF">2023-02-17T09:58:00Z</dcterms:created>
  <dcterms:modified xsi:type="dcterms:W3CDTF">2026-08-25T06:07:50Z</dcterms:modified>
</cp:coreProperties>
</file>