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31.08.2026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146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31.08.2026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146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 </w:t>
      </w:r>
      <w:r>
        <w:rPr>
          <w:b/>
          <w:bCs/>
          <w:sz w:val="28"/>
          <w:szCs w:val="28"/>
        </w:rPr>
        <w:t xml:space="preserve">проекта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планировки </w:t>
      </w:r>
      <w:r>
        <w:rPr>
          <w:b/>
          <w:bCs/>
          <w:sz w:val="28"/>
          <w:szCs w:val="28"/>
        </w:rPr>
        <w:t xml:space="preserve">территории и проекта межевания территории</w:t>
      </w:r>
      <w:r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ограниченной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ул. Барамзиной, 6г, зданием по ул. 3-й </w:t>
      </w:r>
      <w:r>
        <w:rPr>
          <w:b/>
          <w:bCs/>
          <w:sz w:val="28"/>
          <w:szCs w:val="28"/>
        </w:rPr>
        <w:t xml:space="preserve">Водопроводной, 9,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ул. Зои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Космодемьянской, зданием по ул. Василия </w:t>
      </w:r>
      <w:r>
        <w:rPr>
          <w:b/>
          <w:bCs/>
          <w:sz w:val="28"/>
          <w:szCs w:val="28"/>
        </w:rPr>
        <w:t xml:space="preserve">Каменского, 1, стр. 1, </w:t>
        <w:br/>
        <w:t xml:space="preserve">зданием по ул.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Василия Каменского, 2, зданием по </w:t>
      </w:r>
      <w:r>
        <w:rPr>
          <w:b/>
          <w:bCs/>
          <w:sz w:val="28"/>
          <w:szCs w:val="28"/>
        </w:rPr>
        <w:t xml:space="preserve">проспекту Парковому, 25д,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sz w:val="28"/>
          <w:szCs w:val="28"/>
        </w:rPr>
        <w:t xml:space="preserve">зданием по ул.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Строителей, 48, зданием по ул. </w:t>
      </w:r>
      <w:r>
        <w:rPr>
          <w:b/>
          <w:bCs/>
          <w:sz w:val="28"/>
          <w:szCs w:val="28"/>
        </w:rPr>
        <w:t xml:space="preserve">Строителей, 46 </w:t>
        <w:br/>
        <w:t xml:space="preserve">в Дзержинском </w:t>
      </w:r>
      <w:r>
        <w:rPr>
          <w:b/>
          <w:bCs/>
          <w:sz w:val="28"/>
          <w:szCs w:val="28"/>
        </w:rPr>
        <w:t xml:space="preserve">районе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04 августа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31-02-1-4-1821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«</w:t>
      </w:r>
      <w:r>
        <w:rPr>
          <w:sz w:val="28"/>
          <w:szCs w:val="28"/>
        </w:rPr>
        <w:t xml:space="preserve">О </w:t>
      </w:r>
      <w:r>
        <w:rPr>
          <w:b w:val="0"/>
          <w:bCs w:val="0"/>
          <w:sz w:val="28"/>
          <w:szCs w:val="28"/>
        </w:rPr>
        <w:t xml:space="preserve">н</w:t>
      </w:r>
      <w:r>
        <w:rPr>
          <w:b w:val="0"/>
          <w:bCs w:val="0"/>
          <w:sz w:val="28"/>
          <w:szCs w:val="28"/>
        </w:rPr>
        <w:t xml:space="preserve">аправлении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территории, </w:t>
      </w:r>
      <w:r>
        <w:rPr>
          <w:sz w:val="28"/>
          <w:szCs w:val="28"/>
        </w:rPr>
        <w:t xml:space="preserve">ограниченной </w:t>
      </w:r>
      <w:r>
        <w:rPr>
          <w:sz w:val="28"/>
          <w:szCs w:val="28"/>
        </w:rPr>
        <w:t xml:space="preserve">ул. Барамзиной, 6 г, зданием по ул. 3-й </w:t>
      </w:r>
      <w:r>
        <w:rPr>
          <w:sz w:val="28"/>
          <w:szCs w:val="28"/>
        </w:rPr>
        <w:t xml:space="preserve">Водопроводной, 9, ул. Зои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Космодемьянской, зданием </w:t>
        <w:br/>
        <w:t xml:space="preserve">по ул. Василия </w:t>
      </w:r>
      <w:r>
        <w:rPr>
          <w:sz w:val="28"/>
          <w:szCs w:val="28"/>
        </w:rPr>
        <w:t xml:space="preserve">Каменского, 1, стр. 1, зданием по ул.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Василия Каменского, 2, зданием по </w:t>
      </w:r>
      <w:r>
        <w:rPr>
          <w:sz w:val="28"/>
          <w:szCs w:val="28"/>
        </w:rPr>
        <w:t xml:space="preserve">проспекту Парковому, 25 д, зданием по ул.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Строителей, 48, зданием </w:t>
        <w:br/>
        <w:t xml:space="preserve">по ул. </w:t>
      </w:r>
      <w:r>
        <w:rPr>
          <w:sz w:val="28"/>
          <w:szCs w:val="28"/>
        </w:rPr>
        <w:t xml:space="preserve">Строителей, 46 в Дзержинском </w:t>
      </w:r>
      <w:r>
        <w:rPr>
          <w:sz w:val="28"/>
          <w:szCs w:val="28"/>
        </w:rPr>
        <w:t xml:space="preserve">районе города Перми, </w:t>
      </w:r>
      <w:r>
        <w:rPr>
          <w:sz w:val="28"/>
          <w:szCs w:val="28"/>
        </w:rPr>
        <w:t xml:space="preserve">для организации </w:t>
        <w:br/>
        <w:t xml:space="preserve">и проведения общественных обсуждений 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2007 г. </w:t>
      </w:r>
      <w:r>
        <w:rPr>
          <w:sz w:val="28"/>
          <w:szCs w:val="28"/>
        </w:rPr>
        <w:t xml:space="preserve">№ 143 </w:t>
        <w:br/>
        <w:t xml:space="preserve">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</w:t>
      </w:r>
      <w:r>
        <w:rPr>
          <w:sz w:val="28"/>
          <w:szCs w:val="28"/>
        </w:rPr>
        <w:t xml:space="preserve"> 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о</w:t>
      </w:r>
      <w:r>
        <w:rPr>
          <w:sz w:val="28"/>
          <w:szCs w:val="28"/>
          <w:highlight w:val="white"/>
        </w:rPr>
        <w:t xml:space="preserve">т 20 августа </w:t>
      </w:r>
      <w:r>
        <w:rPr>
          <w:sz w:val="28"/>
          <w:szCs w:val="28"/>
          <w:highlight w:val="white"/>
        </w:rPr>
        <w:t xml:space="preserve">2026 г. № </w:t>
      </w:r>
      <w:r>
        <w:rPr>
          <w:color w:val="000000" w:themeColor="text1"/>
          <w:sz w:val="28"/>
          <w:szCs w:val="28"/>
          <w:highlight w:val="white"/>
        </w:rPr>
        <w:t xml:space="preserve">31-07-1-5исх-</w:t>
      </w:r>
      <w:r>
        <w:rPr>
          <w:color w:val="000000" w:themeColor="text1"/>
          <w:sz w:val="28"/>
          <w:szCs w:val="28"/>
          <w:highlight w:val="white"/>
        </w:rPr>
        <w:t xml:space="preserve">5</w:t>
      </w:r>
      <w:r>
        <w:rPr>
          <w:color w:val="000000" w:themeColor="text1"/>
          <w:sz w:val="28"/>
          <w:szCs w:val="28"/>
          <w:highlight w:val="white"/>
        </w:rPr>
        <w:t xml:space="preserve">8</w:t>
      </w:r>
      <w:r>
        <w:rPr>
          <w:color w:val="000000" w:themeColor="text1"/>
          <w:sz w:val="28"/>
          <w:szCs w:val="28"/>
          <w:highlight w:val="white"/>
        </w:rPr>
        <w:t xml:space="preserve">9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 </w:t>
      </w:r>
      <w:r>
        <w:rPr>
          <w:sz w:val="28"/>
          <w:szCs w:val="28"/>
        </w:rPr>
        <w:t xml:space="preserve">проекта планировки территории и проекта межевания </w:t>
      </w:r>
      <w:r>
        <w:rPr>
          <w:b w:val="0"/>
          <w:bCs w:val="0"/>
          <w:sz w:val="28"/>
          <w:szCs w:val="28"/>
        </w:rPr>
        <w:t xml:space="preserve">территории, </w:t>
      </w:r>
      <w:r>
        <w:rPr>
          <w:sz w:val="28"/>
          <w:szCs w:val="28"/>
        </w:rPr>
        <w:t xml:space="preserve">ограниченной </w:t>
        <w:br/>
      </w:r>
      <w:r>
        <w:rPr>
          <w:sz w:val="28"/>
          <w:szCs w:val="28"/>
        </w:rPr>
        <w:t xml:space="preserve">ул. Барамзиной, 6 г, зданием по ул. 3-й </w:t>
      </w:r>
      <w:r>
        <w:rPr>
          <w:sz w:val="28"/>
          <w:szCs w:val="28"/>
        </w:rPr>
        <w:t xml:space="preserve">Водопроводной, 9, ул. Зои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Космодемьянской, зданием по ул. Василия </w:t>
      </w:r>
      <w:r>
        <w:rPr>
          <w:sz w:val="28"/>
          <w:szCs w:val="28"/>
        </w:rPr>
        <w:t xml:space="preserve">Каменского, 1, стр. 1, зданием по ул.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Василия Каменского, 2, зданием по </w:t>
      </w:r>
      <w:r>
        <w:rPr>
          <w:sz w:val="28"/>
          <w:szCs w:val="28"/>
        </w:rPr>
        <w:t xml:space="preserve">проспекту Парковому, 25 д, зданием по ул.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Строителей, 48, зданием по ул. </w:t>
      </w:r>
      <w:r>
        <w:rPr>
          <w:sz w:val="28"/>
          <w:szCs w:val="28"/>
        </w:rPr>
        <w:t xml:space="preserve">Строителей, 46 в Дзержинском </w:t>
      </w:r>
      <w:r>
        <w:rPr>
          <w:sz w:val="28"/>
          <w:szCs w:val="28"/>
        </w:rPr>
        <w:t xml:space="preserve">районе города Перми,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</w:t>
      </w:r>
      <w:r>
        <w:rPr>
          <w:sz w:val="28"/>
          <w:szCs w:val="28"/>
          <w:highlight w:val="white"/>
        </w:rPr>
        <w:t xml:space="preserve"> от 03 августа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br/>
      </w:r>
      <w:r>
        <w:rPr>
          <w:b w:val="0"/>
          <w:bCs w:val="0"/>
          <w:sz w:val="28"/>
          <w:szCs w:val="28"/>
        </w:rPr>
        <w:t xml:space="preserve">планировки территории </w:t>
      </w:r>
      <w:r>
        <w:rPr>
          <w:b w:val="0"/>
          <w:bCs w:val="0"/>
          <w:sz w:val="28"/>
          <w:szCs w:val="28"/>
        </w:rPr>
        <w:t xml:space="preserve">и проекта межевания </w:t>
      </w:r>
      <w:r>
        <w:rPr>
          <w:b w:val="0"/>
          <w:bCs w:val="0"/>
          <w:sz w:val="28"/>
          <w:szCs w:val="28"/>
        </w:rPr>
        <w:t xml:space="preserve">территории, </w:t>
      </w:r>
      <w:r>
        <w:rPr>
          <w:sz w:val="28"/>
          <w:szCs w:val="28"/>
        </w:rPr>
        <w:t xml:space="preserve">ограниченной </w:t>
      </w:r>
      <w:r>
        <w:rPr>
          <w:sz w:val="28"/>
          <w:szCs w:val="28"/>
        </w:rPr>
        <w:t xml:space="preserve">ул. Барамзиной, 6г, зданием по ул. 3-й </w:t>
      </w:r>
      <w:r>
        <w:rPr>
          <w:sz w:val="28"/>
          <w:szCs w:val="28"/>
        </w:rPr>
        <w:t xml:space="preserve">Водопроводной, 9, ул. Зои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Космодемьянской, зданием по ул. Василия </w:t>
      </w:r>
      <w:r>
        <w:rPr>
          <w:sz w:val="28"/>
          <w:szCs w:val="28"/>
        </w:rPr>
        <w:t xml:space="preserve">Каменского, 1, стр. 1, зданием по ул.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Василия Каменского, 2, зданием по </w:t>
      </w:r>
      <w:r>
        <w:rPr>
          <w:sz w:val="28"/>
          <w:szCs w:val="28"/>
        </w:rPr>
        <w:t xml:space="preserve">проспекту Парковому, 25д, зданием по ул.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Строителей, 48, зданием </w:t>
        <w:br/>
        <w:t xml:space="preserve">по ул. </w:t>
      </w:r>
      <w:r>
        <w:rPr>
          <w:sz w:val="28"/>
          <w:szCs w:val="28"/>
        </w:rPr>
        <w:t xml:space="preserve">Строителей, 46 в Дзержинском </w:t>
      </w:r>
      <w:r>
        <w:rPr>
          <w:sz w:val="28"/>
          <w:szCs w:val="28"/>
        </w:rPr>
        <w:t xml:space="preserve">районе города Перми</w:t>
      </w:r>
      <w:r>
        <w:rPr>
          <w:sz w:val="28"/>
          <w:szCs w:val="28"/>
        </w:rPr>
        <w:t xml:space="preserve"> (далее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11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"https://isogd.gorodperm.ru/" \t "_blank"</w:instrText>
      </w:r>
      <w:r>
        <w:rPr>
          <w:sz w:val="28"/>
          <w:szCs w:val="28"/>
        </w:rPr>
        <w:fldChar w:fldCharType="separate"/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sz w:val="28"/>
          <w:szCs w:val="28"/>
        </w:rPr>
        <w:fldChar w:fldCharType="end"/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fldChar w:fldCharType="begin"/>
      </w:r>
      <w:r>
        <w:rPr>
          <w:sz w:val="28"/>
          <w:szCs w:val="28"/>
          <w:highlight w:val="none"/>
        </w:rPr>
        <w:instrText xml:space="preserve"> HYPERLINK "http://www.gorodperm.ru" </w:instrText>
      </w:r>
      <w:r>
        <w:rPr>
          <w:sz w:val="28"/>
          <w:szCs w:val="28"/>
          <w:highlight w:val="none"/>
        </w:rPr>
        <w:fldChar w:fldCharType="separate"/>
      </w:r>
      <w:r>
        <w:rPr>
          <w:rStyle w:val="886"/>
          <w:color w:val="000000"/>
          <w:sz w:val="28"/>
          <w:szCs w:val="28"/>
          <w:highlight w:val="none"/>
          <w:u w:val="none"/>
        </w:rPr>
        <w:t xml:space="preserve">www.gorodperm.ru</w:t>
      </w:r>
      <w:r>
        <w:rPr>
          <w:sz w:val="28"/>
          <w:szCs w:val="28"/>
          <w:highlight w:val="none"/>
        </w:rPr>
        <w:fldChar w:fldCharType="end"/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Дзержинского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11 сентября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15 сентября </w:t>
        <w:br/>
        <w:t xml:space="preserve">2026 г.: понедельник-вторник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614068, г. Пермь, ул. Ленина, 85</w:t>
      </w:r>
      <w:r>
        <w:rPr>
          <w:color w:val="000000"/>
          <w:sz w:val="28"/>
          <w:szCs w:val="28"/>
        </w:rPr>
        <w:t xml:space="preserve">, администрация Дзержинского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14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2026 г. </w:t>
      </w:r>
      <w:r>
        <w:rPr>
          <w:color w:val="000000"/>
          <w:sz w:val="28"/>
          <w:szCs w:val="28"/>
          <w:highlight w:val="white"/>
        </w:rPr>
        <w:t xml:space="preserve">с 17.00 час. до 17.20 час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</w:t>
      </w:r>
      <w:r>
        <w:rPr>
          <w:color w:val="000000"/>
          <w:sz w:val="28"/>
          <w:szCs w:val="28"/>
          <w:highlight w:val="white"/>
        </w:rPr>
        <w:t xml:space="preserve"> адресу</w:t>
      </w:r>
      <w:r>
        <w:rPr>
          <w:color w:val="000000"/>
          <w:sz w:val="28"/>
          <w:szCs w:val="28"/>
          <w:highlight w:val="white"/>
        </w:rPr>
        <w:t xml:space="preserve">: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614068, г. Пермь, ул. Ленина, 85</w:t>
      </w:r>
      <w:r>
        <w:rPr>
          <w:color w:val="000000" w:themeColor="text1"/>
          <w:sz w:val="28"/>
          <w:szCs w:val="28"/>
          <w:highlight w:val="none"/>
        </w:rPr>
        <w:t xml:space="preserve">, каб. 39,</w:t>
      </w:r>
      <w:r>
        <w:rPr>
          <w:color w:val="000000"/>
          <w:sz w:val="28"/>
          <w:szCs w:val="28"/>
        </w:rPr>
        <w:t xml:space="preserve"> администрация Дзержинского района города Перми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11 сентября 2026 г. по 15 сентября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72</cp:revision>
  <dcterms:created xsi:type="dcterms:W3CDTF">2024-10-25T06:16:00Z</dcterms:created>
  <dcterms:modified xsi:type="dcterms:W3CDTF">2026-08-31T09:54:35Z</dcterms:modified>
</cp:coreProperties>
</file>