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520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lef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520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28.08.2026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28.08.2026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пункт 3.1.7 </w:t>
      </w:r>
      <w:r>
        <w:rPr>
          <w:b/>
          <w:sz w:val="28"/>
          <w:szCs w:val="28"/>
        </w:rPr>
        <w:t xml:space="preserve">Типового положения </w:t>
      </w:r>
      <w:r>
        <w:rPr>
          <w:b/>
          <w:sz w:val="28"/>
          <w:szCs w:val="28"/>
        </w:rPr>
        <w:t xml:space="preserve">об отделе (секторе) </w:t>
        <w:br/>
        <w:t xml:space="preserve">по обеспечению деятельности комиссии по делам несовершеннолетних территориального органа администрации города Перми</w:t>
      </w:r>
      <w:r>
        <w:rPr>
          <w:b/>
          <w:sz w:val="28"/>
          <w:szCs w:val="28"/>
        </w:rPr>
        <w:t xml:space="preserve">, утвержденного</w:t>
      </w:r>
      <w:r>
        <w:rPr>
          <w:b/>
          <w:sz w:val="28"/>
          <w:szCs w:val="28"/>
        </w:rPr>
        <w:t xml:space="preserve"> постановлением администрации города Перми </w:t>
      </w:r>
      <w:r>
        <w:rPr>
          <w:b/>
          <w:sz w:val="28"/>
          <w:szCs w:val="28"/>
        </w:rPr>
        <w:t xml:space="preserve">от 17.05.2013 № 380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2"/>
        </w:rPr>
      </w:pPr>
      <w:r>
        <w:rPr>
          <w:sz w:val="24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4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соответствии с решением Пермской городской Думы от 12 сентября </w:t>
        <w:br/>
        <w:t xml:space="preserve">2006 г. № 221 «О департаменте социальной политики администрации города Перми»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  <w:t xml:space="preserve">1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none"/>
        </w:rPr>
        <w:t xml:space="preserve">Внести изменения в пункт 3.1.7 </w:t>
      </w:r>
      <w:r>
        <w:rPr>
          <w:b w:val="0"/>
          <w:bCs w:val="0"/>
          <w:sz w:val="28"/>
        </w:rPr>
        <w:t xml:space="preserve">Типового положения </w:t>
      </w:r>
      <w:r>
        <w:rPr>
          <w:b w:val="0"/>
          <w:bCs w:val="0"/>
          <w:sz w:val="28"/>
          <w:szCs w:val="28"/>
        </w:rPr>
        <w:t xml:space="preserve">об отделе (секторе) </w:t>
        <w:br/>
        <w:t xml:space="preserve">по обеспечению деятельности комиссии по делам несовершеннолетних территориального органа администрации города Перми</w:t>
      </w:r>
      <w:r>
        <w:rPr>
          <w:sz w:val="28"/>
          <w:szCs w:val="28"/>
          <w:highlight w:val="none"/>
        </w:rPr>
        <w:t xml:space="preserve">, утвержденного постановлением администрации города Перми от </w:t>
      </w:r>
      <w:r>
        <w:rPr>
          <w:b w:val="0"/>
          <w:bCs w:val="0"/>
          <w:sz w:val="28"/>
          <w:szCs w:val="28"/>
        </w:rPr>
        <w:t xml:space="preserve">17 мая 2013 г. № 380 </w:t>
      </w:r>
      <w:r>
        <w:rPr>
          <w:sz w:val="28"/>
          <w:szCs w:val="28"/>
          <w:highlight w:val="white"/>
        </w:rPr>
        <w:t xml:space="preserve">(в ред. </w:t>
        <w:br/>
        <w:t xml:space="preserve">от 20.01.2014 № </w:t>
      </w:r>
      <w:r>
        <w:rPr>
          <w:sz w:val="28"/>
          <w:szCs w:val="28"/>
          <w:highlight w:val="white"/>
        </w:rPr>
        <w:t xml:space="preserve">19, от 23.12.2014 № 1020, от 17.04.2019 № 106-П, от 26.06.2024 </w:t>
        <w:br/>
        <w:t xml:space="preserve">№ 538, от 18.02.2025 № 74), изложив в следующей редакции</w:t>
      </w:r>
      <w:r>
        <w:rPr>
          <w:b w:val="0"/>
          <w:bCs w:val="0"/>
          <w:sz w:val="28"/>
          <w:szCs w:val="28"/>
          <w:highlight w:val="none"/>
        </w:rPr>
        <w:t xml:space="preserve">: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3.1.7.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подготавливает отчеты о деятельности Комиссии и направляет </w:t>
        <w:br/>
        <w:t xml:space="preserve">их в департамент социальной политики администрации города Перми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комиссию по делам несовершеннолетних и защите их прав Пермского края.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b w:val="0"/>
          <w:bCs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color w:val="000000" w:themeColor="text1"/>
          <w:sz w:val="28"/>
          <w:szCs w:val="28"/>
          <w:highlight w:val="non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Настоящее постановление вступает в силу со дня официального опубликовани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печатном средстве массовой информации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«Оф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ициальный бюллетень органов местного самоуправления муниципального образования города Пермь»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Управлению по</w:t>
      </w:r>
      <w:r>
        <w:rPr>
          <w:color w:val="000000"/>
          <w:sz w:val="28"/>
          <w:szCs w:val="28"/>
        </w:rPr>
        <w:t xml:space="preserve"> общим воп</w:t>
      </w:r>
      <w:r>
        <w:rPr>
          <w:color w:val="000000"/>
          <w:sz w:val="28"/>
          <w:szCs w:val="28"/>
        </w:rPr>
        <w:t xml:space="preserve">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2" w:tooltip="&lt;div class=&quot;doc www&quot;&gt;&lt;span class=&quot;aligner&quot;&gt;&lt;div class=&quot;icon listDocWWW-16&quot;&gt;&lt;/div&gt;&lt;/span&gt;www.gorodperm.ru&lt;/div&gt;" w:history="1">
        <w:r>
          <w:rPr>
            <w:rStyle w:val="891"/>
            <w:color w:val="000000"/>
            <w:sz w:val="28"/>
            <w:szCs w:val="28"/>
            <w:u w:val="none"/>
          </w:rPr>
          <w:t xml:space="preserve">www.gorodperm.ru</w:t>
        </w:r>
      </w:hyperlink>
      <w:r>
        <w:rPr>
          <w:color w:val="000000"/>
          <w:sz w:val="28"/>
          <w:szCs w:val="28"/>
        </w:rPr>
        <w:t xml:space="preserve">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на </w:t>
      </w:r>
      <w:r>
        <w:rPr>
          <w:sz w:val="28"/>
          <w:szCs w:val="28"/>
          <w:highlight w:val="white"/>
        </w:rPr>
        <w:t xml:space="preserve">зам</w:t>
      </w:r>
      <w:r>
        <w:rPr>
          <w:sz w:val="28"/>
          <w:szCs w:val="28"/>
        </w:rPr>
        <w:t xml:space="preserve">естителя главы администрации города Перми Мальцеву Е.Д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0"/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lang w:eastAsia="en-US"/>
        </w:rPr>
        <w:t xml:space="preserve">Глава города Перми</w:t>
      </w:r>
      <w:r>
        <w:rPr>
          <w:sz w:val="28"/>
          <w:szCs w:val="28"/>
          <w:lang w:eastAsia="en-US"/>
        </w:rPr>
        <w:tab/>
        <w:t xml:space="preserve">    Э.О. Соснин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4"/>
      </w:rPr>
      <w:framePr w:wrap="around" w:vAnchor="text" w:hAnchor="margin" w:xAlign="center" w:y="1"/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7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7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7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4"/>
    <w:next w:val="874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7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4"/>
    <w:next w:val="874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7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874"/>
    <w:next w:val="874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4"/>
    <w:next w:val="874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4"/>
    <w:next w:val="874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4"/>
    <w:next w:val="874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5"/>
    <w:uiPriority w:val="99"/>
  </w:style>
  <w:style w:type="character" w:styleId="730">
    <w:name w:val="Footer Char"/>
    <w:basedOn w:val="877"/>
    <w:link w:val="883"/>
    <w:uiPriority w:val="99"/>
  </w:style>
  <w:style w:type="character" w:styleId="731">
    <w:name w:val="Caption Char"/>
    <w:basedOn w:val="877"/>
    <w:link w:val="88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ind w:right="-1" w:firstLine="709"/>
      <w:jc w:val="both"/>
      <w:keepNext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ind w:right="-1"/>
      <w:jc w:val="both"/>
      <w:keepNext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Body Text"/>
    <w:basedOn w:val="874"/>
    <w:link w:val="909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link w:val="968"/>
    <w:uiPriority w:val="99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link w:val="888"/>
    <w:uiPriority w:val="99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5"/>
    <w:uiPriority w:val="99"/>
  </w:style>
  <w:style w:type="numbering" w:styleId="889" w:customStyle="1">
    <w:name w:val="Нет списка1"/>
    <w:next w:val="879"/>
    <w:uiPriority w:val="99"/>
    <w:semiHidden/>
    <w:unhideWhenUsed/>
  </w:style>
  <w:style w:type="paragraph" w:styleId="89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>
    <w:name w:val="FollowedHyperlink"/>
    <w:uiPriority w:val="99"/>
    <w:unhideWhenUsed/>
    <w:rPr>
      <w:color w:val="800080"/>
      <w:u w:val="single"/>
    </w:rPr>
  </w:style>
  <w:style w:type="paragraph" w:styleId="893" w:customStyle="1">
    <w:name w:val="xl65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7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6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7" w:customStyle="1">
    <w:name w:val="xl69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0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71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2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3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4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5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7"/>
    <w:basedOn w:val="87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8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9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Форма"/>
    <w:rPr>
      <w:sz w:val="28"/>
      <w:szCs w:val="28"/>
    </w:rPr>
  </w:style>
  <w:style w:type="character" w:styleId="909" w:customStyle="1">
    <w:name w:val="Основной текст Знак"/>
    <w:link w:val="881"/>
    <w:rPr>
      <w:rFonts w:ascii="Courier New" w:hAnsi="Courier New"/>
      <w:sz w:val="26"/>
    </w:rPr>
  </w:style>
  <w:style w:type="paragraph" w:styleId="910" w:customStyle="1">
    <w:name w:val="ConsPlusNormal"/>
    <w:rPr>
      <w:sz w:val="28"/>
      <w:szCs w:val="28"/>
    </w:rPr>
  </w:style>
  <w:style w:type="numbering" w:styleId="911" w:customStyle="1">
    <w:name w:val="Нет списка11"/>
    <w:next w:val="879"/>
    <w:uiPriority w:val="99"/>
    <w:semiHidden/>
    <w:unhideWhenUsed/>
  </w:style>
  <w:style w:type="numbering" w:styleId="912" w:customStyle="1">
    <w:name w:val="Нет списка111"/>
    <w:next w:val="879"/>
    <w:uiPriority w:val="99"/>
    <w:semiHidden/>
    <w:unhideWhenUsed/>
  </w:style>
  <w:style w:type="paragraph" w:styleId="913" w:customStyle="1">
    <w:name w:val="font5"/>
    <w:basedOn w:val="87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4" w:customStyle="1">
    <w:name w:val="xl8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1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2"/>
    <w:basedOn w:val="87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7">
    <w:name w:val="Table Grid"/>
    <w:basedOn w:val="8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 w:customStyle="1">
    <w:name w:val="xl8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8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9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0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9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4"/>
    <w:basedOn w:val="87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8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4" w:customStyle="1">
    <w:name w:val="xl99"/>
    <w:basedOn w:val="87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10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8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9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1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2"/>
    <w:basedOn w:val="87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8" w:customStyle="1">
    <w:name w:val="xl11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4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5"/>
    <w:basedOn w:val="87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1" w:customStyle="1">
    <w:name w:val="xl116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7"/>
    <w:basedOn w:val="87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9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2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1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2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1" w:customStyle="1">
    <w:name w:val="Нет списка2"/>
    <w:next w:val="879"/>
    <w:uiPriority w:val="99"/>
    <w:semiHidden/>
    <w:unhideWhenUsed/>
  </w:style>
  <w:style w:type="numbering" w:styleId="962" w:customStyle="1">
    <w:name w:val="Нет списка3"/>
    <w:next w:val="879"/>
    <w:uiPriority w:val="99"/>
    <w:semiHidden/>
    <w:unhideWhenUsed/>
  </w:style>
  <w:style w:type="paragraph" w:styleId="963" w:customStyle="1">
    <w:name w:val="font6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7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8"/>
    <w:basedOn w:val="8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6" w:customStyle="1">
    <w:name w:val="Нет списка4"/>
    <w:next w:val="879"/>
    <w:uiPriority w:val="99"/>
    <w:semiHidden/>
    <w:unhideWhenUsed/>
  </w:style>
  <w:style w:type="paragraph" w:styleId="967">
    <w:name w:val="List Paragraph"/>
    <w:basedOn w:val="87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Нижний колонтитул Знак"/>
    <w:link w:val="883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krasnykh-ayu</cp:lastModifiedBy>
  <cp:revision>16</cp:revision>
  <dcterms:created xsi:type="dcterms:W3CDTF">2024-10-25T06:26:00Z</dcterms:created>
  <dcterms:modified xsi:type="dcterms:W3CDTF">2026-08-28T06:03:08Z</dcterms:modified>
</cp:coreProperties>
</file>