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8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-495300</wp:posOffset>
                </wp:positionV>
                <wp:extent cx="407035" cy="495300"/>
                <wp:effectExtent l="19050" t="0" r="0" b="0"/>
                <wp:wrapNone/>
                <wp:docPr id="1" name="_x0000_i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_i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752;o:allowoverlap:true;o:allowincell:true;mso-position-horizontal-relative:text;margin-left:232.05pt;mso-position-horizontal:absolute;mso-position-vertical-relative:text;margin-top:-39.00pt;mso-position-vertical:absolute;width:32.05pt;height:39.00pt;mso-wrap-distance-left:9.00pt;mso-wrap-distance-top:0.00pt;mso-wrap-distance-right:9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3175" t="1270" r="0" b="381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" y="6"/>
                          <a:chExt cx="98" cy="26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6"/>
                            <a:ext cx="98" cy="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2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03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27"/>
                            <a:ext cx="24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" y="27"/>
                            <a:ext cx="17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72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0,0" coordsize="0,0">
                <v:shape id="shape 2" o:spid="_x0000_s2" o:spt="202" type="#_x0000_t202" style="position:absolute;left:0;top:0;width:0;height:0;v-text-anchor:top;visibility:visible;" fillcolor="#FFFFFF" stroked="f">
                  <v:textbox inset="0,0,0,0">
                    <w:txbxContent>
                      <w:p>
                        <w:pPr>
                          <w:pStyle w:val="92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03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0;top:0;width:0;height:0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0;top:0;width:0;height:0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признании утратившим силу </w:t>
      </w:r>
      <w:r>
        <w:rPr>
          <w:b/>
          <w:bCs/>
          <w:sz w:val="28"/>
          <w:szCs w:val="28"/>
        </w:rPr>
        <w:t xml:space="preserve">постановления администрации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Перми от 30.05.2018 № 339 </w:t>
      </w:r>
      <w:r>
        <w:rPr>
          <w:b/>
          <w:bCs/>
          <w:sz w:val="28"/>
          <w:szCs w:val="28"/>
        </w:rPr>
        <w:t xml:space="preserve">«Об утверждении Порядка предоставления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субсидии некоммерческим организациям, </w:t>
      </w:r>
      <w:r>
        <w:rPr>
          <w:b/>
          <w:bCs/>
          <w:sz w:val="28"/>
          <w:szCs w:val="28"/>
        </w:rPr>
        <w:t xml:space="preserve">не являющимся государственными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(муниципальными) учреждениями, </w:t>
      </w:r>
      <w:r>
        <w:rPr>
          <w:b/>
          <w:bCs/>
          <w:sz w:val="28"/>
          <w:szCs w:val="28"/>
        </w:rPr>
        <w:t xml:space="preserve">в целях возмещения затрат, связанных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оказанием информационно-консультативной </w:t>
      </w:r>
      <w:r>
        <w:rPr>
          <w:b/>
          <w:bCs/>
          <w:sz w:val="28"/>
          <w:szCs w:val="28"/>
        </w:rPr>
        <w:t xml:space="preserve">поддержки местным товаропроизводителям </w:t>
      </w:r>
      <w:r>
        <w:rPr>
          <w:b/>
          <w:bCs/>
          <w:sz w:val="28"/>
          <w:szCs w:val="28"/>
        </w:rPr>
        <w:t xml:space="preserve">в виде организации и проведения конференций»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38" w:lineRule="exact"/>
        <w:tabs>
          <w:tab w:val="left" w:pos="709" w:leader="none"/>
          <w:tab w:val="left" w:pos="851" w:leader="none"/>
          <w:tab w:val="left" w:pos="156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20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На основании Устава города Перми, в целях актуализации правовых актов 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ind w:right="0" w:firstLine="720"/>
        <w:jc w:val="both"/>
        <w:spacing w:line="317" w:lineRule="exact"/>
        <w:rPr>
          <w:b w:val="0"/>
          <w:bCs w:val="0"/>
          <w:sz w:val="28"/>
          <w:szCs w:val="28"/>
          <w:highlight w:val="white"/>
        </w:rPr>
      </w:pPr>
      <w:r>
        <w:rPr>
          <w:sz w:val="28"/>
          <w:highlight w:val="white"/>
        </w:rPr>
        <w:t xml:space="preserve">1. Признать утратившими силу </w:t>
      </w:r>
      <w:r>
        <w:rPr>
          <w:b w:val="0"/>
          <w:bCs w:val="0"/>
          <w:sz w:val="28"/>
          <w:highlight w:val="white"/>
        </w:rPr>
        <w:t xml:space="preserve">постановления администрации города Перми: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ind w:right="0" w:firstLine="720"/>
        <w:jc w:val="both"/>
        <w:spacing w:line="317" w:lineRule="exact"/>
        <w:rPr>
          <w:highlight w:val="white"/>
        </w:rPr>
      </w:pPr>
      <w:r>
        <w:rPr>
          <w:b w:val="0"/>
          <w:bCs w:val="0"/>
          <w:sz w:val="28"/>
          <w:highlight w:val="white"/>
        </w:rPr>
        <w:t xml:space="preserve">от 30 мая 2018 № 339 </w:t>
      </w:r>
      <w:r>
        <w:rPr>
          <w:b w:val="0"/>
          <w:bCs w:val="0"/>
          <w:sz w:val="28"/>
          <w:highlight w:val="white"/>
        </w:rPr>
        <w:t xml:space="preserve">«Об утверждении Порядка предоставления </w:t>
      </w:r>
      <w:r>
        <w:rPr>
          <w:b w:val="0"/>
          <w:bCs w:val="0"/>
          <w:sz w:val="28"/>
          <w:highlight w:val="white"/>
        </w:rPr>
        <w:t xml:space="preserve">субсидии некоммерческим организациям, не являющимся государственными </w:t>
      </w:r>
      <w:r>
        <w:rPr>
          <w:b w:val="0"/>
          <w:bCs w:val="0"/>
          <w:sz w:val="28"/>
          <w:highlight w:val="white"/>
        </w:rPr>
        <w:t xml:space="preserve">(муниципальными) учреждениями, в целях возмещения затрат, связанных </w:t>
      </w:r>
      <w:r>
        <w:rPr>
          <w:b w:val="0"/>
          <w:bCs w:val="0"/>
          <w:sz w:val="28"/>
          <w:highlight w:val="white"/>
        </w:rPr>
        <w:t xml:space="preserve">с оказанием информационно-консультативной поддержки местным товаропроизводителям в виде организации и проведения конференций»</w:t>
      </w:r>
      <w:r>
        <w:rPr>
          <w:b w:val="0"/>
          <w:bCs w:val="0"/>
          <w:sz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right="0" w:firstLine="720"/>
        <w:jc w:val="both"/>
        <w:spacing w:line="317" w:lineRule="exact"/>
        <w:shd w:val="clear" w:color="ffffff" w:themeColor="background1" w:fill="ffffff" w:themeFill="background1"/>
        <w:rPr>
          <w:rFonts w:ascii="Times New Roman" w:hAnsi="Times New Roman" w:cs="Times New Roman"/>
          <w:color w:val="000000"/>
          <w:spacing w:val="-4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от 20 марта 2019 г. № 168 «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white"/>
        </w:rPr>
        <w:t xml:space="preserve">О внесении изменений в Порядок предоставления субсидии некоммерческим организациям, не являющимся государственными (муниципальными) учреждениями, в целях возмещен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ия затрат, связанных с оказанием информационно-консультационной поддержки местным товаропроизв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одителям в виде организации и проведения конференций, утвержденный Постановлением администрации города Перми от 30.05.2018 № 339»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highlight w:val="none"/>
        </w:rPr>
      </w:r>
    </w:p>
    <w:p>
      <w:pPr>
        <w:pStyle w:val="701"/>
        <w:contextualSpacing/>
        <w:ind w:right="0" w:firstLine="720"/>
        <w:jc w:val="both"/>
        <w:spacing w:line="317" w:lineRule="exact"/>
        <w:shd w:val="clear" w:color="ffffff" w:themeColor="background1" w:fill="ffffff" w:themeFill="background1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27 марта 2020 г. № 288 «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 внесении изменений в Постановление администрации города Перми от 30.05.2018 № 339 «Об утверждении Порядка предоставления субсидии некоммерческим организациям, не являющимся государственными (муниципальными) учреждениями, в целях возмещения затрат, связа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нных с оказанием информационно-консультационной поддержки местным товаропроизводителям в виде организации и проведения конференций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ind w:left="-15" w:right="0" w:firstLine="724"/>
        <w:jc w:val="both"/>
        <w:spacing w:line="317" w:lineRule="exact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17 марта 2021 г. № 161 «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 внесении изменений в Постановление администрации города Перми от 30.05.2018 № 339 «Об утверждении Порядка предоставления субсидии некоммерческим организациям, не являющимся государственными (муниципальными) учреждениями, в целях возмещения затрат, связан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ных с оказанием информационно-консультационной поддержки местным товаропроизводителям в виде организации и проведения конференций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-15" w:right="0" w:firstLine="724"/>
        <w:jc w:val="both"/>
        <w:spacing w:line="317" w:lineRule="exact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10 марта 2022 г. № 158 «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 внесении изменений в Порядок предоставления субсидии некоммерческим организациям, не являющимся государственными (муниципальными) учреждениями, в целях возмещения затрат, связанных с оказанием информационно-консультационной поддержки местным товаропроизв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одителям в виде организации и проведения конференций, утвержденный постановлением администрации города Перми от 30.05.2018 № 339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-15" w:right="0" w:firstLine="724"/>
        <w:jc w:val="both"/>
        <w:spacing w:line="317" w:lineRule="exact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12 января 2023 г. № 10 «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 внесении изменений в Порядок предоставления субсидии некоммерческим организациям, не являющимся государственными (муниципальными) учреждениями, в целях возмещения затрат, связанных с оказанием информационно-консультационной поддержки местным товаропроизв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одителям в виде организации и проведения конференций, утвержденный постановлением администрации города Перми от 30.05.2018 № 339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-15" w:right="0" w:firstLine="724"/>
        <w:jc w:val="both"/>
        <w:spacing w:line="317" w:lineRule="exact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10 апреля 2023 г. № 280 «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 внесении изменений в Порядок предоставления субсидии некоммерческим организациям, не являющимся государственными (муниципальными) учреждениями, в целях возмещения затрат, связанных с оказанием информационно-консультационной поддержки местным товаропроизв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одителям в виде организации и проведения конференций, утвержденный постановлением администрации города Перми от 30.05.2018 № 339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-15" w:right="0" w:firstLine="724"/>
        <w:jc w:val="both"/>
        <w:spacing w:line="317" w:lineRule="exact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26 декабря 2024 г. № 1301 «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 внесении изменений в постановление администрации города Перми от 30.05.2018 № 339 «Об утверждении Порядка предоставления субсидии некоммерческим организациям, не являющимся государственными (муниципальными) учреждениями, в целях возмещения затрат, связан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ных с оказанием информационно-консультационной поддержки местным товаропроизводителям в виде организации и проведения конференций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-15" w:right="0" w:firstLine="724"/>
        <w:jc w:val="both"/>
        <w:spacing w:line="317" w:lineRule="exact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27 января 2026 г. № 25 «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О внесении изменений в Порядок предоставления субсидии некоммерческим организациям, не являющимся государственными (муниципальными) учреждениями, в целях возмещения затрат, связанных с оказанием информационно-консультативной поддержки местным товаропроизво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дителям в виде организации и проведения конференций, утвержденный постановлением администрации города Перми от 30.05.2018 № 339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01"/>
        <w:contextualSpacing/>
        <w:ind w:right="0" w:firstLine="709"/>
        <w:jc w:val="both"/>
        <w:spacing w:line="317" w:lineRule="exact"/>
        <w:shd w:val="clear" w:color="ffffff" w:themeColor="background1" w:fill="ffffff" w:themeFill="background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Настоящее постановление вступает в силу с 01 января 2027 г.,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701"/>
        <w:contextualSpacing/>
        <w:ind w:right="0" w:firstLine="709"/>
        <w:jc w:val="both"/>
        <w:spacing w:line="317" w:lineRule="exact"/>
        <w:shd w:val="clear" w:color="ffffff" w:themeColor="background1" w:fill="ffffff" w:themeFill="background1"/>
        <w:rPr>
          <w:sz w:val="28"/>
        </w:rPr>
      </w:pPr>
      <w:r>
        <w:rPr>
          <w:sz w:val="28"/>
          <w:highlight w:val="none"/>
        </w:rPr>
        <w:t xml:space="preserve">3. Управлению по общим вопр</w:t>
      </w:r>
      <w:r>
        <w:rPr>
          <w:sz w:val="28"/>
          <w:highlight w:val="non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</w:t>
      </w:r>
      <w:r>
        <w:rPr>
          <w:sz w:val="28"/>
        </w:rPr>
        <w:t xml:space="preserve">Официальный бюллетень органов местного самоуправления муниципального образования город Пермь».</w:t>
      </w:r>
      <w:r>
        <w:rPr>
          <w:sz w:val="28"/>
        </w:rPr>
      </w:r>
      <w:r>
        <w:rPr>
          <w:sz w:val="28"/>
        </w:rPr>
      </w:r>
    </w:p>
    <w:p>
      <w:pPr>
        <w:pStyle w:val="701"/>
        <w:ind w:right="0" w:firstLine="709"/>
        <w:jc w:val="both"/>
        <w:spacing w:line="317" w:lineRule="exact"/>
        <w:rPr>
          <w:sz w:val="28"/>
          <w:szCs w:val="28"/>
        </w:rPr>
      </w:pPr>
      <w:r>
        <w:rPr>
          <w:sz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0" w:firstLine="709"/>
        <w:jc w:val="both"/>
        <w:spacing w:line="317" w:lineRule="exact"/>
        <w:rPr>
          <w:sz w:val="28"/>
          <w:szCs w:val="28"/>
        </w:rPr>
      </w:pPr>
      <w:r>
        <w:rPr>
          <w:sz w:val="28"/>
        </w:rPr>
      </w:r>
      <w:r>
        <w:rPr>
          <w:sz w:val="28"/>
        </w:rPr>
        <w:t xml:space="preserve">5. Контроль за исполнением настоящего постановления возложить на первого заместителя главы администрации города Перми Фурман Я.В.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2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spacing w:line="32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spacing w:line="238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города Перми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</w:t>
      </w:r>
      <w:r>
        <w:rPr>
          <w:bCs/>
          <w:sz w:val="28"/>
          <w:szCs w:val="28"/>
        </w:rPr>
        <w:tab/>
        <w:t xml:space="preserve">    </w:t>
      </w:r>
      <w:r>
        <w:rPr>
          <w:bCs/>
          <w:sz w:val="28"/>
          <w:szCs w:val="28"/>
        </w:rPr>
        <w:tab/>
        <w:t xml:space="preserve">                                                Э.О. Соснин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993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nsolas">
    <w:panose1 w:val="020B06090202040302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rPr>
        <w:rStyle w:val="921"/>
      </w:rPr>
      <w:framePr w:wrap="around" w:vAnchor="text" w:hAnchor="margin" w:xAlign="center" w:y="1"/>
    </w:pPr>
    <w:r>
      <w:rPr>
        <w:rStyle w:val="921"/>
      </w:rPr>
      <w:fldChar w:fldCharType="begin"/>
    </w:r>
    <w:r>
      <w:rPr>
        <w:rStyle w:val="921"/>
      </w:rPr>
      <w:instrText xml:space="preserve">PAGE  </w:instrText>
    </w:r>
    <w:r>
      <w:rPr>
        <w:rStyle w:val="921"/>
      </w:rPr>
      <w:fldChar w:fldCharType="end"/>
    </w:r>
    <w:r>
      <w:rPr>
        <w:rStyle w:val="921"/>
      </w:rPr>
    </w:r>
    <w:r>
      <w:rPr>
        <w:rStyle w:val="921"/>
      </w:rPr>
    </w:r>
  </w:p>
  <w:p>
    <w:pPr>
      <w:pStyle w:val="92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1" w:default="1">
    <w:name w:val="Normal"/>
    <w:qFormat/>
    <w:rPr>
      <w:lang w:eastAsia="ru-RU"/>
    </w:rPr>
  </w:style>
  <w:style w:type="paragraph" w:styleId="702">
    <w:name w:val="Heading 1"/>
    <w:basedOn w:val="701"/>
    <w:next w:val="701"/>
    <w:qFormat/>
    <w:pPr>
      <w:ind w:right="-1" w:firstLine="709"/>
      <w:jc w:val="both"/>
      <w:keepNext/>
      <w:outlineLvl w:val="0"/>
    </w:pPr>
    <w:rPr>
      <w:sz w:val="24"/>
    </w:rPr>
  </w:style>
  <w:style w:type="paragraph" w:styleId="703">
    <w:name w:val="Heading 2"/>
    <w:basedOn w:val="701"/>
    <w:next w:val="701"/>
    <w:qFormat/>
    <w:pPr>
      <w:ind w:right="-1"/>
      <w:jc w:val="both"/>
      <w:keepNext/>
      <w:outlineLvl w:val="1"/>
    </w:pPr>
    <w:rPr>
      <w:sz w:val="24"/>
    </w:rPr>
  </w:style>
  <w:style w:type="paragraph" w:styleId="704">
    <w:name w:val="Heading 3"/>
    <w:basedOn w:val="701"/>
    <w:next w:val="70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701"/>
    <w:next w:val="70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6">
    <w:name w:val="Heading 5"/>
    <w:basedOn w:val="701"/>
    <w:next w:val="70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7">
    <w:name w:val="Heading 6"/>
    <w:basedOn w:val="701"/>
    <w:next w:val="70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8">
    <w:name w:val="Heading 7"/>
    <w:basedOn w:val="701"/>
    <w:next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9">
    <w:name w:val="Heading 8"/>
    <w:basedOn w:val="701"/>
    <w:next w:val="70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0">
    <w:name w:val="Heading 9"/>
    <w:basedOn w:val="701"/>
    <w:next w:val="70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1" w:default="1">
    <w:name w:val="Default Paragraph Font"/>
    <w:uiPriority w:val="1"/>
    <w:semiHidden/>
    <w:unhideWhenUsed/>
  </w:style>
  <w:style w:type="table" w:styleId="7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3" w:default="1">
    <w:name w:val="No List"/>
    <w:uiPriority w:val="99"/>
    <w:semiHidden/>
    <w:unhideWhenUsed/>
  </w:style>
  <w:style w:type="character" w:styleId="714" w:customStyle="1">
    <w:name w:val="Title Char"/>
    <w:basedOn w:val="711"/>
    <w:uiPriority w:val="10"/>
    <w:rPr>
      <w:sz w:val="48"/>
      <w:szCs w:val="48"/>
    </w:rPr>
  </w:style>
  <w:style w:type="character" w:styleId="715" w:customStyle="1">
    <w:name w:val="Subtitle Char"/>
    <w:basedOn w:val="711"/>
    <w:uiPriority w:val="11"/>
    <w:rPr>
      <w:sz w:val="24"/>
      <w:szCs w:val="24"/>
    </w:rPr>
  </w:style>
  <w:style w:type="character" w:styleId="716" w:customStyle="1">
    <w:name w:val="Quote Char"/>
    <w:uiPriority w:val="29"/>
    <w:rPr>
      <w:i/>
    </w:rPr>
  </w:style>
  <w:style w:type="character" w:styleId="717" w:customStyle="1">
    <w:name w:val="Intense Quote Char"/>
    <w:uiPriority w:val="30"/>
    <w:rPr>
      <w:i/>
    </w:rPr>
  </w:style>
  <w:style w:type="table" w:styleId="718" w:customStyle="1">
    <w:name w:val="Plain Table 1"/>
    <w:basedOn w:val="71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9" w:customStyle="1">
    <w:name w:val="Plain Table 2"/>
    <w:basedOn w:val="71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 w:customStyle="1">
    <w:name w:val="Plain Table 3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 w:customStyle="1">
    <w:name w:val="Plain Table 4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Plain Table 5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1 Light"/>
    <w:basedOn w:val="71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2"/>
    <w:basedOn w:val="71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"/>
    <w:basedOn w:val="71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4"/>
    <w:basedOn w:val="71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 w:customStyle="1">
    <w:name w:val="Grid Table 5 Dark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6 Colorful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9" w:customStyle="1">
    <w:name w:val="Grid Table 7 Colorful"/>
    <w:basedOn w:val="71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0" w:customStyle="1">
    <w:name w:val="List Table 1 Light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2"/>
    <w:basedOn w:val="71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2" w:customStyle="1">
    <w:name w:val="List Table 3"/>
    <w:basedOn w:val="71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List Table 4"/>
    <w:basedOn w:val="71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List Table 5 Dark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35" w:customStyle="1">
    <w:name w:val="List Table 6 Colorful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36" w:customStyle="1">
    <w:name w:val="List Table 7 Colorful"/>
    <w:basedOn w:val="71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37" w:customStyle="1">
    <w:name w:val="Footnote Text Char"/>
    <w:uiPriority w:val="99"/>
    <w:rPr>
      <w:sz w:val="18"/>
    </w:rPr>
  </w:style>
  <w:style w:type="character" w:styleId="738" w:customStyle="1">
    <w:name w:val="Endnote Text Char"/>
    <w:uiPriority w:val="99"/>
    <w:rPr>
      <w:sz w:val="20"/>
    </w:rPr>
  </w:style>
  <w:style w:type="paragraph" w:styleId="739" w:customStyle="1">
    <w:name w:val="Заголовок 11"/>
    <w:basedOn w:val="701"/>
    <w:next w:val="701"/>
    <w:link w:val="74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0" w:customStyle="1">
    <w:name w:val="Heading 1 Char"/>
    <w:link w:val="739"/>
    <w:uiPriority w:val="9"/>
    <w:rPr>
      <w:rFonts w:ascii="Arial" w:hAnsi="Arial" w:eastAsia="Arial" w:cs="Arial"/>
      <w:sz w:val="40"/>
      <w:szCs w:val="40"/>
    </w:rPr>
  </w:style>
  <w:style w:type="paragraph" w:styleId="741" w:customStyle="1">
    <w:name w:val="Заголовок 21"/>
    <w:basedOn w:val="701"/>
    <w:next w:val="701"/>
    <w:link w:val="74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2" w:customStyle="1">
    <w:name w:val="Heading 2 Char"/>
    <w:link w:val="741"/>
    <w:uiPriority w:val="9"/>
    <w:rPr>
      <w:rFonts w:ascii="Arial" w:hAnsi="Arial" w:eastAsia="Arial" w:cs="Arial"/>
      <w:sz w:val="34"/>
    </w:rPr>
  </w:style>
  <w:style w:type="paragraph" w:styleId="743" w:customStyle="1">
    <w:name w:val="Заголовок 31"/>
    <w:basedOn w:val="701"/>
    <w:next w:val="701"/>
    <w:link w:val="74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4" w:customStyle="1">
    <w:name w:val="Heading 3 Char"/>
    <w:link w:val="743"/>
    <w:uiPriority w:val="9"/>
    <w:rPr>
      <w:rFonts w:ascii="Arial" w:hAnsi="Arial" w:eastAsia="Arial" w:cs="Arial"/>
      <w:sz w:val="30"/>
      <w:szCs w:val="30"/>
    </w:rPr>
  </w:style>
  <w:style w:type="paragraph" w:styleId="745" w:customStyle="1">
    <w:name w:val="Заголовок 41"/>
    <w:basedOn w:val="701"/>
    <w:next w:val="701"/>
    <w:link w:val="74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6" w:customStyle="1">
    <w:name w:val="Heading 4 Char"/>
    <w:link w:val="745"/>
    <w:uiPriority w:val="9"/>
    <w:rPr>
      <w:rFonts w:ascii="Arial" w:hAnsi="Arial" w:eastAsia="Arial" w:cs="Arial"/>
      <w:b/>
      <w:bCs/>
      <w:sz w:val="26"/>
      <w:szCs w:val="26"/>
    </w:rPr>
  </w:style>
  <w:style w:type="paragraph" w:styleId="747" w:customStyle="1">
    <w:name w:val="Заголовок 51"/>
    <w:basedOn w:val="701"/>
    <w:next w:val="701"/>
    <w:link w:val="7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8" w:customStyle="1">
    <w:name w:val="Heading 5 Char"/>
    <w:link w:val="747"/>
    <w:uiPriority w:val="9"/>
    <w:rPr>
      <w:rFonts w:ascii="Arial" w:hAnsi="Arial" w:eastAsia="Arial" w:cs="Arial"/>
      <w:b/>
      <w:bCs/>
      <w:sz w:val="24"/>
      <w:szCs w:val="24"/>
    </w:rPr>
  </w:style>
  <w:style w:type="paragraph" w:styleId="749" w:customStyle="1">
    <w:name w:val="Заголовок 61"/>
    <w:basedOn w:val="701"/>
    <w:next w:val="701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6 Char"/>
    <w:link w:val="749"/>
    <w:uiPriority w:val="9"/>
    <w:rPr>
      <w:rFonts w:ascii="Arial" w:hAnsi="Arial" w:eastAsia="Arial" w:cs="Arial"/>
      <w:b/>
      <w:bCs/>
      <w:sz w:val="22"/>
      <w:szCs w:val="22"/>
    </w:rPr>
  </w:style>
  <w:style w:type="paragraph" w:styleId="751" w:customStyle="1">
    <w:name w:val="Заголовок 71"/>
    <w:basedOn w:val="701"/>
    <w:next w:val="701"/>
    <w:link w:val="75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Heading 7 Char"/>
    <w:link w:val="7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3" w:customStyle="1">
    <w:name w:val="Заголовок 81"/>
    <w:basedOn w:val="701"/>
    <w:next w:val="701"/>
    <w:link w:val="7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Heading 8 Char"/>
    <w:link w:val="753"/>
    <w:uiPriority w:val="9"/>
    <w:rPr>
      <w:rFonts w:ascii="Arial" w:hAnsi="Arial" w:eastAsia="Arial" w:cs="Arial"/>
      <w:i/>
      <w:iCs/>
      <w:sz w:val="22"/>
      <w:szCs w:val="22"/>
    </w:rPr>
  </w:style>
  <w:style w:type="paragraph" w:styleId="755" w:customStyle="1">
    <w:name w:val="Заголовок 91"/>
    <w:basedOn w:val="701"/>
    <w:next w:val="701"/>
    <w:link w:val="7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6" w:customStyle="1">
    <w:name w:val="Heading 9 Char"/>
    <w:link w:val="755"/>
    <w:uiPriority w:val="9"/>
    <w:rPr>
      <w:rFonts w:ascii="Arial" w:hAnsi="Arial" w:eastAsia="Arial" w:cs="Arial"/>
      <w:i/>
      <w:iCs/>
      <w:sz w:val="21"/>
      <w:szCs w:val="21"/>
    </w:rPr>
  </w:style>
  <w:style w:type="paragraph" w:styleId="757">
    <w:name w:val="List Paragraph"/>
    <w:basedOn w:val="70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59">
    <w:name w:val="Title"/>
    <w:basedOn w:val="701"/>
    <w:next w:val="701"/>
    <w:link w:val="7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0" w:customStyle="1">
    <w:name w:val="Название Знак"/>
    <w:link w:val="759"/>
    <w:uiPriority w:val="10"/>
    <w:rPr>
      <w:sz w:val="48"/>
      <w:szCs w:val="48"/>
    </w:rPr>
  </w:style>
  <w:style w:type="paragraph" w:styleId="761">
    <w:name w:val="Subtitle"/>
    <w:basedOn w:val="701"/>
    <w:next w:val="701"/>
    <w:link w:val="762"/>
    <w:uiPriority w:val="11"/>
    <w:qFormat/>
    <w:pPr>
      <w:spacing w:before="200" w:after="200"/>
    </w:pPr>
    <w:rPr>
      <w:sz w:val="24"/>
      <w:szCs w:val="24"/>
    </w:rPr>
  </w:style>
  <w:style w:type="character" w:styleId="762" w:customStyle="1">
    <w:name w:val="Подзаголовок Знак"/>
    <w:link w:val="761"/>
    <w:uiPriority w:val="11"/>
    <w:rPr>
      <w:sz w:val="24"/>
      <w:szCs w:val="24"/>
    </w:rPr>
  </w:style>
  <w:style w:type="paragraph" w:styleId="763">
    <w:name w:val="Quote"/>
    <w:basedOn w:val="701"/>
    <w:next w:val="701"/>
    <w:link w:val="764"/>
    <w:uiPriority w:val="29"/>
    <w:qFormat/>
    <w:pPr>
      <w:ind w:left="720" w:right="720"/>
    </w:pPr>
    <w:rPr>
      <w:i/>
    </w:rPr>
  </w:style>
  <w:style w:type="character" w:styleId="764" w:customStyle="1">
    <w:name w:val="Цитата 2 Знак"/>
    <w:link w:val="763"/>
    <w:uiPriority w:val="29"/>
    <w:rPr>
      <w:i/>
    </w:rPr>
  </w:style>
  <w:style w:type="paragraph" w:styleId="765">
    <w:name w:val="Intense Quote"/>
    <w:basedOn w:val="701"/>
    <w:next w:val="701"/>
    <w:link w:val="76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6" w:customStyle="1">
    <w:name w:val="Выделенная цитата Знак"/>
    <w:link w:val="765"/>
    <w:uiPriority w:val="30"/>
    <w:rPr>
      <w:i/>
    </w:rPr>
  </w:style>
  <w:style w:type="paragraph" w:styleId="767" w:customStyle="1">
    <w:name w:val="Верхний колонтитул1"/>
    <w:basedOn w:val="701"/>
    <w:link w:val="76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8" w:customStyle="1">
    <w:name w:val="Header Char"/>
    <w:link w:val="767"/>
    <w:uiPriority w:val="99"/>
  </w:style>
  <w:style w:type="paragraph" w:styleId="769" w:customStyle="1">
    <w:name w:val="Нижний колонтитул1"/>
    <w:basedOn w:val="701"/>
    <w:link w:val="77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70" w:customStyle="1">
    <w:name w:val="Footer Char"/>
    <w:link w:val="769"/>
    <w:uiPriority w:val="99"/>
  </w:style>
  <w:style w:type="paragraph" w:styleId="771" w:customStyle="1">
    <w:name w:val="Название объекта1"/>
    <w:basedOn w:val="701"/>
    <w:next w:val="701"/>
    <w:link w:val="7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2" w:customStyle="1">
    <w:name w:val="Caption Char"/>
    <w:link w:val="771"/>
    <w:uiPriority w:val="35"/>
    <w:rPr>
      <w:b/>
      <w:bCs/>
      <w:color w:val="4f81bd" w:themeColor="accent1"/>
      <w:sz w:val="18"/>
      <w:szCs w:val="18"/>
    </w:rPr>
  </w:style>
  <w:style w:type="table" w:styleId="773">
    <w:name w:val="Table Grid"/>
    <w:basedOn w:val="712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7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5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8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0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8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5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2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3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1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9">
    <w:name w:val="Hyperlink"/>
    <w:uiPriority w:val="99"/>
    <w:unhideWhenUsed/>
    <w:rPr>
      <w:color w:val="0000ff"/>
      <w:u w:val="single"/>
    </w:rPr>
  </w:style>
  <w:style w:type="paragraph" w:styleId="900">
    <w:name w:val="footnote text"/>
    <w:basedOn w:val="701"/>
    <w:link w:val="901"/>
    <w:uiPriority w:val="99"/>
    <w:semiHidden/>
    <w:unhideWhenUsed/>
    <w:pPr>
      <w:spacing w:after="40"/>
    </w:pPr>
    <w:rPr>
      <w:sz w:val="18"/>
    </w:rPr>
  </w:style>
  <w:style w:type="character" w:styleId="901" w:customStyle="1">
    <w:name w:val="Текст сноски Знак"/>
    <w:link w:val="900"/>
    <w:uiPriority w:val="99"/>
    <w:rPr>
      <w:sz w:val="18"/>
    </w:rPr>
  </w:style>
  <w:style w:type="character" w:styleId="902">
    <w:name w:val="footnote reference"/>
    <w:uiPriority w:val="99"/>
    <w:unhideWhenUsed/>
    <w:rPr>
      <w:vertAlign w:val="superscript"/>
    </w:rPr>
  </w:style>
  <w:style w:type="paragraph" w:styleId="903">
    <w:name w:val="endnote text"/>
    <w:basedOn w:val="701"/>
    <w:link w:val="904"/>
    <w:uiPriority w:val="99"/>
    <w:semiHidden/>
    <w:unhideWhenUsed/>
  </w:style>
  <w:style w:type="character" w:styleId="904" w:customStyle="1">
    <w:name w:val="Текст концевой сноски Знак"/>
    <w:link w:val="903"/>
    <w:uiPriority w:val="99"/>
    <w:rPr>
      <w:sz w:val="20"/>
    </w:rPr>
  </w:style>
  <w:style w:type="character" w:styleId="905">
    <w:name w:val="endnote reference"/>
    <w:uiPriority w:val="99"/>
    <w:semiHidden/>
    <w:unhideWhenUsed/>
    <w:rPr>
      <w:vertAlign w:val="superscript"/>
    </w:rPr>
  </w:style>
  <w:style w:type="paragraph" w:styleId="906">
    <w:name w:val="toc 1"/>
    <w:basedOn w:val="701"/>
    <w:next w:val="701"/>
    <w:uiPriority w:val="39"/>
    <w:unhideWhenUsed/>
    <w:pPr>
      <w:spacing w:after="57"/>
    </w:pPr>
  </w:style>
  <w:style w:type="paragraph" w:styleId="907">
    <w:name w:val="toc 2"/>
    <w:basedOn w:val="701"/>
    <w:next w:val="701"/>
    <w:uiPriority w:val="39"/>
    <w:unhideWhenUsed/>
    <w:pPr>
      <w:ind w:left="283"/>
      <w:spacing w:after="57"/>
    </w:pPr>
  </w:style>
  <w:style w:type="paragraph" w:styleId="908">
    <w:name w:val="toc 3"/>
    <w:basedOn w:val="701"/>
    <w:next w:val="701"/>
    <w:uiPriority w:val="39"/>
    <w:unhideWhenUsed/>
    <w:pPr>
      <w:ind w:left="567"/>
      <w:spacing w:after="57"/>
    </w:pPr>
  </w:style>
  <w:style w:type="paragraph" w:styleId="909">
    <w:name w:val="toc 4"/>
    <w:basedOn w:val="701"/>
    <w:next w:val="701"/>
    <w:uiPriority w:val="39"/>
    <w:unhideWhenUsed/>
    <w:pPr>
      <w:ind w:left="850"/>
      <w:spacing w:after="57"/>
    </w:pPr>
  </w:style>
  <w:style w:type="paragraph" w:styleId="910">
    <w:name w:val="toc 5"/>
    <w:basedOn w:val="701"/>
    <w:next w:val="701"/>
    <w:uiPriority w:val="39"/>
    <w:unhideWhenUsed/>
    <w:pPr>
      <w:ind w:left="1134"/>
      <w:spacing w:after="57"/>
    </w:pPr>
  </w:style>
  <w:style w:type="paragraph" w:styleId="911">
    <w:name w:val="toc 6"/>
    <w:basedOn w:val="701"/>
    <w:next w:val="701"/>
    <w:uiPriority w:val="39"/>
    <w:unhideWhenUsed/>
    <w:pPr>
      <w:ind w:left="1417"/>
      <w:spacing w:after="57"/>
    </w:pPr>
  </w:style>
  <w:style w:type="paragraph" w:styleId="912">
    <w:name w:val="toc 7"/>
    <w:basedOn w:val="701"/>
    <w:next w:val="701"/>
    <w:uiPriority w:val="39"/>
    <w:unhideWhenUsed/>
    <w:pPr>
      <w:ind w:left="1701"/>
      <w:spacing w:after="57"/>
    </w:pPr>
  </w:style>
  <w:style w:type="paragraph" w:styleId="913">
    <w:name w:val="toc 8"/>
    <w:basedOn w:val="701"/>
    <w:next w:val="701"/>
    <w:uiPriority w:val="39"/>
    <w:unhideWhenUsed/>
    <w:pPr>
      <w:ind w:left="1984"/>
      <w:spacing w:after="57"/>
    </w:pPr>
  </w:style>
  <w:style w:type="paragraph" w:styleId="914">
    <w:name w:val="toc 9"/>
    <w:basedOn w:val="701"/>
    <w:next w:val="701"/>
    <w:uiPriority w:val="39"/>
    <w:unhideWhenUsed/>
    <w:pPr>
      <w:ind w:left="2268"/>
      <w:spacing w:after="57"/>
    </w:pPr>
  </w:style>
  <w:style w:type="paragraph" w:styleId="915">
    <w:name w:val="TOC Heading"/>
    <w:uiPriority w:val="39"/>
    <w:unhideWhenUsed/>
  </w:style>
  <w:style w:type="paragraph" w:styleId="916">
    <w:name w:val="table of figures"/>
    <w:basedOn w:val="701"/>
    <w:next w:val="701"/>
    <w:uiPriority w:val="99"/>
    <w:unhideWhenUsed/>
  </w:style>
  <w:style w:type="paragraph" w:styleId="917">
    <w:name w:val="Caption"/>
    <w:basedOn w:val="701"/>
    <w:next w:val="701"/>
    <w:link w:val="77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8">
    <w:name w:val="Body Text"/>
    <w:basedOn w:val="701"/>
    <w:link w:val="944"/>
    <w:pPr>
      <w:ind w:right="3117"/>
    </w:pPr>
    <w:rPr>
      <w:rFonts w:ascii="Courier New" w:hAnsi="Courier New"/>
      <w:sz w:val="26"/>
      <w:lang w:val="en-US" w:eastAsia="en-US"/>
    </w:rPr>
  </w:style>
  <w:style w:type="paragraph" w:styleId="919">
    <w:name w:val="Body Text Indent"/>
    <w:basedOn w:val="701"/>
    <w:pPr>
      <w:ind w:right="-1"/>
      <w:jc w:val="both"/>
    </w:pPr>
    <w:rPr>
      <w:sz w:val="26"/>
    </w:rPr>
  </w:style>
  <w:style w:type="paragraph" w:styleId="920">
    <w:name w:val="Footer"/>
    <w:basedOn w:val="701"/>
    <w:link w:val="1001"/>
    <w:uiPriority w:val="99"/>
    <w:pPr>
      <w:tabs>
        <w:tab w:val="center" w:pos="4153" w:leader="none"/>
        <w:tab w:val="right" w:pos="8306" w:leader="none"/>
      </w:tabs>
    </w:pPr>
  </w:style>
  <w:style w:type="character" w:styleId="921">
    <w:name w:val="page number"/>
    <w:basedOn w:val="711"/>
  </w:style>
  <w:style w:type="paragraph" w:styleId="922">
    <w:name w:val="Header"/>
    <w:basedOn w:val="701"/>
    <w:link w:val="925"/>
    <w:uiPriority w:val="99"/>
    <w:pPr>
      <w:tabs>
        <w:tab w:val="center" w:pos="4153" w:leader="none"/>
        <w:tab w:val="right" w:pos="8306" w:leader="none"/>
      </w:tabs>
    </w:pPr>
  </w:style>
  <w:style w:type="paragraph" w:styleId="923">
    <w:name w:val="Balloon Text"/>
    <w:basedOn w:val="701"/>
    <w:link w:val="924"/>
    <w:uiPriority w:val="99"/>
    <w:rPr>
      <w:rFonts w:ascii="Segoe UI" w:hAnsi="Segoe UI"/>
      <w:sz w:val="18"/>
      <w:szCs w:val="18"/>
      <w:lang w:val="en-US" w:eastAsia="en-US"/>
    </w:rPr>
  </w:style>
  <w:style w:type="character" w:styleId="924" w:customStyle="1">
    <w:name w:val="Текст выноски Знак"/>
    <w:link w:val="923"/>
    <w:uiPriority w:val="99"/>
    <w:rPr>
      <w:rFonts w:ascii="Segoe UI" w:hAnsi="Segoe UI" w:cs="Segoe UI"/>
      <w:sz w:val="18"/>
      <w:szCs w:val="18"/>
    </w:rPr>
  </w:style>
  <w:style w:type="character" w:styleId="925" w:customStyle="1">
    <w:name w:val="Верхний колонтитул Знак"/>
    <w:link w:val="922"/>
    <w:uiPriority w:val="99"/>
  </w:style>
  <w:style w:type="numbering" w:styleId="926" w:customStyle="1">
    <w:name w:val="Нет списка1"/>
    <w:next w:val="713"/>
    <w:uiPriority w:val="99"/>
    <w:semiHidden/>
    <w:unhideWhenUsed/>
  </w:style>
  <w:style w:type="character" w:styleId="927">
    <w:name w:val="FollowedHyperlink"/>
    <w:uiPriority w:val="99"/>
    <w:unhideWhenUsed/>
    <w:rPr>
      <w:color w:val="800080"/>
      <w:u w:val="single"/>
    </w:rPr>
  </w:style>
  <w:style w:type="paragraph" w:styleId="928" w:customStyle="1">
    <w:name w:val="xl65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66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67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68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2" w:customStyle="1">
    <w:name w:val="xl69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0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4" w:customStyle="1">
    <w:name w:val="xl71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72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73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74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5"/>
    <w:basedOn w:val="70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xl76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xl77"/>
    <w:basedOn w:val="70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 w:customStyle="1">
    <w:name w:val="xl78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79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Форма"/>
    <w:rPr>
      <w:sz w:val="28"/>
      <w:szCs w:val="28"/>
      <w:lang w:eastAsia="ru-RU"/>
    </w:rPr>
  </w:style>
  <w:style w:type="character" w:styleId="944" w:customStyle="1">
    <w:name w:val="Основной текст Знак"/>
    <w:link w:val="918"/>
    <w:rPr>
      <w:rFonts w:ascii="Courier New" w:hAnsi="Courier New"/>
      <w:sz w:val="26"/>
    </w:rPr>
  </w:style>
  <w:style w:type="paragraph" w:styleId="945" w:customStyle="1">
    <w:name w:val="ConsPlusNormal"/>
    <w:rPr>
      <w:sz w:val="28"/>
      <w:szCs w:val="28"/>
      <w:lang w:eastAsia="ru-RU"/>
    </w:rPr>
  </w:style>
  <w:style w:type="numbering" w:styleId="946" w:customStyle="1">
    <w:name w:val="Нет списка11"/>
    <w:next w:val="713"/>
    <w:uiPriority w:val="99"/>
    <w:semiHidden/>
    <w:unhideWhenUsed/>
  </w:style>
  <w:style w:type="numbering" w:styleId="947" w:customStyle="1">
    <w:name w:val="Нет списка111"/>
    <w:next w:val="713"/>
    <w:uiPriority w:val="99"/>
    <w:semiHidden/>
    <w:unhideWhenUsed/>
  </w:style>
  <w:style w:type="paragraph" w:styleId="948" w:customStyle="1">
    <w:name w:val="font5"/>
    <w:basedOn w:val="701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9" w:customStyle="1">
    <w:name w:val="xl80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50" w:customStyle="1">
    <w:name w:val="xl81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51" w:customStyle="1">
    <w:name w:val="xl82"/>
    <w:basedOn w:val="70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52" w:customStyle="1">
    <w:name w:val="xl83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84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8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86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87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7" w:customStyle="1">
    <w:name w:val="xl88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8" w:customStyle="1">
    <w:name w:val="xl89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90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91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92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2" w:customStyle="1">
    <w:name w:val="xl93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94"/>
    <w:basedOn w:val="701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6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97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98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8" w:customStyle="1">
    <w:name w:val="xl99"/>
    <w:basedOn w:val="701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100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1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02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03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04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6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7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08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09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10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11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12"/>
    <w:basedOn w:val="701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2" w:customStyle="1">
    <w:name w:val="xl113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14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5"/>
    <w:basedOn w:val="701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5" w:customStyle="1">
    <w:name w:val="xl116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17"/>
    <w:basedOn w:val="701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18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19"/>
    <w:basedOn w:val="70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20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0" w:customStyle="1">
    <w:name w:val="xl121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 w:customStyle="1">
    <w:name w:val="xl122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23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3" w:customStyle="1">
    <w:name w:val="xl124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4" w:customStyle="1">
    <w:name w:val="xl12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5" w:customStyle="1">
    <w:name w:val="Нет списка2"/>
    <w:next w:val="713"/>
    <w:uiPriority w:val="99"/>
    <w:semiHidden/>
    <w:unhideWhenUsed/>
  </w:style>
  <w:style w:type="numbering" w:styleId="996" w:customStyle="1">
    <w:name w:val="Нет списка3"/>
    <w:next w:val="713"/>
    <w:uiPriority w:val="99"/>
    <w:semiHidden/>
    <w:unhideWhenUsed/>
  </w:style>
  <w:style w:type="paragraph" w:styleId="997" w:customStyle="1">
    <w:name w:val="font6"/>
    <w:basedOn w:val="70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8" w:customStyle="1">
    <w:name w:val="font7"/>
    <w:basedOn w:val="70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9" w:customStyle="1">
    <w:name w:val="font8"/>
    <w:basedOn w:val="70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00" w:customStyle="1">
    <w:name w:val="Нет списка4"/>
    <w:next w:val="713"/>
    <w:uiPriority w:val="99"/>
    <w:semiHidden/>
    <w:unhideWhenUsed/>
  </w:style>
  <w:style w:type="character" w:styleId="1001" w:customStyle="1">
    <w:name w:val="Нижний колонтитул Знак"/>
    <w:link w:val="920"/>
    <w:uiPriority w:val="99"/>
  </w:style>
  <w:style w:type="paragraph" w:styleId="1002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paragraph" w:styleId="1003" w:customStyle="1">
    <w:name w:val="ConsPlusTitle"/>
    <w:pPr>
      <w:widowControl w:val="off"/>
    </w:pPr>
    <w:rPr>
      <w:rFonts w:ascii="Arial" w:hAnsi="Arial" w:cs="Arial"/>
      <w:b/>
      <w:sz w:val="24"/>
      <w:lang w:eastAsia="ru-RU"/>
    </w:rPr>
  </w:style>
  <w:style w:type="paragraph" w:styleId="1004" w:customStyle="1">
    <w:name w:val="formattext"/>
    <w:basedOn w:val="701"/>
    <w:qFormat/>
    <w:pPr>
      <w:spacing w:before="280" w:after="280"/>
    </w:pPr>
    <w:rPr>
      <w:sz w:val="24"/>
      <w:szCs w:val="24"/>
    </w:rPr>
  </w:style>
  <w:style w:type="paragraph" w:styleId="1005">
    <w:name w:val="HTML Preformatted"/>
    <w:basedOn w:val="701"/>
    <w:link w:val="1006"/>
    <w:uiPriority w:val="99"/>
    <w:semiHidden/>
    <w:unhideWhenUsed/>
    <w:rPr>
      <w:rFonts w:ascii="Consolas" w:hAnsi="Consolas"/>
    </w:rPr>
  </w:style>
  <w:style w:type="character" w:styleId="1006" w:customStyle="1">
    <w:name w:val="Стандартный HTML Знак"/>
    <w:basedOn w:val="711"/>
    <w:link w:val="1005"/>
    <w:uiPriority w:val="99"/>
    <w:semiHidden/>
    <w:rPr>
      <w:rFonts w:ascii="Consolas" w:hAnsi="Consolas"/>
      <w:lang w:eastAsia="ru-RU"/>
    </w:rPr>
  </w:style>
  <w:style w:type="paragraph" w:styleId="1007">
    <w:name w:val="Normal (Web)"/>
    <w:basedOn w:val="701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kolesnik-mm</cp:lastModifiedBy>
  <cp:revision>7</cp:revision>
  <dcterms:created xsi:type="dcterms:W3CDTF">2026-08-20T05:37:00Z</dcterms:created>
  <dcterms:modified xsi:type="dcterms:W3CDTF">2026-09-04T11:05:12Z</dcterms:modified>
  <cp:version>786432</cp:version>
</cp:coreProperties>
</file>