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A548F" w14:textId="77777777" w:rsidR="00045FE6" w:rsidRDefault="00045FE6" w:rsidP="00045FE6">
      <w:pPr>
        <w:pStyle w:val="afd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AE7C84E" wp14:editId="28FC5F49">
            <wp:simplePos x="0" y="0"/>
            <wp:positionH relativeFrom="column">
              <wp:posOffset>2950845</wp:posOffset>
            </wp:positionH>
            <wp:positionV relativeFrom="paragraph">
              <wp:posOffset>-547369</wp:posOffset>
            </wp:positionV>
            <wp:extent cx="407035" cy="495300"/>
            <wp:effectExtent l="0" t="0" r="0" b="0"/>
            <wp:wrapNone/>
            <wp:docPr id="1" name="_x0000_s1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E02C3D" wp14:editId="570E0D4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506855"/>
                <wp:effectExtent l="0" t="0" r="0" b="0"/>
                <wp:wrapNone/>
                <wp:docPr id="1754545122" name="_x0000_s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506855"/>
                          <a:chOff x="1430" y="657"/>
                          <a:chExt cx="9899" cy="2617"/>
                        </a:xfrm>
                      </wpg:grpSpPr>
                      <wps:wsp>
                        <wps:cNvPr id="819482009" name="Надпись 819482009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40550EF" w14:textId="77777777" w:rsidR="00045FE6" w:rsidRDefault="00045FE6" w:rsidP="00045FE6">
                              <w:pPr>
                                <w:pStyle w:val="a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7AFEB737" w14:textId="77777777" w:rsidR="00045FE6" w:rsidRDefault="00045FE6" w:rsidP="00045FE6">
                              <w:pPr>
                                <w:pStyle w:val="a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18C7A362" w14:textId="77777777" w:rsidR="00045FE6" w:rsidRDefault="00045FE6" w:rsidP="00045FE6">
                              <w:pPr>
                                <w:pStyle w:val="a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3DD39761" w14:textId="77777777" w:rsidR="00045FE6" w:rsidRDefault="00045FE6" w:rsidP="00045FE6">
                              <w:pPr>
                                <w:pStyle w:val="af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79634797" w14:textId="77777777" w:rsidR="00045FE6" w:rsidRDefault="00045FE6" w:rsidP="00045FE6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70BE6683" w14:textId="77777777" w:rsidR="00045FE6" w:rsidRDefault="00045FE6" w:rsidP="00045FE6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536F96C4" w14:textId="77777777" w:rsidR="00045FE6" w:rsidRDefault="00045FE6" w:rsidP="00045FE6"/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52767431" name="Надпись 152767431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F7BBAF" w14:textId="77777777" w:rsidR="00045FE6" w:rsidRDefault="00045FE6" w:rsidP="00045FE6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14:paraId="0CE82AA7" w14:textId="77777777" w:rsidR="00045FE6" w:rsidRDefault="00045FE6" w:rsidP="00045FE6">
                              <w:pPr>
                                <w:pStyle w:val="2"/>
                                <w:jc w:val="center"/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54359853" name="Надпись 354359853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1B908BB" w14:textId="77777777" w:rsidR="00045FE6" w:rsidRDefault="00045FE6" w:rsidP="00045FE6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14:paraId="7290D362" w14:textId="77777777" w:rsidR="00045FE6" w:rsidRDefault="00045FE6" w:rsidP="00045FE6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02C3D" id="_x0000_s1031" o:spid="_x0000_s1026" style="position:absolute;left:0;text-align:left;margin-left:.6pt;margin-top:-43.1pt;width:494.95pt;height:118.65pt;z-index:251659264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819482009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" stroked="f">
                  <v:textbox inset="1mm,1mm,1mm,1mm">
                    <w:txbxContent>
                      <w:p w14:paraId="240550EF" w14:textId="77777777" w:rsidR="00045FE6" w:rsidRDefault="00045FE6" w:rsidP="00045FE6">
                        <w:pPr>
                          <w:pStyle w:val="a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7AFEB737" w14:textId="77777777" w:rsidR="00045FE6" w:rsidRDefault="00045FE6" w:rsidP="00045FE6">
                        <w:pPr>
                          <w:pStyle w:val="a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18C7A362" w14:textId="77777777" w:rsidR="00045FE6" w:rsidRDefault="00045FE6" w:rsidP="00045FE6">
                        <w:pPr>
                          <w:pStyle w:val="a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3DD39761" w14:textId="77777777" w:rsidR="00045FE6" w:rsidRDefault="00045FE6" w:rsidP="00045FE6">
                        <w:pPr>
                          <w:pStyle w:val="af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79634797" w14:textId="77777777" w:rsidR="00045FE6" w:rsidRDefault="00045FE6" w:rsidP="00045FE6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70BE6683" w14:textId="77777777" w:rsidR="00045FE6" w:rsidRDefault="00045FE6" w:rsidP="00045FE6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  <w:p w14:paraId="536F96C4" w14:textId="77777777" w:rsidR="00045FE6" w:rsidRDefault="00045FE6" w:rsidP="00045FE6"/>
                    </w:txbxContent>
                  </v:textbox>
                </v:shape>
                <v:shape id="Надпись 152767431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" filled="f" stroked="f">
                  <v:textbox>
                    <w:txbxContent>
                      <w:p w14:paraId="7AF7BBAF" w14:textId="77777777" w:rsidR="00045FE6" w:rsidRDefault="00045FE6" w:rsidP="00045FE6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14:paraId="0CE82AA7" w14:textId="77777777" w:rsidR="00045FE6" w:rsidRDefault="00045FE6" w:rsidP="00045FE6">
                        <w:pPr>
                          <w:pStyle w:val="2"/>
                          <w:jc w:val="center"/>
                        </w:pPr>
                      </w:p>
                    </w:txbxContent>
                  </v:textbox>
                </v:shape>
                <v:shape id="Надпись 354359853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" stroked="f">
                  <v:textbox>
                    <w:txbxContent>
                      <w:p w14:paraId="41B908BB" w14:textId="77777777" w:rsidR="00045FE6" w:rsidRDefault="00045FE6" w:rsidP="00045FE6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14:paraId="7290D362" w14:textId="77777777" w:rsidR="00045FE6" w:rsidRDefault="00045FE6" w:rsidP="00045FE6"/>
                    </w:txbxContent>
                  </v:textbox>
                </v:shape>
              </v:group>
            </w:pict>
          </mc:Fallback>
        </mc:AlternateContent>
      </w:r>
    </w:p>
    <w:p w14:paraId="5C5AB276" w14:textId="77777777" w:rsidR="00045FE6" w:rsidRDefault="00045FE6" w:rsidP="00045FE6">
      <w:pPr>
        <w:pStyle w:val="afd"/>
        <w:ind w:right="0"/>
        <w:jc w:val="both"/>
        <w:rPr>
          <w:rFonts w:ascii="Times New Roman" w:hAnsi="Times New Roman"/>
          <w:sz w:val="24"/>
        </w:rPr>
      </w:pPr>
    </w:p>
    <w:p w14:paraId="1E7D41C5" w14:textId="77777777" w:rsidR="00045FE6" w:rsidRDefault="00045FE6" w:rsidP="00045FE6">
      <w:pPr>
        <w:pStyle w:val="afd"/>
        <w:ind w:right="0"/>
        <w:jc w:val="both"/>
        <w:rPr>
          <w:rFonts w:ascii="Times New Roman" w:hAnsi="Times New Roman"/>
          <w:sz w:val="24"/>
        </w:rPr>
      </w:pPr>
    </w:p>
    <w:p w14:paraId="4650E16E" w14:textId="77777777" w:rsidR="00045FE6" w:rsidRDefault="00045FE6" w:rsidP="00045FE6">
      <w:pPr>
        <w:jc w:val="both"/>
        <w:rPr>
          <w:sz w:val="24"/>
          <w:lang w:val="en-US"/>
        </w:rPr>
      </w:pPr>
    </w:p>
    <w:p w14:paraId="27E52203" w14:textId="77777777" w:rsidR="00045FE6" w:rsidRDefault="00045FE6" w:rsidP="00045FE6">
      <w:pPr>
        <w:jc w:val="both"/>
        <w:rPr>
          <w:sz w:val="28"/>
          <w:szCs w:val="28"/>
        </w:rPr>
      </w:pPr>
    </w:p>
    <w:p w14:paraId="1C5699E5" w14:textId="77777777" w:rsidR="00045FE6" w:rsidRDefault="00045FE6" w:rsidP="00045FE6">
      <w:pPr>
        <w:jc w:val="both"/>
        <w:rPr>
          <w:sz w:val="28"/>
          <w:szCs w:val="28"/>
        </w:rPr>
      </w:pPr>
    </w:p>
    <w:p w14:paraId="415AA0A3" w14:textId="77777777" w:rsidR="00045FE6" w:rsidRDefault="00045FE6" w:rsidP="00045FE6">
      <w:pPr>
        <w:pStyle w:val="aff2"/>
      </w:pPr>
    </w:p>
    <w:p w14:paraId="4CD15AC4" w14:textId="77777777" w:rsidR="00045FE6" w:rsidRDefault="00045FE6" w:rsidP="00045FE6">
      <w:pPr>
        <w:pStyle w:val="aff2"/>
      </w:pPr>
    </w:p>
    <w:p w14:paraId="18E7F0EC" w14:textId="7F7AAB76" w:rsidR="00823D6E" w:rsidRDefault="00045FE6" w:rsidP="00045FE6">
      <w:pPr>
        <w:pStyle w:val="aff2"/>
        <w:spacing w:line="240" w:lineRule="exact"/>
        <w:jc w:val="center"/>
        <w:rPr>
          <w:b/>
        </w:rPr>
      </w:pPr>
      <w:bookmarkStart w:id="0" w:name="_Hlk175230636"/>
      <w:r>
        <w:rPr>
          <w:b/>
        </w:rPr>
        <w:t xml:space="preserve">О внесении изменений в </w:t>
      </w:r>
      <w:bookmarkStart w:id="1" w:name="_Hlk175230965"/>
      <w:bookmarkStart w:id="2" w:name="_Hlk175231006"/>
      <w:r>
        <w:rPr>
          <w:b/>
        </w:rPr>
        <w:t>постановление администрации города Перми</w:t>
      </w:r>
      <w:r>
        <w:rPr>
          <w:b/>
        </w:rPr>
        <w:br/>
        <w:t xml:space="preserve"> от </w:t>
      </w:r>
      <w:r w:rsidR="00A175CD">
        <w:rPr>
          <w:b/>
        </w:rPr>
        <w:t>16</w:t>
      </w:r>
      <w:r>
        <w:rPr>
          <w:b/>
        </w:rPr>
        <w:t>.</w:t>
      </w:r>
      <w:r w:rsidR="00A175CD">
        <w:rPr>
          <w:b/>
        </w:rPr>
        <w:t>1</w:t>
      </w:r>
      <w:r>
        <w:rPr>
          <w:b/>
        </w:rPr>
        <w:t>0.202</w:t>
      </w:r>
      <w:r w:rsidR="00A175CD">
        <w:rPr>
          <w:b/>
        </w:rPr>
        <w:t>0</w:t>
      </w:r>
      <w:r>
        <w:rPr>
          <w:b/>
        </w:rPr>
        <w:t xml:space="preserve"> № 10</w:t>
      </w:r>
      <w:r w:rsidR="00A175CD">
        <w:rPr>
          <w:b/>
        </w:rPr>
        <w:t>06</w:t>
      </w:r>
      <w:r>
        <w:rPr>
          <w:b/>
        </w:rPr>
        <w:t xml:space="preserve"> «Об утверждении Порядка определения объема и </w:t>
      </w:r>
    </w:p>
    <w:p w14:paraId="11761A9E" w14:textId="7C1263CA" w:rsidR="00045FE6" w:rsidRDefault="00045FE6" w:rsidP="00A175CD">
      <w:pPr>
        <w:pStyle w:val="aff2"/>
        <w:spacing w:line="240" w:lineRule="exact"/>
        <w:jc w:val="center"/>
        <w:rPr>
          <w:b/>
          <w:bCs/>
        </w:rPr>
      </w:pPr>
      <w:r>
        <w:rPr>
          <w:b/>
        </w:rPr>
        <w:t xml:space="preserve">условий </w:t>
      </w:r>
      <w:r w:rsidR="00A175CD" w:rsidRPr="00272681">
        <w:rPr>
          <w:b/>
        </w:rPr>
        <w:t>предоставления</w:t>
      </w:r>
      <w:r w:rsidR="00A175CD" w:rsidRPr="00017D47">
        <w:rPr>
          <w:b/>
        </w:rPr>
        <w:t xml:space="preserve"> субсидий на иные цели бюджетным и автономным учреждениям на создание концертных и театральных постановок, организацию и обеспечение участия в творческих проектах</w:t>
      </w:r>
      <w:r>
        <w:rPr>
          <w:b/>
        </w:rPr>
        <w:t xml:space="preserve">» </w:t>
      </w:r>
      <w:bookmarkEnd w:id="0"/>
      <w:bookmarkEnd w:id="1"/>
      <w:bookmarkEnd w:id="2"/>
    </w:p>
    <w:p w14:paraId="07506D8A" w14:textId="77777777" w:rsidR="00546A92" w:rsidRDefault="00546A92">
      <w:pPr>
        <w:spacing w:line="240" w:lineRule="exact"/>
        <w:ind w:right="5387"/>
        <w:jc w:val="both"/>
        <w:rPr>
          <w:sz w:val="28"/>
          <w:szCs w:val="28"/>
        </w:rPr>
      </w:pPr>
    </w:p>
    <w:p w14:paraId="3386F883" w14:textId="77777777" w:rsidR="00546A92" w:rsidRDefault="00546A92">
      <w:pPr>
        <w:spacing w:line="240" w:lineRule="exact"/>
        <w:jc w:val="both"/>
        <w:rPr>
          <w:sz w:val="28"/>
          <w:szCs w:val="28"/>
        </w:rPr>
      </w:pPr>
    </w:p>
    <w:p w14:paraId="5BF887F7" w14:textId="77777777" w:rsidR="00546A92" w:rsidRDefault="00546A92">
      <w:pPr>
        <w:spacing w:line="240" w:lineRule="exact"/>
        <w:jc w:val="both"/>
        <w:rPr>
          <w:sz w:val="28"/>
          <w:szCs w:val="28"/>
        </w:rPr>
      </w:pPr>
    </w:p>
    <w:p w14:paraId="6884E86B" w14:textId="77777777" w:rsidR="00546A92" w:rsidRDefault="00000000">
      <w:pPr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целях актуализации правовых актов администрации города Перми </w:t>
      </w:r>
    </w:p>
    <w:p w14:paraId="4DD53AF8" w14:textId="77777777" w:rsidR="00546A9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Перми ПОСТАНОВЛЯЕТ:</w:t>
      </w:r>
    </w:p>
    <w:p w14:paraId="5D92500D" w14:textId="0B1341FC" w:rsidR="000C6C6A" w:rsidRDefault="00000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постановление администрации города Перми </w:t>
      </w:r>
      <w:r>
        <w:rPr>
          <w:sz w:val="28"/>
          <w:szCs w:val="28"/>
        </w:rPr>
        <w:br w:type="textWrapping" w:clear="all"/>
        <w:t xml:space="preserve">от </w:t>
      </w:r>
      <w:r w:rsidR="00A175CD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="00A175CD">
        <w:rPr>
          <w:sz w:val="28"/>
          <w:szCs w:val="28"/>
        </w:rPr>
        <w:t>октяб</w:t>
      </w:r>
      <w:r>
        <w:rPr>
          <w:sz w:val="28"/>
          <w:szCs w:val="28"/>
        </w:rPr>
        <w:t>ря 202</w:t>
      </w:r>
      <w:r w:rsidR="00A175CD">
        <w:rPr>
          <w:sz w:val="28"/>
          <w:szCs w:val="28"/>
        </w:rPr>
        <w:t>0</w:t>
      </w:r>
      <w:r>
        <w:rPr>
          <w:sz w:val="28"/>
          <w:szCs w:val="28"/>
        </w:rPr>
        <w:t xml:space="preserve"> г. № 10</w:t>
      </w:r>
      <w:r w:rsidR="00A175CD">
        <w:rPr>
          <w:sz w:val="28"/>
          <w:szCs w:val="28"/>
        </w:rPr>
        <w:t>06</w:t>
      </w:r>
      <w:r>
        <w:rPr>
          <w:sz w:val="28"/>
          <w:szCs w:val="28"/>
        </w:rPr>
        <w:t xml:space="preserve"> «Об утверждении Порядка </w:t>
      </w:r>
      <w:r w:rsidR="00A175CD" w:rsidRPr="00272681">
        <w:rPr>
          <w:sz w:val="28"/>
          <w:szCs w:val="28"/>
        </w:rPr>
        <w:t xml:space="preserve">определения объема и условий предоставления </w:t>
      </w:r>
      <w:r w:rsidR="00A175CD" w:rsidRPr="00272681">
        <w:rPr>
          <w:rFonts w:eastAsia="Calibri"/>
          <w:sz w:val="28"/>
          <w:szCs w:val="28"/>
        </w:rPr>
        <w:t xml:space="preserve">субсидий на иные цели </w:t>
      </w:r>
      <w:r w:rsidR="00A175CD" w:rsidRPr="00272681">
        <w:rPr>
          <w:sz w:val="28"/>
          <w:szCs w:val="28"/>
        </w:rPr>
        <w:t>бюджетным и автономным учреждениям</w:t>
      </w:r>
      <w:r w:rsidR="00A175CD" w:rsidRPr="00272681">
        <w:rPr>
          <w:rFonts w:eastAsia="Calibri"/>
          <w:b/>
          <w:sz w:val="28"/>
          <w:szCs w:val="28"/>
        </w:rPr>
        <w:t xml:space="preserve"> </w:t>
      </w:r>
      <w:r w:rsidR="00A175CD" w:rsidRPr="00272681">
        <w:rPr>
          <w:rFonts w:eastAsia="Calibri"/>
          <w:sz w:val="28"/>
          <w:szCs w:val="28"/>
        </w:rPr>
        <w:t>на</w:t>
      </w:r>
      <w:r w:rsidR="00A175CD" w:rsidRPr="00272681">
        <w:rPr>
          <w:rFonts w:eastAsia="Calibri"/>
          <w:b/>
          <w:sz w:val="28"/>
          <w:szCs w:val="28"/>
        </w:rPr>
        <w:t xml:space="preserve"> </w:t>
      </w:r>
      <w:r w:rsidR="00A175CD" w:rsidRPr="00272681">
        <w:rPr>
          <w:rFonts w:eastAsia="Calibri"/>
          <w:sz w:val="28"/>
          <w:szCs w:val="28"/>
        </w:rPr>
        <w:t>создание концертных и театральных постановок, организацию и обеспечение участия в творческих проектах</w:t>
      </w:r>
      <w:r>
        <w:rPr>
          <w:sz w:val="28"/>
          <w:szCs w:val="28"/>
        </w:rPr>
        <w:t>» (</w:t>
      </w:r>
      <w:r w:rsidR="00A175CD">
        <w:rPr>
          <w:sz w:val="28"/>
          <w:szCs w:val="28"/>
        </w:rPr>
        <w:t xml:space="preserve">в ред. от 31.03.2021 № 221, от 23.09.2021 № 748, от 24.11.2021 № 1044, от 16.12.2021 № 1154, от 18.03.2022 № 189, </w:t>
      </w:r>
      <w:r w:rsidR="00A175CD">
        <w:rPr>
          <w:sz w:val="28"/>
          <w:szCs w:val="28"/>
        </w:rPr>
        <w:t xml:space="preserve">                     </w:t>
      </w:r>
      <w:r w:rsidR="00A175CD">
        <w:rPr>
          <w:sz w:val="28"/>
          <w:szCs w:val="28"/>
        </w:rPr>
        <w:t>от 27.05.2022 № 412, от 29.06.2022 № 553, от 30.09.2022 № 887, от 20.10.2022 № 1042, от 09.01.2023 № 2, от 14.02.2023 № 100, от 12.05.2023 № 377, от 16.05.2023 № 394, от 18.08.2023 № 728, от 10.10.2023 № 952, от 13.10.2023 № 1007, от 02.02.2024 № 68, от 14.06.2024 № 490, от 17.10.2024 № 947, от 27.11.2024 № 1134</w:t>
      </w:r>
      <w:r w:rsidR="00A175CD">
        <w:rPr>
          <w:sz w:val="28"/>
          <w:szCs w:val="28"/>
        </w:rPr>
        <w:t>, от 11.08.2025 № 548</w:t>
      </w:r>
      <w:r>
        <w:rPr>
          <w:sz w:val="28"/>
          <w:szCs w:val="28"/>
        </w:rPr>
        <w:t xml:space="preserve">), </w:t>
      </w:r>
      <w:r w:rsidR="000C6C6A">
        <w:rPr>
          <w:sz w:val="28"/>
          <w:szCs w:val="28"/>
        </w:rPr>
        <w:t>и</w:t>
      </w:r>
      <w:r>
        <w:rPr>
          <w:sz w:val="28"/>
          <w:szCs w:val="28"/>
        </w:rPr>
        <w:t>з</w:t>
      </w:r>
      <w:r w:rsidR="000C6C6A">
        <w:rPr>
          <w:sz w:val="28"/>
          <w:szCs w:val="28"/>
        </w:rPr>
        <w:t>лож</w:t>
      </w:r>
      <w:r>
        <w:rPr>
          <w:sz w:val="28"/>
          <w:szCs w:val="28"/>
        </w:rPr>
        <w:t>ив преамбул</w:t>
      </w:r>
      <w:r w:rsidR="000C6C6A">
        <w:rPr>
          <w:sz w:val="28"/>
          <w:szCs w:val="28"/>
        </w:rPr>
        <w:t>у в следующей редакции:</w:t>
      </w:r>
    </w:p>
    <w:p w14:paraId="021281D5" w14:textId="77777777" w:rsidR="00A175CD" w:rsidRDefault="00000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0C6C6A" w:rsidRPr="000C6C6A">
        <w:rPr>
          <w:sz w:val="28"/>
          <w:szCs w:val="28"/>
        </w:rPr>
        <w:t>В соответствии с абзацем вторым пункта 1 статьи 78.1</w:t>
      </w:r>
      <w:r w:rsidR="00DF1714">
        <w:rPr>
          <w:sz w:val="28"/>
          <w:szCs w:val="28"/>
        </w:rPr>
        <w:t xml:space="preserve">, </w:t>
      </w:r>
      <w:r w:rsidR="00DF1714" w:rsidRPr="000C6C6A">
        <w:rPr>
          <w:sz w:val="28"/>
          <w:szCs w:val="28"/>
        </w:rPr>
        <w:t>абзац</w:t>
      </w:r>
      <w:r w:rsidR="00DF1714">
        <w:rPr>
          <w:sz w:val="28"/>
          <w:szCs w:val="28"/>
        </w:rPr>
        <w:t>а</w:t>
      </w:r>
      <w:r w:rsidR="00DF1714" w:rsidRPr="000C6C6A">
        <w:rPr>
          <w:sz w:val="28"/>
          <w:szCs w:val="28"/>
        </w:rPr>
        <w:t>м</w:t>
      </w:r>
      <w:r w:rsidR="00DF1714">
        <w:rPr>
          <w:sz w:val="28"/>
          <w:szCs w:val="28"/>
        </w:rPr>
        <w:t>и</w:t>
      </w:r>
      <w:r w:rsidR="00DF1714" w:rsidRPr="000C6C6A">
        <w:rPr>
          <w:sz w:val="28"/>
          <w:szCs w:val="28"/>
        </w:rPr>
        <w:t xml:space="preserve"> вторым</w:t>
      </w:r>
      <w:r w:rsidR="00DF1714">
        <w:rPr>
          <w:sz w:val="28"/>
          <w:szCs w:val="28"/>
        </w:rPr>
        <w:t xml:space="preserve"> и третьим</w:t>
      </w:r>
      <w:r w:rsidR="00DF1714" w:rsidRPr="000C6C6A">
        <w:rPr>
          <w:sz w:val="28"/>
          <w:szCs w:val="28"/>
        </w:rPr>
        <w:t xml:space="preserve"> пункта </w:t>
      </w:r>
      <w:r w:rsidR="00DF1714">
        <w:rPr>
          <w:sz w:val="28"/>
          <w:szCs w:val="28"/>
        </w:rPr>
        <w:t>4</w:t>
      </w:r>
      <w:r w:rsidR="00DF1714" w:rsidRPr="000C6C6A">
        <w:rPr>
          <w:sz w:val="28"/>
          <w:szCs w:val="28"/>
        </w:rPr>
        <w:t xml:space="preserve"> статьи 78.</w:t>
      </w:r>
      <w:r w:rsidR="00DF1714">
        <w:rPr>
          <w:sz w:val="28"/>
          <w:szCs w:val="28"/>
        </w:rPr>
        <w:t>5</w:t>
      </w:r>
      <w:r w:rsidR="000C6C6A" w:rsidRPr="000C6C6A">
        <w:rPr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22 февраля 2020 г. </w:t>
      </w:r>
      <w:r w:rsidR="000C6C6A">
        <w:rPr>
          <w:sz w:val="28"/>
          <w:szCs w:val="28"/>
        </w:rPr>
        <w:t>№</w:t>
      </w:r>
      <w:r w:rsidR="000C6C6A" w:rsidRPr="000C6C6A">
        <w:rPr>
          <w:sz w:val="28"/>
          <w:szCs w:val="28"/>
        </w:rPr>
        <w:t xml:space="preserve"> 203 </w:t>
      </w:r>
      <w:r w:rsidR="000C6C6A">
        <w:rPr>
          <w:sz w:val="28"/>
          <w:szCs w:val="28"/>
        </w:rPr>
        <w:t>«</w:t>
      </w:r>
      <w:r w:rsidR="000C6C6A" w:rsidRPr="000C6C6A">
        <w:rPr>
          <w:sz w:val="28"/>
          <w:szCs w:val="28"/>
        </w:rPr>
        <w:t xml:space="preserve">Об общих требованиях к нормативным правовым актам и муниципальным правовым актам, устанавливающим </w:t>
      </w:r>
      <w:r w:rsidR="00DF1714" w:rsidRPr="00DF1714">
        <w:rPr>
          <w:sz w:val="28"/>
          <w:szCs w:val="28"/>
        </w:rPr>
        <w:t>порядок определения объема, условия предоставления бюджетным и автономным учреждениям субсидий на иные цели и порядок проведения указанными учреждениями отбора иных лиц</w:t>
      </w:r>
      <w:r w:rsidR="00DF1714">
        <w:rPr>
          <w:sz w:val="28"/>
          <w:szCs w:val="28"/>
        </w:rPr>
        <w:t>»</w:t>
      </w:r>
      <w:r w:rsidR="000C6C6A" w:rsidRPr="000C6C6A">
        <w:rPr>
          <w:sz w:val="28"/>
          <w:szCs w:val="28"/>
        </w:rPr>
        <w:t>,</w:t>
      </w:r>
    </w:p>
    <w:p w14:paraId="08441DBB" w14:textId="65CCEFA5" w:rsidR="00546A92" w:rsidRDefault="000C6C6A" w:rsidP="00A175CD">
      <w:pPr>
        <w:jc w:val="both"/>
        <w:rPr>
          <w:sz w:val="28"/>
          <w:szCs w:val="28"/>
        </w:rPr>
      </w:pPr>
      <w:r w:rsidRPr="000C6C6A">
        <w:rPr>
          <w:sz w:val="28"/>
          <w:szCs w:val="28"/>
        </w:rPr>
        <w:t xml:space="preserve"> администрация города Перми постановляет:</w:t>
      </w:r>
      <w:r w:rsidR="00000000">
        <w:rPr>
          <w:sz w:val="28"/>
          <w:szCs w:val="28"/>
        </w:rPr>
        <w:t>».</w:t>
      </w:r>
    </w:p>
    <w:p w14:paraId="3835360C" w14:textId="231D679C" w:rsidR="00546A92" w:rsidRDefault="00000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в Порядок определения объема и условий предоставления субсидий на иные цели бюджетным и автономным учреждениям, подведомственным департаменту культуры и молодежной политики администрации города Перми, </w:t>
      </w:r>
      <w:r>
        <w:rPr>
          <w:sz w:val="28"/>
          <w:szCs w:val="28"/>
        </w:rPr>
        <w:br w:type="textWrapping" w:clear="all"/>
        <w:t xml:space="preserve">на мероприятия, направленные на решение отдельных вопросов местного значения в микрорайонах города Перми, утвержденный постановлением администрации города Перми от </w:t>
      </w:r>
      <w:r w:rsidR="00A175CD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="00A175CD">
        <w:rPr>
          <w:sz w:val="28"/>
          <w:szCs w:val="28"/>
        </w:rPr>
        <w:t>октяб</w:t>
      </w:r>
      <w:r>
        <w:rPr>
          <w:sz w:val="28"/>
          <w:szCs w:val="28"/>
        </w:rPr>
        <w:t>ря 202</w:t>
      </w:r>
      <w:r w:rsidR="00A175CD">
        <w:rPr>
          <w:sz w:val="28"/>
          <w:szCs w:val="28"/>
        </w:rPr>
        <w:t>0</w:t>
      </w:r>
      <w:r>
        <w:rPr>
          <w:sz w:val="28"/>
          <w:szCs w:val="28"/>
        </w:rPr>
        <w:t xml:space="preserve"> г. № 10</w:t>
      </w:r>
      <w:r w:rsidR="00A175CD">
        <w:rPr>
          <w:sz w:val="28"/>
          <w:szCs w:val="28"/>
        </w:rPr>
        <w:t>06</w:t>
      </w:r>
      <w:r>
        <w:rPr>
          <w:sz w:val="28"/>
          <w:szCs w:val="28"/>
        </w:rPr>
        <w:t xml:space="preserve"> (</w:t>
      </w:r>
      <w:r w:rsidR="00A175CD">
        <w:rPr>
          <w:sz w:val="28"/>
          <w:szCs w:val="28"/>
        </w:rPr>
        <w:t xml:space="preserve">в ред. от 31.03.2021 № 221, от 23.09.2021 № 748, от 24.11.2021 № 1044, от 16.12.2021 № 1154, от 18.03.2022 № 189,                      от 27.05.2022 № 412, от 29.06.2022 № 553, от 30.09.2022 № 887, от 20.10.2022 № 1042, от 09.01.2023 № 2, от 14.02.2023 № 100, от 12.05.2023 № 377, от 16.05.2023 № 394, от 18.08.2023 № 728, от 10.10.2023 № 952, от 13.10.2023 № 1007, от 02.02.2024 </w:t>
      </w:r>
      <w:r w:rsidR="00A175CD">
        <w:rPr>
          <w:sz w:val="28"/>
          <w:szCs w:val="28"/>
        </w:rPr>
        <w:lastRenderedPageBreak/>
        <w:t>№ 68, от 14.06.2024 № 490, от 17.10.2024 № 947, от 27.11.2024 № 1134, от 11.08.2025 № 548</w:t>
      </w:r>
      <w:r>
        <w:rPr>
          <w:sz w:val="28"/>
          <w:szCs w:val="28"/>
        </w:rPr>
        <w:t>), следующие изменения:</w:t>
      </w:r>
    </w:p>
    <w:p w14:paraId="2D9FF9AC" w14:textId="77777777" w:rsidR="00DA6F16" w:rsidRDefault="00000000" w:rsidP="00DA6F16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 xml:space="preserve">2.1. </w:t>
      </w:r>
      <w:r w:rsidR="00DA6F16">
        <w:rPr>
          <w:sz w:val="28"/>
        </w:rPr>
        <w:t>абзацы второй и третий пункта 2.3 изложить в следующей редакции:</w:t>
      </w:r>
    </w:p>
    <w:p w14:paraId="6D3A0549" w14:textId="77777777" w:rsidR="00DA6F16" w:rsidRDefault="00DA6F16" w:rsidP="00DA6F16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«</w:t>
      </w:r>
      <w:bookmarkStart w:id="3" w:name="_Hlk238571031"/>
      <w:r w:rsidRPr="008C32A5">
        <w:rPr>
          <w:sz w:val="28"/>
        </w:rPr>
        <w:t>отсутстви</w:t>
      </w:r>
      <w:r>
        <w:rPr>
          <w:sz w:val="28"/>
        </w:rPr>
        <w:t>е</w:t>
      </w:r>
      <w:r w:rsidRPr="008C32A5">
        <w:rPr>
          <w:sz w:val="28"/>
        </w:rPr>
        <w:t xml:space="preserve"> у учреждения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</w:t>
      </w:r>
      <w:r>
        <w:rPr>
          <w:sz w:val="28"/>
        </w:rPr>
        <w:t xml:space="preserve">;  </w:t>
      </w:r>
    </w:p>
    <w:p w14:paraId="6C673D27" w14:textId="0E9672D5" w:rsidR="00546A92" w:rsidRDefault="00DA6F16" w:rsidP="00DA6F16">
      <w:pPr>
        <w:suppressAutoHyphens/>
        <w:ind w:firstLine="709"/>
        <w:contextualSpacing/>
        <w:jc w:val="both"/>
        <w:rPr>
          <w:sz w:val="28"/>
          <w:szCs w:val="28"/>
        </w:rPr>
      </w:pPr>
      <w:r w:rsidRPr="004A3367">
        <w:rPr>
          <w:sz w:val="28"/>
        </w:rPr>
        <w:t>отсутствие просроченной задолженности по возврату в бюджет города Перми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бюджетом города Перми</w:t>
      </w:r>
      <w:bookmarkEnd w:id="3"/>
      <w:r w:rsidRPr="004A3367">
        <w:rPr>
          <w:sz w:val="28"/>
        </w:rPr>
        <w:t>.</w:t>
      </w:r>
      <w:r>
        <w:rPr>
          <w:sz w:val="28"/>
        </w:rPr>
        <w:t>»;</w:t>
      </w:r>
    </w:p>
    <w:p w14:paraId="5D7E4EDD" w14:textId="66152904" w:rsidR="00A900B7" w:rsidRDefault="00000000" w:rsidP="00DA6F16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 xml:space="preserve">2.2. </w:t>
      </w:r>
      <w:r w:rsidR="00DA6F16">
        <w:rPr>
          <w:sz w:val="28"/>
        </w:rPr>
        <w:t>приложение 1 изложить в редакции согласно приложению к настоящему постановлению.</w:t>
      </w:r>
    </w:p>
    <w:p w14:paraId="0B62F0C5" w14:textId="5F4DE0BC" w:rsidR="00546A92" w:rsidRDefault="00000000" w:rsidP="00AA2B46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Настоящее постановление вступает в силу с 01 января 202</w:t>
      </w:r>
      <w:r w:rsidR="00AA2B46">
        <w:rPr>
          <w:rFonts w:eastAsia="Times New Roman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 xml:space="preserve"> г.,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6DBB607F" w14:textId="77777777" w:rsidR="00546A92" w:rsidRDefault="00000000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4871EB69" w14:textId="77777777" w:rsidR="00546A92" w:rsidRDefault="00000000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14:paraId="5560FDF9" w14:textId="02D51938" w:rsidR="00546A92" w:rsidRDefault="00000000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 Контроль за исполнением настоящего постановления возложить </w:t>
      </w:r>
      <w:r>
        <w:rPr>
          <w:rFonts w:eastAsia="Times New Roman"/>
          <w:sz w:val="28"/>
          <w:szCs w:val="28"/>
        </w:rPr>
        <w:br w:type="textWrapping" w:clear="all"/>
        <w:t xml:space="preserve">на </w:t>
      </w:r>
      <w:r w:rsidR="00AA2B46">
        <w:rPr>
          <w:sz w:val="28"/>
        </w:rPr>
        <w:t>исполняющего обязанности заместителя главы администрации города Перми Ершову О.С</w:t>
      </w:r>
      <w:r>
        <w:rPr>
          <w:rFonts w:eastAsia="Times New Roman"/>
          <w:sz w:val="28"/>
          <w:szCs w:val="28"/>
        </w:rPr>
        <w:t>.</w:t>
      </w:r>
    </w:p>
    <w:p w14:paraId="04FC29B4" w14:textId="77777777" w:rsidR="00546A92" w:rsidRDefault="00546A92">
      <w:pPr>
        <w:contextualSpacing/>
        <w:jc w:val="both"/>
        <w:rPr>
          <w:sz w:val="28"/>
          <w:szCs w:val="24"/>
        </w:rPr>
      </w:pPr>
    </w:p>
    <w:p w14:paraId="58D8959D" w14:textId="77777777" w:rsidR="00546A92" w:rsidRDefault="00546A92">
      <w:pPr>
        <w:contextualSpacing/>
        <w:jc w:val="both"/>
        <w:rPr>
          <w:bCs/>
          <w:sz w:val="28"/>
          <w:szCs w:val="28"/>
        </w:rPr>
      </w:pPr>
    </w:p>
    <w:p w14:paraId="07F07CDC" w14:textId="77777777" w:rsidR="00546A92" w:rsidRDefault="00546A92">
      <w:pPr>
        <w:tabs>
          <w:tab w:val="left" w:pos="8080"/>
        </w:tabs>
        <w:jc w:val="both"/>
        <w:rPr>
          <w:sz w:val="28"/>
          <w:szCs w:val="28"/>
          <w:lang w:eastAsia="en-US"/>
        </w:rPr>
      </w:pPr>
    </w:p>
    <w:p w14:paraId="2FF2A8B7" w14:textId="77777777" w:rsidR="00546A92" w:rsidRDefault="00000000">
      <w:pPr>
        <w:tabs>
          <w:tab w:val="right" w:pos="992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 города Перми                                                                                     Э.О. Соснин</w:t>
      </w:r>
    </w:p>
    <w:p w14:paraId="60CD41F0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46369A38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71D7D27D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12F67DAF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60320265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0C6011DC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12F32B0B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00E789FB" w14:textId="77777777" w:rsidR="00DA6F16" w:rsidRDefault="00DA6F16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4F5F9B89" w14:textId="77777777" w:rsidR="00DA6F16" w:rsidRDefault="00DA6F16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77D97A74" w14:textId="77777777" w:rsidR="00DA6F16" w:rsidRDefault="00DA6F16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2343AB2B" w14:textId="77777777" w:rsidR="00DA6F16" w:rsidRDefault="00DA6F16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0E453F7A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40F743ED" w14:textId="557BFCF6" w:rsidR="00AC3488" w:rsidRPr="00F10E66" w:rsidRDefault="00AC3488" w:rsidP="00AC3488">
      <w:pPr>
        <w:spacing w:line="288" w:lineRule="atLeast"/>
        <w:ind w:left="5245"/>
        <w:rPr>
          <w:sz w:val="28"/>
          <w:szCs w:val="28"/>
        </w:rPr>
      </w:pPr>
      <w:r w:rsidRPr="00F10E66">
        <w:rPr>
          <w:sz w:val="28"/>
          <w:szCs w:val="28"/>
        </w:rPr>
        <w:lastRenderedPageBreak/>
        <w:t xml:space="preserve">Приложение </w:t>
      </w:r>
    </w:p>
    <w:p w14:paraId="0FBB9D3E" w14:textId="77777777" w:rsidR="000229A5" w:rsidRDefault="00AC3488" w:rsidP="00AC3488">
      <w:pPr>
        <w:spacing w:line="288" w:lineRule="atLeast"/>
        <w:ind w:left="5245"/>
        <w:rPr>
          <w:sz w:val="28"/>
          <w:szCs w:val="28"/>
        </w:rPr>
      </w:pPr>
      <w:r w:rsidRPr="00F10E66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администрации </w:t>
      </w:r>
    </w:p>
    <w:p w14:paraId="68F5B4EF" w14:textId="3EE91AF2" w:rsidR="00AC3488" w:rsidRDefault="00AC3488" w:rsidP="00AC3488">
      <w:pPr>
        <w:spacing w:line="288" w:lineRule="atLeast"/>
        <w:ind w:left="5245"/>
        <w:rPr>
          <w:sz w:val="28"/>
          <w:szCs w:val="28"/>
        </w:rPr>
      </w:pPr>
      <w:r>
        <w:rPr>
          <w:sz w:val="28"/>
          <w:szCs w:val="28"/>
        </w:rPr>
        <w:t>города Перми</w:t>
      </w:r>
    </w:p>
    <w:p w14:paraId="352B2CDC" w14:textId="77777777" w:rsidR="00AC3488" w:rsidRPr="00F10E66" w:rsidRDefault="00AC3488" w:rsidP="00AC3488">
      <w:pPr>
        <w:spacing w:line="288" w:lineRule="atLeast"/>
        <w:ind w:left="5245"/>
        <w:rPr>
          <w:sz w:val="28"/>
          <w:szCs w:val="28"/>
        </w:rPr>
      </w:pPr>
      <w:r>
        <w:rPr>
          <w:sz w:val="28"/>
          <w:szCs w:val="28"/>
        </w:rPr>
        <w:t>от</w:t>
      </w:r>
      <w:r w:rsidRPr="00F10E66">
        <w:rPr>
          <w:sz w:val="28"/>
          <w:szCs w:val="28"/>
        </w:rPr>
        <w:t xml:space="preserve"> </w:t>
      </w:r>
    </w:p>
    <w:p w14:paraId="3A25444A" w14:textId="77777777" w:rsidR="00AC3488" w:rsidRDefault="00AC3488" w:rsidP="00AC3488">
      <w:pPr>
        <w:jc w:val="center"/>
        <w:rPr>
          <w:sz w:val="28"/>
          <w:szCs w:val="28"/>
        </w:rPr>
      </w:pPr>
    </w:p>
    <w:p w14:paraId="42B996A3" w14:textId="77777777" w:rsidR="00AC3488" w:rsidRPr="00F10E66" w:rsidRDefault="00AC3488" w:rsidP="00AC3488">
      <w:pPr>
        <w:jc w:val="center"/>
        <w:rPr>
          <w:sz w:val="28"/>
          <w:szCs w:val="28"/>
        </w:rPr>
      </w:pPr>
      <w:r w:rsidRPr="00F10E66">
        <w:rPr>
          <w:sz w:val="28"/>
          <w:szCs w:val="28"/>
        </w:rPr>
        <w:t xml:space="preserve">РАСЧЕТ-ОБОСНОВАНИЕ </w:t>
      </w:r>
    </w:p>
    <w:p w14:paraId="595A2F8B" w14:textId="77777777" w:rsidR="00DA6F16" w:rsidRPr="00DA6F16" w:rsidRDefault="00AC3488" w:rsidP="00DA6F16">
      <w:pPr>
        <w:jc w:val="center"/>
        <w:rPr>
          <w:sz w:val="28"/>
          <w:szCs w:val="28"/>
        </w:rPr>
      </w:pPr>
      <w:r w:rsidRPr="00F10E66">
        <w:rPr>
          <w:sz w:val="28"/>
          <w:szCs w:val="28"/>
        </w:rPr>
        <w:t xml:space="preserve">суммы субсидий на иные цели на </w:t>
      </w:r>
      <w:r w:rsidR="00DA6F16" w:rsidRPr="00DA6F16">
        <w:rPr>
          <w:sz w:val="28"/>
          <w:szCs w:val="28"/>
        </w:rPr>
        <w:t>создание концертных</w:t>
      </w:r>
    </w:p>
    <w:p w14:paraId="73DED0B1" w14:textId="02E28F1B" w:rsidR="00DA6F16" w:rsidRPr="00DA6F16" w:rsidRDefault="00DA6F16" w:rsidP="00DA6F16">
      <w:pPr>
        <w:jc w:val="center"/>
        <w:rPr>
          <w:sz w:val="28"/>
          <w:szCs w:val="28"/>
        </w:rPr>
      </w:pPr>
      <w:r w:rsidRPr="00DA6F16">
        <w:rPr>
          <w:sz w:val="28"/>
          <w:szCs w:val="28"/>
        </w:rPr>
        <w:t>и театральных постановок, организацию и обеспечение</w:t>
      </w:r>
    </w:p>
    <w:p w14:paraId="45F91767" w14:textId="4898A925" w:rsidR="00DA6F16" w:rsidRPr="00DA6F16" w:rsidRDefault="00DA6F16" w:rsidP="00DA6F16">
      <w:pPr>
        <w:jc w:val="center"/>
        <w:rPr>
          <w:sz w:val="28"/>
          <w:szCs w:val="28"/>
        </w:rPr>
      </w:pPr>
      <w:r w:rsidRPr="00DA6F16">
        <w:rPr>
          <w:sz w:val="28"/>
          <w:szCs w:val="28"/>
        </w:rPr>
        <w:t>участия в творческих проектах</w:t>
      </w:r>
    </w:p>
    <w:p w14:paraId="64D4B731" w14:textId="0003A310" w:rsidR="00AC3488" w:rsidRDefault="00AC3488" w:rsidP="00DA6F16">
      <w:pPr>
        <w:jc w:val="center"/>
        <w:rPr>
          <w:sz w:val="28"/>
          <w:szCs w:val="28"/>
        </w:rPr>
      </w:pPr>
    </w:p>
    <w:p w14:paraId="4C8AEBD5" w14:textId="77777777" w:rsidR="00CB7641" w:rsidRPr="00CB7641" w:rsidRDefault="00CB7641" w:rsidP="00CB7641">
      <w:pPr>
        <w:spacing w:line="288" w:lineRule="atLeast"/>
        <w:jc w:val="center"/>
        <w:rPr>
          <w:sz w:val="28"/>
          <w:szCs w:val="28"/>
        </w:rPr>
      </w:pPr>
      <w:r w:rsidRPr="00CB7641">
        <w:rPr>
          <w:sz w:val="28"/>
          <w:szCs w:val="28"/>
        </w:rPr>
        <w:t>на 20____ год</w:t>
      </w:r>
    </w:p>
    <w:p w14:paraId="355E4CC4" w14:textId="53BE5771" w:rsidR="00AC3488" w:rsidRPr="00AC3488" w:rsidRDefault="00AC3488" w:rsidP="00EB4BD9">
      <w:pPr>
        <w:spacing w:line="288" w:lineRule="atLeast"/>
        <w:jc w:val="center"/>
        <w:rPr>
          <w:sz w:val="28"/>
          <w:szCs w:val="28"/>
        </w:rPr>
      </w:pPr>
      <w:r w:rsidRPr="00AC3488">
        <w:rPr>
          <w:sz w:val="28"/>
          <w:szCs w:val="28"/>
        </w:rPr>
        <w:t>____________________________________________________________</w:t>
      </w:r>
    </w:p>
    <w:p w14:paraId="7DB3C0CF" w14:textId="482D7ECA" w:rsidR="00AC3488" w:rsidRPr="00AC3488" w:rsidRDefault="00AC3488" w:rsidP="00EB4BD9">
      <w:pPr>
        <w:spacing w:line="288" w:lineRule="atLeast"/>
        <w:jc w:val="center"/>
        <w:rPr>
          <w:sz w:val="28"/>
          <w:szCs w:val="28"/>
        </w:rPr>
      </w:pPr>
      <w:r w:rsidRPr="00AC3488">
        <w:rPr>
          <w:sz w:val="28"/>
          <w:szCs w:val="28"/>
        </w:rPr>
        <w:t>(наименование учреждения)</w:t>
      </w:r>
    </w:p>
    <w:p w14:paraId="38AC0F5D" w14:textId="77777777" w:rsidR="00AC3488" w:rsidRPr="00F10E66" w:rsidRDefault="00AC3488" w:rsidP="00AC3488">
      <w:pPr>
        <w:spacing w:line="288" w:lineRule="atLeast"/>
        <w:jc w:val="both"/>
        <w:rPr>
          <w:sz w:val="28"/>
          <w:szCs w:val="28"/>
        </w:rPr>
      </w:pPr>
      <w:r w:rsidRPr="00F10E66">
        <w:rPr>
          <w:sz w:val="28"/>
          <w:szCs w:val="28"/>
        </w:rPr>
        <w:t xml:space="preserve">  </w:t>
      </w:r>
    </w:p>
    <w:tbl>
      <w:tblPr>
        <w:tblW w:w="985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4637"/>
        <w:gridCol w:w="4772"/>
      </w:tblGrid>
      <w:tr w:rsidR="00EB4BD9" w:rsidRPr="00F10E66" w14:paraId="4B6F7F7C" w14:textId="77777777" w:rsidTr="00EB4BD9">
        <w:trPr>
          <w:trHeight w:val="441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62DDD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  <w:r w:rsidRPr="007E178D">
              <w:rPr>
                <w:sz w:val="28"/>
                <w:szCs w:val="28"/>
              </w:rPr>
              <w:t>№</w:t>
            </w:r>
            <w:r w:rsidRPr="00F10E6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9E75F" w14:textId="77777777" w:rsidR="00DA6F16" w:rsidRPr="00DA6F16" w:rsidRDefault="00DA6F16" w:rsidP="00DA6F16">
            <w:pPr>
              <w:jc w:val="center"/>
              <w:rPr>
                <w:sz w:val="28"/>
                <w:szCs w:val="28"/>
              </w:rPr>
            </w:pPr>
            <w:r w:rsidRPr="00DA6F16">
              <w:rPr>
                <w:sz w:val="28"/>
                <w:szCs w:val="28"/>
              </w:rPr>
              <w:t>создание концертных</w:t>
            </w:r>
          </w:p>
          <w:p w14:paraId="747E2803" w14:textId="77777777" w:rsidR="00DA6F16" w:rsidRPr="00DA6F16" w:rsidRDefault="00DA6F16" w:rsidP="00DA6F16">
            <w:pPr>
              <w:jc w:val="center"/>
              <w:rPr>
                <w:sz w:val="28"/>
                <w:szCs w:val="28"/>
              </w:rPr>
            </w:pPr>
            <w:r w:rsidRPr="00DA6F16">
              <w:rPr>
                <w:sz w:val="28"/>
                <w:szCs w:val="28"/>
              </w:rPr>
              <w:t xml:space="preserve">и театральных постановок, организацию и обеспечение </w:t>
            </w:r>
          </w:p>
          <w:p w14:paraId="26D1E8B6" w14:textId="77777777" w:rsidR="00DA6F16" w:rsidRPr="00DA6F16" w:rsidRDefault="00DA6F16" w:rsidP="00DA6F16">
            <w:pPr>
              <w:jc w:val="center"/>
              <w:rPr>
                <w:sz w:val="28"/>
                <w:szCs w:val="28"/>
              </w:rPr>
            </w:pPr>
            <w:r w:rsidRPr="00DA6F16">
              <w:rPr>
                <w:sz w:val="28"/>
                <w:szCs w:val="28"/>
              </w:rPr>
              <w:t xml:space="preserve">участия в творческих проектах </w:t>
            </w:r>
          </w:p>
          <w:p w14:paraId="22AA5147" w14:textId="4043C53A" w:rsidR="00EB4BD9" w:rsidRPr="00F10E66" w:rsidRDefault="00DA6F16" w:rsidP="00DA6F16">
            <w:pPr>
              <w:jc w:val="center"/>
              <w:rPr>
                <w:sz w:val="28"/>
                <w:szCs w:val="28"/>
              </w:rPr>
            </w:pPr>
            <w:r w:rsidRPr="00DA6F16">
              <w:rPr>
                <w:sz w:val="28"/>
                <w:szCs w:val="28"/>
              </w:rPr>
              <w:t>Наименование показателя для расчета размера субсидий на иные цели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5F015" w14:textId="77777777" w:rsidR="00DA6F16" w:rsidRPr="00DA6F16" w:rsidRDefault="00DA6F16" w:rsidP="00DA6F16">
            <w:pPr>
              <w:jc w:val="center"/>
              <w:rPr>
                <w:sz w:val="28"/>
                <w:szCs w:val="28"/>
              </w:rPr>
            </w:pPr>
            <w:r w:rsidRPr="00DA6F16">
              <w:rPr>
                <w:sz w:val="28"/>
                <w:szCs w:val="28"/>
              </w:rPr>
              <w:t>Размер субсидий, тыс. руб.</w:t>
            </w:r>
          </w:p>
          <w:p w14:paraId="3548F86F" w14:textId="1AD2846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</w:tr>
      <w:tr w:rsidR="00EB4BD9" w:rsidRPr="00F10E66" w14:paraId="669F097B" w14:textId="77777777" w:rsidTr="00EB4BD9">
        <w:trPr>
          <w:trHeight w:val="228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322C3" w14:textId="4A7A31FC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97A65" w14:textId="1ABE6207" w:rsidR="00EB4BD9" w:rsidRPr="00F10E66" w:rsidRDefault="00DA6F16" w:rsidP="00DA6F16">
            <w:pPr>
              <w:jc w:val="center"/>
              <w:rPr>
                <w:sz w:val="28"/>
                <w:szCs w:val="28"/>
              </w:rPr>
            </w:pPr>
            <w:r w:rsidRPr="00DA6F16">
              <w:rPr>
                <w:sz w:val="28"/>
                <w:szCs w:val="28"/>
              </w:rPr>
              <w:t>Перечень творческих продуктов, в том числе создаваемые спектакли, концертные программы: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92938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</w:tr>
      <w:tr w:rsidR="00DA6F16" w:rsidRPr="00F10E66" w14:paraId="367A626D" w14:textId="77777777" w:rsidTr="00EB4BD9">
        <w:trPr>
          <w:trHeight w:val="228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8454B" w14:textId="77777777" w:rsidR="00DA6F16" w:rsidRDefault="00DA6F16" w:rsidP="005947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7210A" w14:textId="77777777" w:rsidR="00DA6F16" w:rsidRPr="00F10E66" w:rsidRDefault="00DA6F16" w:rsidP="005947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B71D1" w14:textId="77777777" w:rsidR="00DA6F16" w:rsidRPr="00F10E66" w:rsidRDefault="00DA6F16" w:rsidP="005947B4">
            <w:pPr>
              <w:jc w:val="center"/>
              <w:rPr>
                <w:sz w:val="28"/>
                <w:szCs w:val="28"/>
              </w:rPr>
            </w:pPr>
          </w:p>
        </w:tc>
      </w:tr>
      <w:tr w:rsidR="00EB4BD9" w:rsidRPr="00F10E66" w14:paraId="572A431A" w14:textId="77777777" w:rsidTr="00EB4BD9">
        <w:trPr>
          <w:trHeight w:val="228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D213E" w14:textId="06AD26F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13A89" w14:textId="2DA0F33A" w:rsidR="00EB4BD9" w:rsidRPr="00F10E66" w:rsidRDefault="00DA6F16" w:rsidP="00DA6F16">
            <w:pPr>
              <w:jc w:val="center"/>
              <w:rPr>
                <w:sz w:val="28"/>
                <w:szCs w:val="28"/>
              </w:rPr>
            </w:pPr>
            <w:r w:rsidRPr="00DA6F16">
              <w:rPr>
                <w:sz w:val="28"/>
                <w:szCs w:val="28"/>
              </w:rPr>
              <w:t>Перечень творческих проектов, для принятия участия в которых предоставляется субсидия: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F9314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</w:tr>
      <w:tr w:rsidR="00EB4BD9" w:rsidRPr="00F10E66" w14:paraId="37DDB9B9" w14:textId="77777777" w:rsidTr="00EB4BD9">
        <w:trPr>
          <w:trHeight w:val="228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A1EAB" w14:textId="77777777" w:rsidR="00EB4BD9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75CBD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D9799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</w:tr>
      <w:tr w:rsidR="00EB4BD9" w:rsidRPr="00F10E66" w14:paraId="7C7267A8" w14:textId="77777777" w:rsidTr="00FF4B98">
        <w:trPr>
          <w:trHeight w:val="228"/>
        </w:trPr>
        <w:tc>
          <w:tcPr>
            <w:tcW w:w="5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799A2" w14:textId="044C3BDE" w:rsidR="00EB4BD9" w:rsidRPr="00F10E66" w:rsidRDefault="00EB4BD9" w:rsidP="00EB4BD9">
            <w:pPr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>Итого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D9AA4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B84F6B5" w14:textId="21D64960" w:rsidR="00EB4BD9" w:rsidRDefault="00AC3488" w:rsidP="00CB7641">
      <w:pPr>
        <w:jc w:val="both"/>
        <w:rPr>
          <w:sz w:val="28"/>
        </w:rPr>
      </w:pPr>
      <w:r w:rsidRPr="00F10E66">
        <w:rPr>
          <w:sz w:val="28"/>
          <w:szCs w:val="28"/>
        </w:rPr>
        <w:t> </w:t>
      </w:r>
      <w:r w:rsidR="00EB4BD9" w:rsidRPr="00EB4BD9">
        <w:rPr>
          <w:sz w:val="28"/>
          <w:szCs w:val="28"/>
        </w:rPr>
        <w:t xml:space="preserve">  </w:t>
      </w:r>
    </w:p>
    <w:p w14:paraId="0B690BB6" w14:textId="7BA17150" w:rsidR="00AC3488" w:rsidRDefault="00AC3488" w:rsidP="00AC348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У</w:t>
      </w:r>
      <w:r w:rsidRPr="008C32A5">
        <w:rPr>
          <w:sz w:val="28"/>
        </w:rPr>
        <w:t>чреждени</w:t>
      </w:r>
      <w:r>
        <w:rPr>
          <w:sz w:val="28"/>
        </w:rPr>
        <w:t>е</w:t>
      </w:r>
      <w:r w:rsidRPr="008C32A5">
        <w:rPr>
          <w:sz w:val="28"/>
        </w:rPr>
        <w:t xml:space="preserve"> </w:t>
      </w:r>
      <w:r>
        <w:rPr>
          <w:sz w:val="28"/>
        </w:rPr>
        <w:t xml:space="preserve">задолженности </w:t>
      </w:r>
      <w:r w:rsidRPr="008C32A5">
        <w:rPr>
          <w:sz w:val="28"/>
        </w:rPr>
        <w:t xml:space="preserve">по уплате налогов, сборов и страховых взносов в бюджеты бюджетной системы Российской Федерации на едином налоговом счете </w:t>
      </w:r>
      <w:r>
        <w:rPr>
          <w:sz w:val="28"/>
        </w:rPr>
        <w:t xml:space="preserve">или </w:t>
      </w:r>
      <w:r w:rsidRPr="008C32A5">
        <w:rPr>
          <w:sz w:val="28"/>
        </w:rPr>
        <w:t>превыш</w:t>
      </w:r>
      <w:r>
        <w:rPr>
          <w:sz w:val="28"/>
        </w:rPr>
        <w:t>ающей</w:t>
      </w:r>
      <w:r w:rsidRPr="008C32A5">
        <w:rPr>
          <w:sz w:val="28"/>
        </w:rPr>
        <w:t xml:space="preserve"> размер, определенн</w:t>
      </w:r>
      <w:r>
        <w:rPr>
          <w:sz w:val="28"/>
        </w:rPr>
        <w:t>ый</w:t>
      </w:r>
      <w:r w:rsidRPr="008C32A5">
        <w:rPr>
          <w:sz w:val="28"/>
        </w:rPr>
        <w:t xml:space="preserve"> пунктом 3 статьи 47 Налогового кодекса Российской Федерации</w:t>
      </w:r>
      <w:r>
        <w:rPr>
          <w:sz w:val="28"/>
        </w:rPr>
        <w:t xml:space="preserve">, не имеет.  </w:t>
      </w:r>
    </w:p>
    <w:p w14:paraId="57F3034E" w14:textId="7622FE72" w:rsidR="00AC3488" w:rsidRDefault="00AC3488" w:rsidP="00AC3488">
      <w:pPr>
        <w:spacing w:before="168" w:line="288" w:lineRule="atLeast"/>
        <w:ind w:firstLine="540"/>
        <w:jc w:val="both"/>
        <w:rPr>
          <w:sz w:val="28"/>
        </w:rPr>
      </w:pPr>
      <w:r w:rsidRPr="00F10E66">
        <w:rPr>
          <w:sz w:val="28"/>
          <w:szCs w:val="28"/>
        </w:rPr>
        <w:t xml:space="preserve">Учреждение не имеет </w:t>
      </w:r>
      <w:r w:rsidRPr="004A3367">
        <w:rPr>
          <w:sz w:val="28"/>
        </w:rPr>
        <w:t>просроченн</w:t>
      </w:r>
      <w:r>
        <w:rPr>
          <w:sz w:val="28"/>
        </w:rPr>
        <w:t>ую</w:t>
      </w:r>
      <w:r w:rsidRPr="004A3367">
        <w:rPr>
          <w:sz w:val="28"/>
        </w:rPr>
        <w:t xml:space="preserve"> задолженност</w:t>
      </w:r>
      <w:r>
        <w:rPr>
          <w:sz w:val="28"/>
        </w:rPr>
        <w:t>ь</w:t>
      </w:r>
      <w:r w:rsidRPr="004A3367">
        <w:rPr>
          <w:sz w:val="28"/>
        </w:rPr>
        <w:t xml:space="preserve"> по возврату в бюджет </w:t>
      </w:r>
      <w:r w:rsidR="00823D6E">
        <w:rPr>
          <w:sz w:val="28"/>
        </w:rPr>
        <w:t xml:space="preserve">     </w:t>
      </w:r>
      <w:r w:rsidRPr="004A3367">
        <w:rPr>
          <w:sz w:val="28"/>
        </w:rPr>
        <w:t xml:space="preserve">города Перми субсидий, бюджетных инвестиций, предоставленных в том числе </w:t>
      </w:r>
      <w:r w:rsidR="00823D6E">
        <w:rPr>
          <w:sz w:val="28"/>
        </w:rPr>
        <w:t xml:space="preserve">      </w:t>
      </w:r>
      <w:r w:rsidRPr="004A3367">
        <w:rPr>
          <w:sz w:val="28"/>
        </w:rPr>
        <w:t>в соответствии с иными правовыми актами, и ин</w:t>
      </w:r>
      <w:r>
        <w:rPr>
          <w:sz w:val="28"/>
        </w:rPr>
        <w:t>ую</w:t>
      </w:r>
      <w:r w:rsidRPr="004A3367">
        <w:rPr>
          <w:sz w:val="28"/>
        </w:rPr>
        <w:t xml:space="preserve"> просроченн</w:t>
      </w:r>
      <w:r>
        <w:rPr>
          <w:sz w:val="28"/>
        </w:rPr>
        <w:t xml:space="preserve">ую </w:t>
      </w:r>
      <w:r w:rsidR="00823D6E">
        <w:rPr>
          <w:sz w:val="28"/>
        </w:rPr>
        <w:t xml:space="preserve">                              </w:t>
      </w:r>
      <w:r w:rsidRPr="004A3367">
        <w:rPr>
          <w:sz w:val="28"/>
        </w:rPr>
        <w:t>(неурегулированн</w:t>
      </w:r>
      <w:r>
        <w:rPr>
          <w:sz w:val="28"/>
        </w:rPr>
        <w:t>ую</w:t>
      </w:r>
      <w:r w:rsidRPr="004A3367">
        <w:rPr>
          <w:sz w:val="28"/>
        </w:rPr>
        <w:t>) задолженност</w:t>
      </w:r>
      <w:r>
        <w:rPr>
          <w:sz w:val="28"/>
        </w:rPr>
        <w:t>ь</w:t>
      </w:r>
      <w:r w:rsidRPr="004A3367">
        <w:rPr>
          <w:sz w:val="28"/>
        </w:rPr>
        <w:t xml:space="preserve"> по денежным обязательствам перед </w:t>
      </w:r>
      <w:r w:rsidR="00823D6E">
        <w:rPr>
          <w:sz w:val="28"/>
        </w:rPr>
        <w:t xml:space="preserve">             </w:t>
      </w:r>
      <w:r w:rsidRPr="004A3367">
        <w:rPr>
          <w:sz w:val="28"/>
        </w:rPr>
        <w:t>бюджетом города Перми</w:t>
      </w:r>
      <w:r>
        <w:rPr>
          <w:sz w:val="28"/>
        </w:rPr>
        <w:t>.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6736"/>
      </w:tblGrid>
      <w:tr w:rsidR="00CB7641" w:rsidRPr="00EB4BD9" w14:paraId="79D2AA25" w14:textId="77777777" w:rsidTr="005947B4">
        <w:tc>
          <w:tcPr>
            <w:tcW w:w="0" w:type="auto"/>
            <w:hideMark/>
          </w:tcPr>
          <w:p w14:paraId="05F9F856" w14:textId="77777777" w:rsidR="00CB7641" w:rsidRPr="00EB4BD9" w:rsidRDefault="00CB7641" w:rsidP="005947B4">
            <w:pPr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EB4BD9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»</w:t>
            </w:r>
            <w:r w:rsidRPr="00EB4BD9">
              <w:rPr>
                <w:sz w:val="28"/>
                <w:szCs w:val="28"/>
              </w:rPr>
              <w:t xml:space="preserve"> _________ г.</w:t>
            </w:r>
          </w:p>
          <w:p w14:paraId="61B8B84F" w14:textId="77777777" w:rsidR="00CB7641" w:rsidRPr="00EB4BD9" w:rsidRDefault="00CB7641" w:rsidP="005947B4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 xml:space="preserve">(дата заполнения) </w:t>
            </w:r>
          </w:p>
          <w:p w14:paraId="068389F7" w14:textId="77777777" w:rsidR="00CB7641" w:rsidRPr="00EB4BD9" w:rsidRDefault="00CB7641" w:rsidP="005947B4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 xml:space="preserve">М.П. </w:t>
            </w:r>
          </w:p>
        </w:tc>
        <w:tc>
          <w:tcPr>
            <w:tcW w:w="0" w:type="auto"/>
            <w:hideMark/>
          </w:tcPr>
          <w:p w14:paraId="7F508558" w14:textId="77777777" w:rsidR="00CB7641" w:rsidRPr="00EB4BD9" w:rsidRDefault="00CB7641" w:rsidP="005947B4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 xml:space="preserve">_______________________________________________ </w:t>
            </w:r>
          </w:p>
          <w:p w14:paraId="4F187F26" w14:textId="77777777" w:rsidR="00CB7641" w:rsidRPr="00EB4BD9" w:rsidRDefault="00CB7641" w:rsidP="005947B4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>(подпись, расшифровка подписи)</w:t>
            </w:r>
          </w:p>
        </w:tc>
      </w:tr>
    </w:tbl>
    <w:p w14:paraId="033546B6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sectPr w:rsidR="00AC34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418" w:header="363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79266" w14:textId="77777777" w:rsidR="001538C3" w:rsidRDefault="001538C3">
      <w:r>
        <w:separator/>
      </w:r>
    </w:p>
  </w:endnote>
  <w:endnote w:type="continuationSeparator" w:id="0">
    <w:p w14:paraId="44B01DC6" w14:textId="77777777" w:rsidR="001538C3" w:rsidRDefault="0015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DCBF" w14:textId="77777777" w:rsidR="00546A92" w:rsidRDefault="00546A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7329" w14:textId="77777777" w:rsidR="00546A92" w:rsidRDefault="00546A92">
    <w:pPr>
      <w:pStyle w:val="ad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977B" w14:textId="77777777" w:rsidR="00546A92" w:rsidRDefault="00546A9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93EB3" w14:textId="77777777" w:rsidR="001538C3" w:rsidRDefault="001538C3">
      <w:r>
        <w:separator/>
      </w:r>
    </w:p>
  </w:footnote>
  <w:footnote w:type="continuationSeparator" w:id="0">
    <w:p w14:paraId="1856B98B" w14:textId="77777777" w:rsidR="001538C3" w:rsidRDefault="00153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A1D58" w14:textId="77777777" w:rsidR="00546A92" w:rsidRDefault="00000000">
    <w:pPr>
      <w:pStyle w:val="ab"/>
      <w:framePr w:wrap="around" w:vAnchor="text" w:hAnchor="margin" w:xAlign="center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end"/>
    </w:r>
  </w:p>
  <w:p w14:paraId="70D4C3BC" w14:textId="77777777" w:rsidR="00546A92" w:rsidRDefault="00546A9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BF14" w14:textId="77777777" w:rsidR="00546A92" w:rsidRDefault="00000000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14:paraId="3B4E45EC" w14:textId="77777777" w:rsidR="00546A92" w:rsidRDefault="00546A92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89503" w14:textId="77777777" w:rsidR="00546A92" w:rsidRDefault="00546A92">
    <w:pPr>
      <w:pStyle w:val="ab"/>
      <w:jc w:val="center"/>
    </w:pPr>
  </w:p>
  <w:p w14:paraId="28B954C1" w14:textId="77777777" w:rsidR="00546A92" w:rsidRDefault="00546A9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A92"/>
    <w:rsid w:val="000229A5"/>
    <w:rsid w:val="00043A69"/>
    <w:rsid w:val="00045FE6"/>
    <w:rsid w:val="00085324"/>
    <w:rsid w:val="000C6C6A"/>
    <w:rsid w:val="0013431F"/>
    <w:rsid w:val="001349F1"/>
    <w:rsid w:val="001538C3"/>
    <w:rsid w:val="00196D18"/>
    <w:rsid w:val="00260347"/>
    <w:rsid w:val="00281F27"/>
    <w:rsid w:val="00311A1A"/>
    <w:rsid w:val="00320D0A"/>
    <w:rsid w:val="00340EB5"/>
    <w:rsid w:val="0035664E"/>
    <w:rsid w:val="003708E0"/>
    <w:rsid w:val="00371F84"/>
    <w:rsid w:val="00375DE9"/>
    <w:rsid w:val="003F72EA"/>
    <w:rsid w:val="00546A92"/>
    <w:rsid w:val="00565305"/>
    <w:rsid w:val="005824D1"/>
    <w:rsid w:val="00595F8B"/>
    <w:rsid w:val="005C4E29"/>
    <w:rsid w:val="005F0D98"/>
    <w:rsid w:val="006B0144"/>
    <w:rsid w:val="00713F95"/>
    <w:rsid w:val="00796F36"/>
    <w:rsid w:val="00797DC9"/>
    <w:rsid w:val="00823D6E"/>
    <w:rsid w:val="008D1395"/>
    <w:rsid w:val="008D705B"/>
    <w:rsid w:val="008F0D08"/>
    <w:rsid w:val="00925A76"/>
    <w:rsid w:val="00A175CD"/>
    <w:rsid w:val="00A2161B"/>
    <w:rsid w:val="00A900B7"/>
    <w:rsid w:val="00AA2B46"/>
    <w:rsid w:val="00AC3488"/>
    <w:rsid w:val="00AE5116"/>
    <w:rsid w:val="00BE7CDB"/>
    <w:rsid w:val="00CB7641"/>
    <w:rsid w:val="00D43D6F"/>
    <w:rsid w:val="00DA6F16"/>
    <w:rsid w:val="00DF1714"/>
    <w:rsid w:val="00EA7024"/>
    <w:rsid w:val="00EB4BD9"/>
    <w:rsid w:val="00F8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2DDC"/>
  <w15:docId w15:val="{8E2369E8-EE78-4322-891D-12EB3EDF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pPr>
      <w:widowControl w:val="0"/>
      <w:spacing w:line="360" w:lineRule="exact"/>
      <w:jc w:val="center"/>
    </w:pPr>
    <w:rPr>
      <w:b/>
      <w:sz w:val="32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4"/>
    </w:rPr>
  </w:style>
  <w:style w:type="paragraph" w:styleId="afb">
    <w:name w:val="Balloon Text"/>
    <w:basedOn w:val="a"/>
    <w:link w:val="afc"/>
    <w:rPr>
      <w:rFonts w:ascii="Segoe UI" w:hAnsi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  <w:style w:type="paragraph" w:styleId="afd">
    <w:name w:val="Body Text"/>
    <w:basedOn w:val="a"/>
    <w:link w:val="afe"/>
    <w:pPr>
      <w:ind w:right="3117"/>
    </w:pPr>
    <w:rPr>
      <w:rFonts w:ascii="Courier New" w:hAnsi="Courier New"/>
      <w:sz w:val="26"/>
    </w:rPr>
  </w:style>
  <w:style w:type="character" w:customStyle="1" w:styleId="afe">
    <w:name w:val="Основной текст Знак"/>
    <w:link w:val="afd"/>
    <w:rPr>
      <w:rFonts w:ascii="Courier New" w:hAnsi="Courier New"/>
      <w:sz w:val="26"/>
    </w:rPr>
  </w:style>
  <w:style w:type="paragraph" w:styleId="aff">
    <w:name w:val="Body Text Indent"/>
    <w:basedOn w:val="a"/>
    <w:link w:val="aff0"/>
    <w:pPr>
      <w:ind w:right="-1"/>
      <w:jc w:val="both"/>
    </w:pPr>
    <w:rPr>
      <w:sz w:val="26"/>
    </w:rPr>
  </w:style>
  <w:style w:type="character" w:customStyle="1" w:styleId="aff0">
    <w:name w:val="Основной текст с отступом Знак"/>
    <w:link w:val="aff"/>
    <w:rPr>
      <w:sz w:val="26"/>
    </w:rPr>
  </w:style>
  <w:style w:type="character" w:customStyle="1" w:styleId="ae">
    <w:name w:val="Нижний колонтитул Знак"/>
    <w:link w:val="ad"/>
    <w:uiPriority w:val="99"/>
  </w:style>
  <w:style w:type="character" w:customStyle="1" w:styleId="ac">
    <w:name w:val="Верхний колонтитул Знак"/>
    <w:link w:val="ab"/>
    <w:uiPriority w:val="99"/>
  </w:style>
  <w:style w:type="character" w:styleId="aff1">
    <w:name w:val="page number"/>
  </w:style>
  <w:style w:type="paragraph" w:customStyle="1" w:styleId="aff2">
    <w:name w:val="Форма"/>
    <w:rPr>
      <w:sz w:val="28"/>
      <w:szCs w:val="28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uiPriority w:val="99"/>
    <w:pPr>
      <w:widowControl w:val="0"/>
    </w:pPr>
    <w:rPr>
      <w:rFonts w:ascii="Calibri" w:hAnsi="Calibri" w:cs="Calibri"/>
      <w:sz w:val="22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Перми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Бычина Юлия Николаевна</cp:lastModifiedBy>
  <cp:revision>3</cp:revision>
  <dcterms:created xsi:type="dcterms:W3CDTF">2026-09-09T11:37:00Z</dcterms:created>
  <dcterms:modified xsi:type="dcterms:W3CDTF">2026-09-09T11:44:00Z</dcterms:modified>
  <cp:version>1048576</cp:version>
</cp:coreProperties>
</file>