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2D92" w14:textId="77777777" w:rsidR="00A2607F" w:rsidRDefault="00000000">
      <w:pPr>
        <w:pStyle w:val="afa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14D35BD" wp14:editId="1A1371FF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="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77091169" wp14:editId="31EDD7D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920305873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733258175" name="Надпись 733258175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 w14:paraId="2D3E1292" w14:textId="77777777" w:rsidR="00A2607F" w:rsidRDefault="00A2607F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415B2BB4" w14:textId="77777777" w:rsidR="00A2607F" w:rsidRDefault="00A2607F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61A868DD" w14:textId="77777777" w:rsidR="00A2607F" w:rsidRDefault="00000000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14CBC346" w14:textId="77777777" w:rsidR="00A2607F" w:rsidRDefault="00000000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680F17DD" w14:textId="77777777" w:rsidR="00A2607F" w:rsidRDefault="00A2607F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26136569" w14:textId="77777777" w:rsidR="00A2607F" w:rsidRDefault="00A2607F"/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720502896" name="Надпись 720502896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5C5E52" w14:textId="77777777" w:rsidR="00A2607F" w:rsidRDefault="00A2607F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559B4CB3" w14:textId="77777777" w:rsidR="00A2607F" w:rsidRDefault="00A2607F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06764153" name="Надпись 706764153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F832ECC" w14:textId="77777777" w:rsidR="00A2607F" w:rsidRDefault="00A2607F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16A74C10" w14:textId="77777777" w:rsidR="00A2607F" w:rsidRDefault="00A2607F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77091169" id="_x0000_s1026" o:spid="_x0000_s1026" style="position:absolute;left:0;text-align:left;margin-left:.6pt;margin-top:-43.1pt;width:494.95pt;height:130.85pt;z-index:524288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733258175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" stroked="f">
                  <v:stroke joinstyle="round"/>
                  <v:textbox inset="1mm,1mm,1mm,1mm">
                    <w:txbxContent>
                      <w:p w14:paraId="2D3E1292" w14:textId="77777777" w:rsidR="00A2607F" w:rsidRDefault="00A2607F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415B2BB4" w14:textId="77777777" w:rsidR="00A2607F" w:rsidRDefault="00A2607F">
                        <w:pPr>
                          <w:pStyle w:val="af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14:paraId="61A868DD" w14:textId="77777777" w:rsidR="00A2607F" w:rsidRDefault="00000000">
                        <w:pPr>
                          <w:pStyle w:val="af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14CBC346" w14:textId="77777777" w:rsidR="00A2607F" w:rsidRDefault="00000000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680F17DD" w14:textId="77777777" w:rsidR="00A2607F" w:rsidRDefault="00A2607F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14:paraId="26136569" w14:textId="77777777" w:rsidR="00A2607F" w:rsidRDefault="00A2607F"/>
                    </w:txbxContent>
                  </v:textbox>
                </v:shape>
                <v:shape id="Надпись 720502896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" filled="f" stroked="f">
                  <v:textbox>
                    <w:txbxContent>
                      <w:p w14:paraId="3F5C5E52" w14:textId="77777777" w:rsidR="00A2607F" w:rsidRDefault="00A2607F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559B4CB3" w14:textId="77777777" w:rsidR="00A2607F" w:rsidRDefault="00A2607F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Надпись 706764153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" stroked="f">
                  <v:textbox>
                    <w:txbxContent>
                      <w:p w14:paraId="6F832ECC" w14:textId="77777777" w:rsidR="00A2607F" w:rsidRDefault="00A2607F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16A74C10" w14:textId="77777777" w:rsidR="00A2607F" w:rsidRDefault="00A2607F"/>
                    </w:txbxContent>
                  </v:textbox>
                </v:shape>
              </v:group>
            </w:pict>
          </mc:Fallback>
        </mc:AlternateContent>
      </w:r>
    </w:p>
    <w:p w14:paraId="14EF0DD0" w14:textId="77777777" w:rsidR="00A2607F" w:rsidRDefault="00A2607F">
      <w:pPr>
        <w:pStyle w:val="afa"/>
        <w:ind w:right="0"/>
        <w:jc w:val="both"/>
        <w:rPr>
          <w:rFonts w:ascii="Times New Roman" w:hAnsi="Times New Roman"/>
          <w:sz w:val="24"/>
        </w:rPr>
      </w:pPr>
    </w:p>
    <w:p w14:paraId="31F19AE3" w14:textId="77777777" w:rsidR="00A2607F" w:rsidRDefault="00A2607F">
      <w:pPr>
        <w:pStyle w:val="afa"/>
        <w:ind w:right="0"/>
        <w:jc w:val="both"/>
        <w:rPr>
          <w:rFonts w:ascii="Times New Roman" w:hAnsi="Times New Roman"/>
          <w:sz w:val="24"/>
        </w:rPr>
      </w:pPr>
    </w:p>
    <w:p w14:paraId="1CCFC465" w14:textId="77777777" w:rsidR="00A2607F" w:rsidRDefault="00A2607F">
      <w:pPr>
        <w:jc w:val="both"/>
        <w:rPr>
          <w:sz w:val="24"/>
          <w:szCs w:val="24"/>
          <w:lang w:val="en-US"/>
        </w:rPr>
      </w:pPr>
    </w:p>
    <w:p w14:paraId="69AE0692" w14:textId="77777777" w:rsidR="00A2607F" w:rsidRDefault="00A2607F">
      <w:pPr>
        <w:jc w:val="both"/>
        <w:rPr>
          <w:sz w:val="24"/>
          <w:szCs w:val="24"/>
        </w:rPr>
      </w:pPr>
    </w:p>
    <w:p w14:paraId="543EEB80" w14:textId="77777777" w:rsidR="00A2607F" w:rsidRDefault="00A2607F">
      <w:pPr>
        <w:pStyle w:val="aff1"/>
        <w:spacing w:line="240" w:lineRule="exact"/>
        <w:rPr>
          <w:sz w:val="24"/>
          <w:szCs w:val="24"/>
        </w:rPr>
      </w:pPr>
    </w:p>
    <w:p w14:paraId="0CDD6CE3" w14:textId="77777777" w:rsidR="00A2607F" w:rsidRDefault="00A2607F" w:rsidP="0098276E">
      <w:pPr>
        <w:pStyle w:val="aff1"/>
        <w:jc w:val="center"/>
      </w:pPr>
    </w:p>
    <w:p w14:paraId="107191F5" w14:textId="77777777" w:rsidR="00DA4528" w:rsidRPr="00DA4528" w:rsidRDefault="00000000" w:rsidP="00DA4528">
      <w:pPr>
        <w:pStyle w:val="aff1"/>
        <w:suppressAutoHyphens/>
        <w:spacing w:line="240" w:lineRule="exact"/>
        <w:jc w:val="center"/>
        <w:rPr>
          <w:b/>
        </w:rPr>
      </w:pPr>
      <w:r>
        <w:rPr>
          <w:b/>
        </w:rPr>
        <w:t xml:space="preserve">О внесении изменений в </w:t>
      </w:r>
      <w:bookmarkStart w:id="0" w:name="_Hlk240029782"/>
      <w:r w:rsidR="00DA4528">
        <w:rPr>
          <w:b/>
        </w:rPr>
        <w:t xml:space="preserve">постановление администрации </w:t>
      </w:r>
    </w:p>
    <w:p w14:paraId="69AF92F8" w14:textId="77777777" w:rsidR="00DA4528" w:rsidRDefault="00DA4528" w:rsidP="00DA4528">
      <w:pPr>
        <w:pStyle w:val="aff1"/>
        <w:suppressAutoHyphens/>
        <w:spacing w:line="240" w:lineRule="exact"/>
        <w:jc w:val="center"/>
        <w:rPr>
          <w:b/>
        </w:rPr>
      </w:pPr>
      <w:r>
        <w:rPr>
          <w:b/>
        </w:rPr>
        <w:t>города Перми от 12.10.2020 № 953 «Об утверждении Порядка определения объема и условий предоставления субсидий на иные цели бюджетным и автономным учреждениям,</w:t>
      </w:r>
      <w:r w:rsidR="0098276E" w:rsidRPr="0098276E">
        <w:rPr>
          <w:b/>
        </w:rPr>
        <w:t xml:space="preserve"> </w:t>
      </w:r>
      <w:r>
        <w:rPr>
          <w:b/>
        </w:rPr>
        <w:t xml:space="preserve">подведомственным департаменту </w:t>
      </w:r>
    </w:p>
    <w:p w14:paraId="7365597B" w14:textId="77777777" w:rsidR="00DA4528" w:rsidRDefault="00000000" w:rsidP="00DA4528">
      <w:pPr>
        <w:pStyle w:val="aff1"/>
        <w:suppressAutoHyphens/>
        <w:spacing w:line="240" w:lineRule="exact"/>
        <w:jc w:val="center"/>
        <w:rPr>
          <w:b/>
        </w:rPr>
      </w:pPr>
      <w:r>
        <w:rPr>
          <w:b/>
        </w:rPr>
        <w:t>культуры и молодежной политики</w:t>
      </w:r>
      <w:r w:rsidR="0098276E" w:rsidRPr="0098276E">
        <w:rPr>
          <w:b/>
        </w:rPr>
        <w:t xml:space="preserve"> </w:t>
      </w:r>
      <w:r>
        <w:rPr>
          <w:b/>
        </w:rPr>
        <w:t>администрации города Перми,</w:t>
      </w:r>
    </w:p>
    <w:p w14:paraId="5F660ECA" w14:textId="231E19DE" w:rsidR="00A2607F" w:rsidRDefault="00000000" w:rsidP="00DA4528">
      <w:pPr>
        <w:pStyle w:val="aff1"/>
        <w:suppressAutoHyphens/>
        <w:spacing w:line="240" w:lineRule="exact"/>
        <w:jc w:val="center"/>
        <w:rPr>
          <w:b/>
        </w:rPr>
      </w:pPr>
      <w:r>
        <w:rPr>
          <w:b/>
        </w:rPr>
        <w:t xml:space="preserve"> на оборудование объектов городской инфраструктуры средствами беспрепятственного доступа</w:t>
      </w:r>
      <w:r w:rsidR="00DA4528">
        <w:rPr>
          <w:b/>
        </w:rPr>
        <w:t>»</w:t>
      </w:r>
      <w:r>
        <w:rPr>
          <w:b/>
        </w:rPr>
        <w:t xml:space="preserve"> </w:t>
      </w:r>
    </w:p>
    <w:bookmarkEnd w:id="0"/>
    <w:p w14:paraId="69523DD6" w14:textId="77777777" w:rsidR="00A2607F" w:rsidRDefault="00000000" w:rsidP="0098276E">
      <w:pPr>
        <w:pStyle w:val="aff1"/>
        <w:suppressAutoHyphens/>
        <w:spacing w:line="240" w:lineRule="exact"/>
      </w:pPr>
      <w:r>
        <w:rPr>
          <w:b/>
        </w:rPr>
        <w:br/>
      </w:r>
    </w:p>
    <w:p w14:paraId="131B2E82" w14:textId="77777777" w:rsidR="00A2607F" w:rsidRDefault="00A2607F" w:rsidP="00595C30">
      <w:pPr>
        <w:pStyle w:val="aff1"/>
        <w:suppressAutoHyphens/>
      </w:pPr>
    </w:p>
    <w:p w14:paraId="14D3FD0F" w14:textId="77777777" w:rsidR="00A2607F" w:rsidRDefault="00000000" w:rsidP="00595C30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актуализации правовых актов администрации города Перми </w:t>
      </w:r>
    </w:p>
    <w:p w14:paraId="239FD509" w14:textId="77777777" w:rsidR="00A2607F" w:rsidRDefault="00000000" w:rsidP="00595C3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14:paraId="218C5BEB" w14:textId="77777777" w:rsidR="00B308B1" w:rsidRPr="00B308B1" w:rsidRDefault="00A31010" w:rsidP="00B308B1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B34372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в </w:t>
      </w:r>
      <w:r w:rsidRPr="00A31010">
        <w:rPr>
          <w:sz w:val="28"/>
          <w:szCs w:val="28"/>
        </w:rPr>
        <w:t>постановление администрации города Перми от 12.10.2020 № 953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молодежной политики администрации города Перми,</w:t>
      </w:r>
      <w:r>
        <w:rPr>
          <w:sz w:val="28"/>
          <w:szCs w:val="28"/>
        </w:rPr>
        <w:t xml:space="preserve"> </w:t>
      </w:r>
      <w:bookmarkStart w:id="1" w:name="_Hlk240030514"/>
      <w:r w:rsidRPr="00A31010">
        <w:rPr>
          <w:sz w:val="28"/>
          <w:szCs w:val="28"/>
        </w:rPr>
        <w:t>на оборудование объектов городской инфраструктуры средствами беспрепятственного доступа</w:t>
      </w:r>
      <w:bookmarkEnd w:id="1"/>
      <w:r w:rsidRPr="00A3101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(в ред. от 26.02.2021 № 116, от 30.09.2021 № 782, от 18.10.2021 № 890, от 29.10.2021 № 965, от 16.05.2022 № 361, от 22.09.2022 № 844, от 09.01.2023 № 2, от 16.05.2023 № 394, от 14.09.2023 № 826, от 03.10.2023 № 939, от 13.10.2023 № 1032, от 14.06.2024 № 490, от 08.10.2024 № 857, от 18.10.2024 № 970</w:t>
      </w:r>
      <w:r w:rsidR="00E74A0A">
        <w:rPr>
          <w:sz w:val="28"/>
          <w:szCs w:val="28"/>
        </w:rPr>
        <w:t xml:space="preserve">, </w:t>
      </w:r>
      <w:bookmarkStart w:id="2" w:name="_Hlk240030039"/>
      <w:r w:rsidR="00E74A0A">
        <w:rPr>
          <w:sz w:val="28"/>
          <w:szCs w:val="28"/>
        </w:rPr>
        <w:t>от 23.09.2024 № 663</w:t>
      </w:r>
      <w:bookmarkEnd w:id="2"/>
      <w:r>
        <w:rPr>
          <w:sz w:val="28"/>
          <w:szCs w:val="28"/>
        </w:rPr>
        <w:t>)</w:t>
      </w:r>
      <w:r w:rsidR="00B34372">
        <w:rPr>
          <w:sz w:val="28"/>
          <w:szCs w:val="28"/>
        </w:rPr>
        <w:t xml:space="preserve"> </w:t>
      </w:r>
      <w:r w:rsidR="00B34372" w:rsidRPr="00B34372">
        <w:rPr>
          <w:sz w:val="28"/>
          <w:szCs w:val="28"/>
        </w:rPr>
        <w:t>заменив в преамбуле слова «порядок определения объема и условия предоставления бюджетным и автономным учреждениям субсидий на иные цели» словами «порядок определения объема, условия предоставления бюджетным и автономным учреждениям субсидий на иные цели и порядок проведения указанными учреждениями отбора иных лиц»</w:t>
      </w:r>
      <w:r w:rsidR="00D33EC5">
        <w:rPr>
          <w:sz w:val="28"/>
          <w:szCs w:val="28"/>
        </w:rPr>
        <w:t>.</w:t>
      </w:r>
    </w:p>
    <w:p w14:paraId="45BC70AB" w14:textId="74CA9EF5" w:rsidR="00A2607F" w:rsidRDefault="00D33EC5" w:rsidP="00B308B1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</w:t>
      </w:r>
      <w:bookmarkStart w:id="3" w:name="_Hlk175747396"/>
      <w:r>
        <w:rPr>
          <w:sz w:val="28"/>
          <w:szCs w:val="28"/>
        </w:rPr>
        <w:t>Порядок определения объема и условий предоставления субсидий на иные цели бюджетным и автономным учреждениям, подведомственным</w:t>
      </w:r>
      <w:r w:rsidR="00B308B1" w:rsidRPr="00B308B1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департаменту культуры и молодежной политики администрации города Перми, на оборудование объектов городской инфраструктуры средствами беспрепятственного доступа</w:t>
      </w:r>
      <w:bookmarkEnd w:id="3"/>
      <w:r>
        <w:rPr>
          <w:sz w:val="28"/>
          <w:szCs w:val="28"/>
        </w:rPr>
        <w:t>, утвержденный постановлением администрации города Перми от 12 октября 2020 г. № 953 (в ред. от 26.02.2021 № 116, от 30.09.2021 № 782, от 18.10.2021 № 890, от 29.10.2021 № 965, от 16.05.2022 № 361, от 22.09.2022 № 844, от 09.01.2023 № 2, от 16.05.2023 № 394, от 14.09.2023 № 826, от 03.10.2023 № 939, от 13.10.2023 № 1032, от 14.06.2024 № 490, от 08.10.2024 № 857, от 18.10.2024 № 970,</w:t>
      </w:r>
      <w:r w:rsidRPr="00D33EC5">
        <w:rPr>
          <w:sz w:val="28"/>
          <w:szCs w:val="28"/>
        </w:rPr>
        <w:t xml:space="preserve"> </w:t>
      </w:r>
      <w:r>
        <w:rPr>
          <w:sz w:val="28"/>
          <w:szCs w:val="28"/>
        </w:rPr>
        <w:t>от 23.09.2024 № 663), следующие изменения:</w:t>
      </w:r>
    </w:p>
    <w:p w14:paraId="2FD7577D" w14:textId="3377235E" w:rsidR="00F05074" w:rsidRPr="00F05074" w:rsidRDefault="00F05074" w:rsidP="00595C30">
      <w:pPr>
        <w:suppressAutoHyphens/>
        <w:ind w:firstLine="709"/>
        <w:jc w:val="both"/>
        <w:rPr>
          <w:sz w:val="28"/>
          <w:szCs w:val="28"/>
        </w:rPr>
      </w:pPr>
      <w:r w:rsidRPr="00F05074">
        <w:rPr>
          <w:sz w:val="28"/>
          <w:szCs w:val="28"/>
        </w:rPr>
        <w:t>2.</w:t>
      </w:r>
      <w:r w:rsidR="00121AE3" w:rsidRPr="00121AE3">
        <w:rPr>
          <w:sz w:val="28"/>
          <w:szCs w:val="28"/>
        </w:rPr>
        <w:t>1</w:t>
      </w:r>
      <w:r w:rsidRPr="00F05074">
        <w:rPr>
          <w:sz w:val="28"/>
          <w:szCs w:val="28"/>
        </w:rPr>
        <w:t>. абзацы второй и третий пункта 2.3 изложить в следующей редакции:</w:t>
      </w:r>
    </w:p>
    <w:p w14:paraId="73442FDF" w14:textId="77777777" w:rsidR="00F05074" w:rsidRPr="00F05074" w:rsidRDefault="00F05074" w:rsidP="00595C30">
      <w:pPr>
        <w:suppressAutoHyphens/>
        <w:ind w:firstLine="709"/>
        <w:jc w:val="both"/>
        <w:rPr>
          <w:sz w:val="28"/>
          <w:szCs w:val="28"/>
        </w:rPr>
      </w:pPr>
      <w:r w:rsidRPr="00F05074">
        <w:rPr>
          <w:sz w:val="28"/>
          <w:szCs w:val="28"/>
        </w:rPr>
        <w:lastRenderedPageBreak/>
        <w:t xml:space="preserve">«отсутствие у учреждения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</w:t>
      </w:r>
    </w:p>
    <w:p w14:paraId="19ED7992" w14:textId="77777777" w:rsidR="00F05074" w:rsidRPr="00F05074" w:rsidRDefault="00F05074" w:rsidP="00595C30">
      <w:pPr>
        <w:suppressAutoHyphens/>
        <w:ind w:firstLine="709"/>
        <w:jc w:val="both"/>
        <w:rPr>
          <w:sz w:val="28"/>
          <w:szCs w:val="28"/>
        </w:rPr>
      </w:pPr>
      <w:r w:rsidRPr="00F05074">
        <w:rPr>
          <w:sz w:val="28"/>
          <w:szCs w:val="28"/>
        </w:rPr>
        <w:t xml:space="preserve">в бюджеты бюджетной системы Российской Федерации;  </w:t>
      </w:r>
    </w:p>
    <w:p w14:paraId="465D9DBF" w14:textId="77777777" w:rsidR="00F05074" w:rsidRPr="00F05074" w:rsidRDefault="00F05074" w:rsidP="00595C30">
      <w:pPr>
        <w:suppressAutoHyphens/>
        <w:ind w:firstLine="709"/>
        <w:jc w:val="both"/>
        <w:rPr>
          <w:sz w:val="28"/>
          <w:szCs w:val="28"/>
        </w:rPr>
      </w:pPr>
      <w:r w:rsidRPr="00F05074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</w:p>
    <w:p w14:paraId="4BB8A1ED" w14:textId="77777777" w:rsidR="00F05074" w:rsidRDefault="00F05074" w:rsidP="00595C30">
      <w:pPr>
        <w:suppressAutoHyphens/>
        <w:ind w:firstLine="709"/>
        <w:jc w:val="both"/>
        <w:rPr>
          <w:sz w:val="28"/>
          <w:szCs w:val="28"/>
        </w:rPr>
      </w:pPr>
      <w:r w:rsidRPr="00F05074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муниципальным образованием город Пермь.»;</w:t>
      </w:r>
    </w:p>
    <w:p w14:paraId="6676D814" w14:textId="6DCB8A19" w:rsidR="00226FDB" w:rsidRDefault="00226FDB" w:rsidP="00595C30">
      <w:pPr>
        <w:pStyle w:val="13"/>
        <w:suppressAutoHyphens/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1AE3" w:rsidRPr="00B01D88">
        <w:rPr>
          <w:sz w:val="28"/>
          <w:szCs w:val="28"/>
        </w:rPr>
        <w:t>2</w:t>
      </w:r>
      <w:r>
        <w:rPr>
          <w:sz w:val="28"/>
          <w:szCs w:val="28"/>
        </w:rPr>
        <w:t>. приложение 1 изложить в редакции согласно приложению к настоящему постановлению.</w:t>
      </w:r>
    </w:p>
    <w:p w14:paraId="6C561E05" w14:textId="7D2AD830" w:rsidR="00C54F18" w:rsidRDefault="00000000" w:rsidP="00595C3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54F18" w:rsidRPr="00C54F18">
        <w:rPr>
          <w:sz w:val="28"/>
          <w:szCs w:val="28"/>
        </w:rPr>
        <w:t xml:space="preserve"> </w:t>
      </w:r>
      <w:r w:rsidR="00C54F18">
        <w:rPr>
          <w:sz w:val="28"/>
          <w:szCs w:val="28"/>
        </w:rPr>
        <w:t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за исключением пункта 1 который вступает в силу с 01 января 2027 г.</w:t>
      </w:r>
    </w:p>
    <w:p w14:paraId="098F565E" w14:textId="3ECA97B5" w:rsidR="00A2607F" w:rsidRDefault="00000000" w:rsidP="00595C3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5AF1163C" w14:textId="77777777" w:rsidR="00A2607F" w:rsidRDefault="00000000" w:rsidP="00595C3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3808EC21" w14:textId="77777777" w:rsidR="00F05074" w:rsidRDefault="00000000" w:rsidP="00595C3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05074" w:rsidRPr="00F07849">
        <w:rPr>
          <w:sz w:val="28"/>
          <w:szCs w:val="28"/>
        </w:rPr>
        <w:t>Контроль за исполнением настоящего постановления возложить на исполняющего обязанности заместителя главы администрации города Перми Ершову О.С.</w:t>
      </w:r>
    </w:p>
    <w:p w14:paraId="7FB7522D" w14:textId="49578534" w:rsidR="00A2607F" w:rsidRDefault="00A2607F" w:rsidP="00595C30">
      <w:pPr>
        <w:suppressAutoHyphens/>
        <w:ind w:firstLine="709"/>
        <w:jc w:val="both"/>
        <w:rPr>
          <w:sz w:val="28"/>
          <w:szCs w:val="28"/>
        </w:rPr>
      </w:pPr>
    </w:p>
    <w:p w14:paraId="36D87944" w14:textId="77777777" w:rsidR="00A2607F" w:rsidRDefault="00A2607F" w:rsidP="00595C30">
      <w:pPr>
        <w:suppressAutoHyphens/>
        <w:ind w:firstLine="720"/>
        <w:contextualSpacing/>
        <w:jc w:val="both"/>
        <w:rPr>
          <w:bCs/>
          <w:sz w:val="28"/>
          <w:szCs w:val="28"/>
        </w:rPr>
      </w:pPr>
    </w:p>
    <w:p w14:paraId="29B0F55B" w14:textId="77777777" w:rsidR="00A2607F" w:rsidRDefault="00A2607F" w:rsidP="00595C30">
      <w:pPr>
        <w:tabs>
          <w:tab w:val="left" w:pos="8080"/>
        </w:tabs>
        <w:suppressAutoHyphens/>
        <w:ind w:firstLine="720"/>
        <w:jc w:val="both"/>
        <w:rPr>
          <w:sz w:val="28"/>
          <w:szCs w:val="28"/>
          <w:lang w:eastAsia="en-US"/>
        </w:rPr>
      </w:pPr>
    </w:p>
    <w:p w14:paraId="04C15AC3" w14:textId="77777777" w:rsidR="00A2607F" w:rsidRDefault="00000000" w:rsidP="00595C30">
      <w:pPr>
        <w:tabs>
          <w:tab w:val="right" w:pos="9921"/>
        </w:tabs>
        <w:suppressAutoHyphens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города Перми                                                                                     Э.О. Соснин</w:t>
      </w:r>
    </w:p>
    <w:p w14:paraId="08C38EE2" w14:textId="77777777" w:rsidR="00A2607F" w:rsidRDefault="00A2607F" w:rsidP="00595C30">
      <w:pPr>
        <w:suppressAutoHyphens/>
        <w:ind w:firstLine="720"/>
        <w:jc w:val="both"/>
        <w:rPr>
          <w:sz w:val="28"/>
          <w:szCs w:val="28"/>
        </w:rPr>
      </w:pPr>
    </w:p>
    <w:p w14:paraId="42E4940E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5A941047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4DCD6BB4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760D48C2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6B35DF0C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72B17BF9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4F759C8E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256223F3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33DFE302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419ABBA1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36F3DB6A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4A78F3F0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4AA0E810" w14:textId="77777777" w:rsidR="009071B7" w:rsidRDefault="009071B7" w:rsidP="00595C30">
      <w:pPr>
        <w:suppressAutoHyphens/>
        <w:ind w:firstLine="720"/>
        <w:jc w:val="both"/>
        <w:rPr>
          <w:sz w:val="28"/>
          <w:szCs w:val="28"/>
        </w:rPr>
      </w:pPr>
    </w:p>
    <w:p w14:paraId="08857505" w14:textId="77777777" w:rsidR="009071B7" w:rsidRDefault="009071B7" w:rsidP="009071B7">
      <w:pPr>
        <w:spacing w:line="240" w:lineRule="exact"/>
        <w:ind w:left="7200" w:hanging="138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</w:t>
      </w:r>
    </w:p>
    <w:p w14:paraId="02E6F472" w14:textId="77777777" w:rsidR="009071B7" w:rsidRDefault="009071B7" w:rsidP="009071B7">
      <w:pPr>
        <w:tabs>
          <w:tab w:val="left" w:pos="5954"/>
        </w:tabs>
        <w:spacing w:line="240" w:lineRule="exact"/>
        <w:ind w:left="581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постановлению администрации</w:t>
      </w:r>
    </w:p>
    <w:p w14:paraId="713C72A8" w14:textId="77777777" w:rsidR="009071B7" w:rsidRDefault="009071B7" w:rsidP="009071B7">
      <w:pPr>
        <w:tabs>
          <w:tab w:val="left" w:pos="5954"/>
        </w:tabs>
        <w:spacing w:line="240" w:lineRule="exact"/>
        <w:ind w:left="581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города Перми</w:t>
      </w:r>
    </w:p>
    <w:p w14:paraId="37078E8C" w14:textId="77777777" w:rsidR="009071B7" w:rsidRDefault="009071B7" w:rsidP="009071B7">
      <w:pPr>
        <w:tabs>
          <w:tab w:val="left" w:pos="5954"/>
        </w:tabs>
        <w:spacing w:line="240" w:lineRule="exact"/>
        <w:ind w:left="581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</w:t>
      </w:r>
    </w:p>
    <w:p w14:paraId="37F45079" w14:textId="77777777" w:rsidR="009071B7" w:rsidRDefault="009071B7" w:rsidP="009071B7">
      <w:pPr>
        <w:jc w:val="both"/>
        <w:rPr>
          <w:sz w:val="28"/>
          <w:szCs w:val="28"/>
          <w:lang w:eastAsia="en-US"/>
        </w:rPr>
      </w:pPr>
    </w:p>
    <w:p w14:paraId="32C013F7" w14:textId="77777777" w:rsidR="009071B7" w:rsidRDefault="009071B7" w:rsidP="009071B7">
      <w:pPr>
        <w:jc w:val="both"/>
        <w:rPr>
          <w:sz w:val="28"/>
          <w:szCs w:val="28"/>
          <w:lang w:eastAsia="en-US"/>
        </w:rPr>
      </w:pPr>
    </w:p>
    <w:p w14:paraId="0DCAB4B0" w14:textId="77777777" w:rsidR="009071B7" w:rsidRPr="009071B7" w:rsidRDefault="009071B7" w:rsidP="009071B7">
      <w:pPr>
        <w:spacing w:line="238" w:lineRule="exact"/>
        <w:jc w:val="center"/>
        <w:rPr>
          <w:b/>
          <w:bCs/>
          <w:sz w:val="28"/>
          <w:szCs w:val="28"/>
        </w:rPr>
      </w:pPr>
      <w:r w:rsidRPr="009071B7">
        <w:rPr>
          <w:b/>
          <w:bCs/>
          <w:sz w:val="28"/>
          <w:szCs w:val="28"/>
        </w:rPr>
        <w:t>РАСЧЕТ-ОБОСНОВАНИЕ</w:t>
      </w:r>
    </w:p>
    <w:p w14:paraId="549ECC9B" w14:textId="77777777" w:rsidR="00B308B1" w:rsidRPr="00121AE3" w:rsidRDefault="009071B7" w:rsidP="009071B7">
      <w:pPr>
        <w:spacing w:line="238" w:lineRule="exact"/>
        <w:jc w:val="center"/>
        <w:rPr>
          <w:b/>
          <w:bCs/>
          <w:sz w:val="28"/>
          <w:szCs w:val="28"/>
        </w:rPr>
      </w:pPr>
      <w:r w:rsidRPr="009071B7">
        <w:rPr>
          <w:b/>
          <w:bCs/>
          <w:sz w:val="28"/>
          <w:szCs w:val="28"/>
        </w:rPr>
        <w:t xml:space="preserve">суммы субсидии на иные цели на оборудование объектов городской </w:t>
      </w:r>
    </w:p>
    <w:p w14:paraId="0DC6FCB0" w14:textId="384BF265" w:rsidR="009071B7" w:rsidRPr="009071B7" w:rsidRDefault="009071B7" w:rsidP="009071B7">
      <w:pPr>
        <w:spacing w:line="238" w:lineRule="exact"/>
        <w:jc w:val="center"/>
        <w:rPr>
          <w:b/>
          <w:bCs/>
          <w:sz w:val="28"/>
          <w:szCs w:val="28"/>
        </w:rPr>
      </w:pPr>
      <w:r w:rsidRPr="009071B7">
        <w:rPr>
          <w:b/>
          <w:bCs/>
          <w:sz w:val="28"/>
          <w:szCs w:val="28"/>
        </w:rPr>
        <w:t>инфраструктуры средствами беспрепятственного доступа</w:t>
      </w:r>
    </w:p>
    <w:p w14:paraId="25D8B778" w14:textId="77777777" w:rsidR="009071B7" w:rsidRDefault="009071B7" w:rsidP="009071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 </w:t>
      </w:r>
    </w:p>
    <w:p w14:paraId="06032DAB" w14:textId="77777777" w:rsidR="009071B7" w:rsidRDefault="009071B7" w:rsidP="009071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(наименование учреждения) </w:t>
      </w:r>
    </w:p>
    <w:p w14:paraId="42FBC001" w14:textId="77777777" w:rsidR="009071B7" w:rsidRDefault="009071B7" w:rsidP="009071B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20___ год </w:t>
      </w:r>
    </w:p>
    <w:p w14:paraId="4F01B9C2" w14:textId="77777777" w:rsidR="009071B7" w:rsidRDefault="009071B7" w:rsidP="009071B7">
      <w:pPr>
        <w:spacing w:line="288" w:lineRule="atLeast"/>
        <w:jc w:val="both"/>
        <w:rPr>
          <w:sz w:val="28"/>
          <w:szCs w:val="28"/>
        </w:rPr>
      </w:pPr>
    </w:p>
    <w:tbl>
      <w:tblPr>
        <w:tblW w:w="1004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5931"/>
        <w:gridCol w:w="1701"/>
        <w:gridCol w:w="2410"/>
      </w:tblGrid>
      <w:tr w:rsidR="009071B7" w14:paraId="1B8ECB6B" w14:textId="77777777" w:rsidTr="00B308B1"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027B0" w14:textId="77777777" w:rsidR="009071B7" w:rsidRDefault="009071B7" w:rsidP="00557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субсидии на иные цели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F471C" w14:textId="77777777" w:rsidR="009071B7" w:rsidRDefault="009071B7" w:rsidP="00557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работ (услуг)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7AB2D" w14:textId="77777777" w:rsidR="009071B7" w:rsidRDefault="009071B7" w:rsidP="00557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субсидии </w:t>
            </w:r>
            <w:r>
              <w:rPr>
                <w:sz w:val="28"/>
                <w:szCs w:val="28"/>
                <w:vertAlign w:val="superscript"/>
              </w:rPr>
              <w:t>*</w:t>
            </w:r>
            <w:r>
              <w:rPr>
                <w:sz w:val="28"/>
                <w:szCs w:val="28"/>
              </w:rPr>
              <w:t xml:space="preserve"> (тыс. руб.) </w:t>
            </w:r>
          </w:p>
        </w:tc>
      </w:tr>
      <w:tr w:rsidR="009071B7" w14:paraId="0A7BA2B8" w14:textId="77777777" w:rsidTr="00B308B1"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E9B44" w14:textId="77777777" w:rsidR="009071B7" w:rsidRDefault="009071B7" w:rsidP="00557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75FE9" w14:textId="77777777" w:rsidR="009071B7" w:rsidRDefault="009071B7" w:rsidP="00557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7502E" w14:textId="77777777" w:rsidR="009071B7" w:rsidRDefault="009071B7" w:rsidP="00557F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9071B7" w14:paraId="3CD0D546" w14:textId="77777777" w:rsidTr="00B308B1">
        <w:tc>
          <w:tcPr>
            <w:tcW w:w="5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2D88B" w14:textId="3DCA2D8E" w:rsidR="009071B7" w:rsidRDefault="009071B7" w:rsidP="00B308B1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Субсидии на иные цели </w:t>
            </w:r>
            <w:r w:rsidR="00B308B1" w:rsidRPr="00B308B1">
              <w:rPr>
                <w:sz w:val="28"/>
                <w:szCs w:val="28"/>
              </w:rPr>
              <w:t xml:space="preserve">на </w:t>
            </w:r>
            <w:bookmarkStart w:id="4" w:name="_Hlk240032381"/>
            <w:r w:rsidR="00B308B1" w:rsidRPr="00B308B1">
              <w:rPr>
                <w:sz w:val="28"/>
                <w:szCs w:val="28"/>
              </w:rPr>
              <w:t>оборудование объектов городской инфраструктуры средствами беспрепятственного доступа</w:t>
            </w:r>
            <w:bookmarkEnd w:id="4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A25BD" w14:textId="77777777" w:rsidR="009071B7" w:rsidRDefault="009071B7" w:rsidP="00557FE7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683F3" w14:textId="77777777" w:rsidR="009071B7" w:rsidRDefault="009071B7" w:rsidP="00557FE7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</w:tr>
    </w:tbl>
    <w:p w14:paraId="3292A9A9" w14:textId="77777777" w:rsidR="009071B7" w:rsidRDefault="009071B7" w:rsidP="009071B7">
      <w:pPr>
        <w:spacing w:line="288" w:lineRule="atLeast"/>
        <w:jc w:val="both"/>
        <w:rPr>
          <w:sz w:val="28"/>
          <w:szCs w:val="28"/>
        </w:rPr>
      </w:pPr>
    </w:p>
    <w:p w14:paraId="3F8379F5" w14:textId="77777777" w:rsidR="009071B7" w:rsidRDefault="009071B7" w:rsidP="009071B7">
      <w:pPr>
        <w:suppressAutoHyphens/>
        <w:spacing w:line="288" w:lineRule="atLeast"/>
        <w:ind w:firstLine="720"/>
        <w:jc w:val="both"/>
        <w:rPr>
          <w:sz w:val="28"/>
          <w:szCs w:val="28"/>
        </w:rPr>
      </w:pPr>
      <w:r w:rsidRPr="002464B2">
        <w:rPr>
          <w:sz w:val="28"/>
          <w:szCs w:val="28"/>
        </w:rPr>
        <w:t xml:space="preserve">Учреждение задолженности по уплате налогов, сборов и страховых взносов в бюджеты бюджетной системы Российской Федерации на едином налоговом счете или превышающей размер, определенный пунктом 3 статьи 47 Налогового кодекса Российской Федерации, не имеет.  </w:t>
      </w:r>
    </w:p>
    <w:p w14:paraId="31EA835F" w14:textId="77777777" w:rsidR="009071B7" w:rsidRPr="002464B2" w:rsidRDefault="009071B7" w:rsidP="009071B7">
      <w:pPr>
        <w:suppressAutoHyphens/>
        <w:spacing w:line="288" w:lineRule="atLeast"/>
        <w:ind w:firstLine="720"/>
        <w:jc w:val="both"/>
        <w:rPr>
          <w:sz w:val="28"/>
          <w:szCs w:val="28"/>
        </w:rPr>
      </w:pPr>
    </w:p>
    <w:p w14:paraId="0CBEA569" w14:textId="77777777" w:rsidR="009071B7" w:rsidRDefault="009071B7" w:rsidP="009071B7">
      <w:pPr>
        <w:suppressAutoHyphens/>
        <w:spacing w:line="288" w:lineRule="atLeast"/>
        <w:ind w:firstLine="720"/>
        <w:jc w:val="both"/>
        <w:rPr>
          <w:sz w:val="28"/>
          <w:szCs w:val="28"/>
        </w:rPr>
      </w:pPr>
      <w:r w:rsidRPr="002464B2">
        <w:rPr>
          <w:sz w:val="28"/>
          <w:szCs w:val="28"/>
        </w:rPr>
        <w:t xml:space="preserve">Учреждение не имеет просроченную задолженность по возврату в бюджет города Перми субсидий, бюджетных инвестиций, предоставленных в том числе в соответствии с иными правовыми актами, и иную просроченную (неурегулированную) задолженность по денежным обязательствам перед </w:t>
      </w:r>
      <w:r w:rsidRPr="0083590B">
        <w:rPr>
          <w:sz w:val="28"/>
          <w:szCs w:val="28"/>
        </w:rPr>
        <w:t>муниципальным образованием город Пермь</w:t>
      </w:r>
      <w:r w:rsidRPr="002464B2">
        <w:rPr>
          <w:sz w:val="28"/>
          <w:szCs w:val="28"/>
        </w:rPr>
        <w:t>.</w:t>
      </w:r>
    </w:p>
    <w:tbl>
      <w:tblPr>
        <w:tblW w:w="10047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0047"/>
      </w:tblGrid>
      <w:tr w:rsidR="009071B7" w14:paraId="4581BF3A" w14:textId="77777777" w:rsidTr="00557FE7">
        <w:tc>
          <w:tcPr>
            <w:tcW w:w="10047" w:type="dxa"/>
          </w:tcPr>
          <w:p w14:paraId="08DC7514" w14:textId="77777777" w:rsidR="009071B7" w:rsidRDefault="009071B7" w:rsidP="00557FE7">
            <w:pPr>
              <w:spacing w:line="288" w:lineRule="atLeast"/>
              <w:rPr>
                <w:sz w:val="28"/>
                <w:szCs w:val="28"/>
              </w:rPr>
            </w:pPr>
          </w:p>
          <w:p w14:paraId="0C844222" w14:textId="77777777" w:rsidR="009071B7" w:rsidRDefault="009071B7" w:rsidP="00557FE7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учреждения __________________________________________________ </w:t>
            </w:r>
          </w:p>
          <w:p w14:paraId="48E9B8DD" w14:textId="77777777" w:rsidR="009071B7" w:rsidRDefault="009071B7" w:rsidP="00557FE7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(подпись, расшифровка подписи) </w:t>
            </w:r>
          </w:p>
          <w:p w14:paraId="4965DE10" w14:textId="77777777" w:rsidR="009071B7" w:rsidRDefault="009071B7" w:rsidP="00557FE7">
            <w:pPr>
              <w:spacing w:line="288" w:lineRule="atLeast"/>
              <w:rPr>
                <w:sz w:val="28"/>
                <w:szCs w:val="28"/>
              </w:rPr>
            </w:pPr>
          </w:p>
          <w:p w14:paraId="6404D53E" w14:textId="77777777" w:rsidR="009071B7" w:rsidRDefault="009071B7" w:rsidP="00557FE7">
            <w:pP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 ________________ г. </w:t>
            </w:r>
          </w:p>
          <w:p w14:paraId="287585AA" w14:textId="77777777" w:rsidR="009071B7" w:rsidRDefault="009071B7" w:rsidP="00557FE7">
            <w:pPr>
              <w:spacing w:line="288" w:lineRule="atLeast"/>
              <w:ind w:left="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(дата заполнения) </w:t>
            </w:r>
          </w:p>
          <w:p w14:paraId="3F9591F1" w14:textId="77777777" w:rsidR="009071B7" w:rsidRDefault="009071B7" w:rsidP="00557FE7">
            <w:pPr>
              <w:spacing w:line="288" w:lineRule="atLeast"/>
              <w:rPr>
                <w:sz w:val="28"/>
                <w:szCs w:val="28"/>
              </w:rPr>
            </w:pPr>
          </w:p>
          <w:p w14:paraId="680C9374" w14:textId="77777777" w:rsidR="009071B7" w:rsidRDefault="009071B7" w:rsidP="00557FE7">
            <w:pP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</w:tc>
      </w:tr>
    </w:tbl>
    <w:p w14:paraId="1D91F81A" w14:textId="77777777" w:rsidR="009071B7" w:rsidRDefault="009071B7" w:rsidP="009071B7">
      <w:pPr>
        <w:spacing w:line="288" w:lineRule="atLeast"/>
        <w:jc w:val="both"/>
        <w:rPr>
          <w:sz w:val="28"/>
          <w:szCs w:val="28"/>
        </w:rPr>
      </w:pPr>
    </w:p>
    <w:p w14:paraId="03E7C3BB" w14:textId="77777777" w:rsidR="009071B7" w:rsidRDefault="009071B7" w:rsidP="009071B7">
      <w:pP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-------------------------------- </w:t>
      </w:r>
    </w:p>
    <w:p w14:paraId="6FEA1436" w14:textId="24F2D1EC" w:rsidR="009071B7" w:rsidRPr="00B01D88" w:rsidRDefault="009071B7" w:rsidP="00B01D88">
      <w:pPr>
        <w:spacing w:line="288" w:lineRule="atLeast"/>
        <w:ind w:firstLine="540"/>
        <w:jc w:val="both"/>
        <w:rPr>
          <w:sz w:val="24"/>
          <w:szCs w:val="24"/>
        </w:rPr>
      </w:pPr>
      <w:r w:rsidRPr="00B01D88">
        <w:rPr>
          <w:sz w:val="24"/>
          <w:szCs w:val="24"/>
        </w:rPr>
        <w:t xml:space="preserve">* Размер субсидий на иные цели определяется в соответствии с пунктом 2.5 Порядка определения объема и условий предоставления субсидий на иные цели бюджетным и автономным учреждениям на </w:t>
      </w:r>
      <w:r w:rsidR="00B01D88" w:rsidRPr="00B01D88">
        <w:rPr>
          <w:sz w:val="24"/>
          <w:szCs w:val="24"/>
        </w:rPr>
        <w:t>оборудование объектов городской инфраструктуры средствами беспрепятственного доступа</w:t>
      </w:r>
    </w:p>
    <w:p w14:paraId="781D13C6" w14:textId="77777777" w:rsidR="009071B7" w:rsidRPr="007D7648" w:rsidRDefault="009071B7" w:rsidP="007D7648">
      <w:pPr>
        <w:jc w:val="both"/>
        <w:rPr>
          <w:sz w:val="28"/>
          <w:szCs w:val="28"/>
          <w:lang w:val="en-US"/>
        </w:rPr>
      </w:pPr>
    </w:p>
    <w:p w14:paraId="40BEDF11" w14:textId="77777777" w:rsidR="009071B7" w:rsidRDefault="009071B7">
      <w:pPr>
        <w:ind w:firstLine="720"/>
        <w:jc w:val="both"/>
        <w:rPr>
          <w:sz w:val="28"/>
          <w:szCs w:val="28"/>
        </w:rPr>
      </w:pPr>
    </w:p>
    <w:sectPr w:rsidR="009071B7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134" w:right="567" w:bottom="993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9B16" w14:textId="77777777" w:rsidR="0050252A" w:rsidRDefault="0050252A">
      <w:r>
        <w:separator/>
      </w:r>
    </w:p>
  </w:endnote>
  <w:endnote w:type="continuationSeparator" w:id="0">
    <w:p w14:paraId="539A10D0" w14:textId="77777777" w:rsidR="0050252A" w:rsidRDefault="0050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1C33" w14:textId="77777777" w:rsidR="00A2607F" w:rsidRDefault="00A2607F">
    <w:pPr>
      <w:pStyle w:val="ad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A8F6E" w14:textId="77777777" w:rsidR="0050252A" w:rsidRDefault="0050252A">
      <w:r>
        <w:separator/>
      </w:r>
    </w:p>
  </w:footnote>
  <w:footnote w:type="continuationSeparator" w:id="0">
    <w:p w14:paraId="4E654362" w14:textId="77777777" w:rsidR="0050252A" w:rsidRDefault="00502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EC75" w14:textId="77777777" w:rsidR="00A2607F" w:rsidRDefault="00000000">
    <w:pPr>
      <w:pStyle w:val="ab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>
      <w:rPr>
        <w:rStyle w:val="afe"/>
      </w:rPr>
      <w:t>2</w:t>
    </w:r>
    <w:r>
      <w:rPr>
        <w:rStyle w:val="afe"/>
      </w:rPr>
      <w:fldChar w:fldCharType="end"/>
    </w:r>
  </w:p>
  <w:p w14:paraId="7B2AFCEC" w14:textId="77777777" w:rsidR="00A2607F" w:rsidRDefault="00A2607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DCBC" w14:textId="77777777" w:rsidR="00A2607F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14DD8E2" w14:textId="77777777" w:rsidR="00A2607F" w:rsidRDefault="00A2607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8EEC" w14:textId="77777777" w:rsidR="00A2607F" w:rsidRDefault="00A2607F">
    <w:pPr>
      <w:pStyle w:val="ab"/>
      <w:jc w:val="center"/>
    </w:pPr>
  </w:p>
  <w:p w14:paraId="0882BFF1" w14:textId="77777777" w:rsidR="00A2607F" w:rsidRDefault="00A2607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C4596"/>
    <w:multiLevelType w:val="multilevel"/>
    <w:tmpl w:val="AFC22BF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54423F23"/>
    <w:multiLevelType w:val="hybridMultilevel"/>
    <w:tmpl w:val="B17A0DA8"/>
    <w:lvl w:ilvl="0" w:tplc="440E3154">
      <w:start w:val="1"/>
      <w:numFmt w:val="upperRoman"/>
      <w:lvlText w:val="%1."/>
      <w:lvlJc w:val="left"/>
      <w:pPr>
        <w:ind w:left="1429" w:hanging="720"/>
      </w:pPr>
    </w:lvl>
    <w:lvl w:ilvl="1" w:tplc="D24AF5B0">
      <w:start w:val="1"/>
      <w:numFmt w:val="lowerLetter"/>
      <w:lvlText w:val="%2."/>
      <w:lvlJc w:val="left"/>
      <w:pPr>
        <w:ind w:left="1789" w:hanging="360"/>
      </w:pPr>
    </w:lvl>
    <w:lvl w:ilvl="2" w:tplc="25EACBF0">
      <w:start w:val="1"/>
      <w:numFmt w:val="lowerRoman"/>
      <w:lvlText w:val="%3."/>
      <w:lvlJc w:val="right"/>
      <w:pPr>
        <w:ind w:left="2509" w:hanging="180"/>
      </w:pPr>
    </w:lvl>
    <w:lvl w:ilvl="3" w:tplc="6BFE7EAA">
      <w:start w:val="1"/>
      <w:numFmt w:val="decimal"/>
      <w:lvlText w:val="%4."/>
      <w:lvlJc w:val="left"/>
      <w:pPr>
        <w:ind w:left="3229" w:hanging="360"/>
      </w:pPr>
    </w:lvl>
    <w:lvl w:ilvl="4" w:tplc="CAFEF8B6">
      <w:start w:val="1"/>
      <w:numFmt w:val="lowerLetter"/>
      <w:lvlText w:val="%5."/>
      <w:lvlJc w:val="left"/>
      <w:pPr>
        <w:ind w:left="3949" w:hanging="360"/>
      </w:pPr>
    </w:lvl>
    <w:lvl w:ilvl="5" w:tplc="E1AC0348">
      <w:start w:val="1"/>
      <w:numFmt w:val="lowerRoman"/>
      <w:lvlText w:val="%6."/>
      <w:lvlJc w:val="right"/>
      <w:pPr>
        <w:ind w:left="4669" w:hanging="180"/>
      </w:pPr>
    </w:lvl>
    <w:lvl w:ilvl="6" w:tplc="4274AB5E">
      <w:start w:val="1"/>
      <w:numFmt w:val="decimal"/>
      <w:lvlText w:val="%7."/>
      <w:lvlJc w:val="left"/>
      <w:pPr>
        <w:ind w:left="5389" w:hanging="360"/>
      </w:pPr>
    </w:lvl>
    <w:lvl w:ilvl="7" w:tplc="DFD0CCF8">
      <w:start w:val="1"/>
      <w:numFmt w:val="lowerLetter"/>
      <w:lvlText w:val="%8."/>
      <w:lvlJc w:val="left"/>
      <w:pPr>
        <w:ind w:left="6109" w:hanging="360"/>
      </w:pPr>
    </w:lvl>
    <w:lvl w:ilvl="8" w:tplc="C74A0DC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5872C8"/>
    <w:multiLevelType w:val="hybridMultilevel"/>
    <w:tmpl w:val="860CE0F2"/>
    <w:lvl w:ilvl="0" w:tplc="4BFA272A">
      <w:start w:val="1"/>
      <w:numFmt w:val="decimal"/>
      <w:lvlText w:val="%1."/>
      <w:lvlJc w:val="left"/>
      <w:pPr>
        <w:ind w:left="720" w:hanging="360"/>
      </w:pPr>
    </w:lvl>
    <w:lvl w:ilvl="1" w:tplc="FDC88F54">
      <w:start w:val="1"/>
      <w:numFmt w:val="lowerLetter"/>
      <w:lvlText w:val="%2."/>
      <w:lvlJc w:val="left"/>
      <w:pPr>
        <w:ind w:left="1440" w:hanging="360"/>
      </w:pPr>
    </w:lvl>
    <w:lvl w:ilvl="2" w:tplc="1D94313A">
      <w:start w:val="1"/>
      <w:numFmt w:val="lowerRoman"/>
      <w:lvlText w:val="%3."/>
      <w:lvlJc w:val="right"/>
      <w:pPr>
        <w:ind w:left="2160" w:hanging="180"/>
      </w:pPr>
    </w:lvl>
    <w:lvl w:ilvl="3" w:tplc="EFF41AEE">
      <w:start w:val="1"/>
      <w:numFmt w:val="decimal"/>
      <w:lvlText w:val="%4."/>
      <w:lvlJc w:val="left"/>
      <w:pPr>
        <w:ind w:left="2880" w:hanging="360"/>
      </w:pPr>
    </w:lvl>
    <w:lvl w:ilvl="4" w:tplc="70862196">
      <w:start w:val="1"/>
      <w:numFmt w:val="lowerLetter"/>
      <w:lvlText w:val="%5."/>
      <w:lvlJc w:val="left"/>
      <w:pPr>
        <w:ind w:left="3600" w:hanging="360"/>
      </w:pPr>
    </w:lvl>
    <w:lvl w:ilvl="5" w:tplc="FDF8DBCA">
      <w:start w:val="1"/>
      <w:numFmt w:val="lowerRoman"/>
      <w:lvlText w:val="%6."/>
      <w:lvlJc w:val="right"/>
      <w:pPr>
        <w:ind w:left="4320" w:hanging="180"/>
      </w:pPr>
    </w:lvl>
    <w:lvl w:ilvl="6" w:tplc="7F7E9D08">
      <w:start w:val="1"/>
      <w:numFmt w:val="decimal"/>
      <w:lvlText w:val="%7."/>
      <w:lvlJc w:val="left"/>
      <w:pPr>
        <w:ind w:left="5040" w:hanging="360"/>
      </w:pPr>
    </w:lvl>
    <w:lvl w:ilvl="7" w:tplc="CC00D33A">
      <w:start w:val="1"/>
      <w:numFmt w:val="lowerLetter"/>
      <w:lvlText w:val="%8."/>
      <w:lvlJc w:val="left"/>
      <w:pPr>
        <w:ind w:left="5760" w:hanging="360"/>
      </w:pPr>
    </w:lvl>
    <w:lvl w:ilvl="8" w:tplc="E2046DF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A001A"/>
    <w:multiLevelType w:val="hybridMultilevel"/>
    <w:tmpl w:val="2A1CD8EE"/>
    <w:lvl w:ilvl="0" w:tplc="BA5C0A58">
      <w:start w:val="1"/>
      <w:numFmt w:val="decimal"/>
      <w:lvlText w:val="%1."/>
      <w:lvlJc w:val="left"/>
      <w:pPr>
        <w:ind w:left="1069" w:hanging="360"/>
      </w:pPr>
    </w:lvl>
    <w:lvl w:ilvl="1" w:tplc="31AA9C46">
      <w:start w:val="1"/>
      <w:numFmt w:val="lowerLetter"/>
      <w:lvlText w:val="%2."/>
      <w:lvlJc w:val="left"/>
      <w:pPr>
        <w:ind w:left="1789" w:hanging="360"/>
      </w:pPr>
    </w:lvl>
    <w:lvl w:ilvl="2" w:tplc="D8E457F0">
      <w:start w:val="1"/>
      <w:numFmt w:val="lowerRoman"/>
      <w:lvlText w:val="%3."/>
      <w:lvlJc w:val="right"/>
      <w:pPr>
        <w:ind w:left="2509" w:hanging="180"/>
      </w:pPr>
    </w:lvl>
    <w:lvl w:ilvl="3" w:tplc="0352BF7E">
      <w:start w:val="1"/>
      <w:numFmt w:val="decimal"/>
      <w:lvlText w:val="%4."/>
      <w:lvlJc w:val="left"/>
      <w:pPr>
        <w:ind w:left="3229" w:hanging="360"/>
      </w:pPr>
    </w:lvl>
    <w:lvl w:ilvl="4" w:tplc="E0D01D7E">
      <w:start w:val="1"/>
      <w:numFmt w:val="lowerLetter"/>
      <w:lvlText w:val="%5."/>
      <w:lvlJc w:val="left"/>
      <w:pPr>
        <w:ind w:left="3949" w:hanging="360"/>
      </w:pPr>
    </w:lvl>
    <w:lvl w:ilvl="5" w:tplc="DEA03FB6">
      <w:start w:val="1"/>
      <w:numFmt w:val="lowerRoman"/>
      <w:lvlText w:val="%6."/>
      <w:lvlJc w:val="right"/>
      <w:pPr>
        <w:ind w:left="4669" w:hanging="180"/>
      </w:pPr>
    </w:lvl>
    <w:lvl w:ilvl="6" w:tplc="A9DAA01C">
      <w:start w:val="1"/>
      <w:numFmt w:val="decimal"/>
      <w:lvlText w:val="%7."/>
      <w:lvlJc w:val="left"/>
      <w:pPr>
        <w:ind w:left="5389" w:hanging="360"/>
      </w:pPr>
    </w:lvl>
    <w:lvl w:ilvl="7" w:tplc="BAD65162">
      <w:start w:val="1"/>
      <w:numFmt w:val="lowerLetter"/>
      <w:lvlText w:val="%8."/>
      <w:lvlJc w:val="left"/>
      <w:pPr>
        <w:ind w:left="6109" w:hanging="360"/>
      </w:pPr>
    </w:lvl>
    <w:lvl w:ilvl="8" w:tplc="7B8402A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A73583"/>
    <w:multiLevelType w:val="hybridMultilevel"/>
    <w:tmpl w:val="550E4DA6"/>
    <w:lvl w:ilvl="0" w:tplc="38AC812C">
      <w:start w:val="1"/>
      <w:numFmt w:val="decimal"/>
      <w:lvlText w:val="%1."/>
      <w:lvlJc w:val="left"/>
      <w:pPr>
        <w:ind w:left="720" w:hanging="360"/>
      </w:pPr>
    </w:lvl>
    <w:lvl w:ilvl="1" w:tplc="DD245F6C">
      <w:start w:val="1"/>
      <w:numFmt w:val="lowerLetter"/>
      <w:lvlText w:val="%2."/>
      <w:lvlJc w:val="left"/>
      <w:pPr>
        <w:ind w:left="1440" w:hanging="360"/>
      </w:pPr>
    </w:lvl>
    <w:lvl w:ilvl="2" w:tplc="2C7E4422">
      <w:start w:val="1"/>
      <w:numFmt w:val="lowerRoman"/>
      <w:lvlText w:val="%3."/>
      <w:lvlJc w:val="right"/>
      <w:pPr>
        <w:ind w:left="2160" w:hanging="180"/>
      </w:pPr>
    </w:lvl>
    <w:lvl w:ilvl="3" w:tplc="4AE00098">
      <w:start w:val="1"/>
      <w:numFmt w:val="decimal"/>
      <w:lvlText w:val="%4."/>
      <w:lvlJc w:val="left"/>
      <w:pPr>
        <w:ind w:left="2880" w:hanging="360"/>
      </w:pPr>
    </w:lvl>
    <w:lvl w:ilvl="4" w:tplc="1E0ACFBE">
      <w:start w:val="1"/>
      <w:numFmt w:val="lowerLetter"/>
      <w:lvlText w:val="%5."/>
      <w:lvlJc w:val="left"/>
      <w:pPr>
        <w:ind w:left="3600" w:hanging="360"/>
      </w:pPr>
    </w:lvl>
    <w:lvl w:ilvl="5" w:tplc="533CBE86">
      <w:start w:val="1"/>
      <w:numFmt w:val="lowerRoman"/>
      <w:lvlText w:val="%6."/>
      <w:lvlJc w:val="right"/>
      <w:pPr>
        <w:ind w:left="4320" w:hanging="180"/>
      </w:pPr>
    </w:lvl>
    <w:lvl w:ilvl="6" w:tplc="991C3DFC">
      <w:start w:val="1"/>
      <w:numFmt w:val="decimal"/>
      <w:lvlText w:val="%7."/>
      <w:lvlJc w:val="left"/>
      <w:pPr>
        <w:ind w:left="5040" w:hanging="360"/>
      </w:pPr>
    </w:lvl>
    <w:lvl w:ilvl="7" w:tplc="372CDAE0">
      <w:start w:val="1"/>
      <w:numFmt w:val="lowerLetter"/>
      <w:lvlText w:val="%8."/>
      <w:lvlJc w:val="left"/>
      <w:pPr>
        <w:ind w:left="5760" w:hanging="360"/>
      </w:pPr>
    </w:lvl>
    <w:lvl w:ilvl="8" w:tplc="518A8DE0">
      <w:start w:val="1"/>
      <w:numFmt w:val="lowerRoman"/>
      <w:lvlText w:val="%9."/>
      <w:lvlJc w:val="right"/>
      <w:pPr>
        <w:ind w:left="6480" w:hanging="180"/>
      </w:pPr>
    </w:lvl>
  </w:abstractNum>
  <w:num w:numId="1" w16cid:durableId="356851594">
    <w:abstractNumId w:val="3"/>
  </w:num>
  <w:num w:numId="2" w16cid:durableId="1051922801">
    <w:abstractNumId w:val="1"/>
  </w:num>
  <w:num w:numId="3" w16cid:durableId="658070732">
    <w:abstractNumId w:val="0"/>
  </w:num>
  <w:num w:numId="4" w16cid:durableId="1164318909">
    <w:abstractNumId w:val="2"/>
  </w:num>
  <w:num w:numId="5" w16cid:durableId="410153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07F"/>
    <w:rsid w:val="000364B7"/>
    <w:rsid w:val="000C50B0"/>
    <w:rsid w:val="00121AE3"/>
    <w:rsid w:val="001F3BE3"/>
    <w:rsid w:val="00226FDB"/>
    <w:rsid w:val="00364EA8"/>
    <w:rsid w:val="004740FD"/>
    <w:rsid w:val="004E3246"/>
    <w:rsid w:val="0050252A"/>
    <w:rsid w:val="00595C30"/>
    <w:rsid w:val="006A7B31"/>
    <w:rsid w:val="006B7D39"/>
    <w:rsid w:val="007D7648"/>
    <w:rsid w:val="008214DA"/>
    <w:rsid w:val="009071B7"/>
    <w:rsid w:val="0098276E"/>
    <w:rsid w:val="00A2607F"/>
    <w:rsid w:val="00A31010"/>
    <w:rsid w:val="00B01D88"/>
    <w:rsid w:val="00B308B1"/>
    <w:rsid w:val="00B34372"/>
    <w:rsid w:val="00B82673"/>
    <w:rsid w:val="00C54F18"/>
    <w:rsid w:val="00CE0276"/>
    <w:rsid w:val="00D306B6"/>
    <w:rsid w:val="00D33EC5"/>
    <w:rsid w:val="00DA4528"/>
    <w:rsid w:val="00DE3D92"/>
    <w:rsid w:val="00E74A0A"/>
    <w:rsid w:val="00F05074"/>
    <w:rsid w:val="00F52A9F"/>
    <w:rsid w:val="00FA7CA8"/>
    <w:rsid w:val="00FD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E8A9"/>
  <w15:docId w15:val="{4CE83913-4A3F-4C06-A001-B52581CB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a">
    <w:name w:val="Body Text"/>
    <w:basedOn w:val="a"/>
    <w:link w:val="afb"/>
    <w:pPr>
      <w:ind w:right="3117"/>
    </w:pPr>
    <w:rPr>
      <w:rFonts w:ascii="Courier New" w:hAnsi="Courier New"/>
      <w:sz w:val="26"/>
      <w:lang w:val="en-US" w:eastAsia="en-US"/>
    </w:rPr>
  </w:style>
  <w:style w:type="character" w:customStyle="1" w:styleId="afb">
    <w:name w:val="Основной текст Знак"/>
    <w:link w:val="afa"/>
    <w:rPr>
      <w:rFonts w:ascii="Courier New" w:hAnsi="Courier New"/>
      <w:sz w:val="26"/>
    </w:rPr>
  </w:style>
  <w:style w:type="paragraph" w:styleId="afc">
    <w:name w:val="Body Text Indent"/>
    <w:basedOn w:val="a"/>
    <w:link w:val="afd"/>
    <w:pPr>
      <w:ind w:right="-1"/>
      <w:jc w:val="both"/>
    </w:pPr>
    <w:rPr>
      <w:sz w:val="26"/>
      <w:lang w:val="en-US" w:eastAsia="en-US"/>
    </w:rPr>
  </w:style>
  <w:style w:type="character" w:customStyle="1" w:styleId="afd">
    <w:name w:val="Основной текст с отступом Знак"/>
    <w:link w:val="afc"/>
    <w:rPr>
      <w:sz w:val="26"/>
    </w:rPr>
  </w:style>
  <w:style w:type="character" w:customStyle="1" w:styleId="ae">
    <w:name w:val="Нижний колонтитул Знак"/>
    <w:basedOn w:val="a0"/>
    <w:link w:val="ad"/>
    <w:uiPriority w:val="99"/>
  </w:style>
  <w:style w:type="character" w:styleId="afe">
    <w:name w:val="page number"/>
    <w:basedOn w:val="a0"/>
  </w:style>
  <w:style w:type="character" w:customStyle="1" w:styleId="ac">
    <w:name w:val="Верхний колонтитул Знак"/>
    <w:link w:val="ab"/>
    <w:uiPriority w:val="99"/>
  </w:style>
  <w:style w:type="paragraph" w:styleId="aff">
    <w:name w:val="Balloon Text"/>
    <w:basedOn w:val="a"/>
    <w:link w:val="aff0"/>
    <w:rPr>
      <w:rFonts w:ascii="Segoe UI" w:hAnsi="Segoe UI"/>
      <w:sz w:val="18"/>
      <w:szCs w:val="18"/>
      <w:lang w:val="en-US" w:eastAsia="en-US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paragraph" w:customStyle="1" w:styleId="aff1">
    <w:name w:val="Форма"/>
    <w:rPr>
      <w:sz w:val="28"/>
      <w:szCs w:val="28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Интернет)1"/>
    <w:basedOn w:val="a"/>
    <w:uiPriority w:val="99"/>
    <w:rsid w:val="00226FD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842</Words>
  <Characters>4801</Characters>
  <Application>Microsoft Office Word</Application>
  <DocSecurity>0</DocSecurity>
  <Lines>40</Lines>
  <Paragraphs>11</Paragraphs>
  <ScaleCrop>false</ScaleCrop>
  <Company>Администрация г. Перми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Ашкинезер Людмила Александровна</cp:lastModifiedBy>
  <cp:revision>108</cp:revision>
  <dcterms:created xsi:type="dcterms:W3CDTF">2024-10-09T12:23:00Z</dcterms:created>
  <dcterms:modified xsi:type="dcterms:W3CDTF">2026-09-11T10:19:00Z</dcterms:modified>
  <cp:version>1048576</cp:version>
</cp:coreProperties>
</file>