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9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-52069</wp:posOffset>
                </wp:positionV>
                <wp:extent cx="6285865" cy="1166495"/>
                <wp:effectExtent l="0" t="0" r="0" b="0"/>
                <wp:wrapNone/>
                <wp:docPr id="2" name="_x0000_s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66494"/>
                          <a:chOff x="0" y="0"/>
                          <a:chExt cx="6285864" cy="1166494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4" cy="1163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8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884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5470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09.09.2026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5788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882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.10pt;mso-position-vertical:absolute;width:494.95pt;height:91.85pt;mso-wrap-distance-left:9.00pt;mso-wrap-distance-top:0.00pt;mso-wrap-distance-right:9.00pt;mso-wrap-distance-bottom:0.00pt;" coordorigin="0,0" coordsize="62858,11664">
                <v:shape id="shape 2" o:spid="_x0000_s2" o:spt="202" type="#_x0000_t202" style="position:absolute;left:0;top:0;width:62858;height:11633;visibility:visible;" fillcolor="#FFFFFF" stroked="f">
                  <v:textbox inset="0,0,0,0">
                    <w:txbxContent>
                      <w:p>
                        <w:pPr>
                          <w:pStyle w:val="888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884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547;width:15360;height:3086;visibility:visible;" filled="f" stroked="f">
                  <v:textbox inset="0,0,0,0">
                    <w:txbxContent>
                      <w:p>
                        <w:pPr>
                          <w:pStyle w:val="882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09.09.2026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</w:pPr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578;width:10858;height:3086;visibility:visible;" fillcolor="#FFFFFF" stroked="f">
                  <v:textbox inset="0,0,0,0">
                    <w:txbxContent>
                      <w:p>
                        <w:pPr>
                          <w:pStyle w:val="882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882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2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88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82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О </w:t>
      </w:r>
      <w:r>
        <w:rPr>
          <w:b/>
        </w:rPr>
        <w:t xml:space="preserve">внесении изменений в состав</w:t>
      </w:r>
      <w:r>
        <w:rPr>
          <w:b/>
        </w:rPr>
        <w:t xml:space="preserve"> </w:t>
      </w:r>
      <w:r>
        <w:rPr>
          <w:b/>
        </w:rPr>
        <w:t xml:space="preserve">межведомственного</w:t>
      </w:r>
      <w:r>
        <w:rPr>
          <w:b/>
        </w:rPr>
        <w:t xml:space="preserve"> </w:t>
      </w:r>
      <w:r>
        <w:rPr>
          <w:b/>
        </w:rPr>
        <w:t xml:space="preserve">координационного</w:t>
      </w:r>
      <w:r>
        <w:rPr>
          <w:b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совет</w:t>
      </w:r>
      <w:r>
        <w:rPr>
          <w:b/>
        </w:rPr>
        <w:t xml:space="preserve">а</w:t>
      </w:r>
      <w:r>
        <w:rPr>
          <w:b/>
        </w:rPr>
        <w:t xml:space="preserve"> </w:t>
      </w:r>
      <w:r>
        <w:rPr>
          <w:b/>
        </w:rPr>
        <w:t xml:space="preserve">по созданию условий </w:t>
      </w:r>
      <w:r>
        <w:rPr>
          <w:b/>
        </w:rPr>
        <w:t xml:space="preserve">для оказания медицинской помощи </w:t>
      </w:r>
      <w:r>
        <w:rPr>
          <w:b/>
        </w:rPr>
        <w:t xml:space="preserve">населению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города Перми </w:t>
      </w:r>
      <w:r>
        <w:rPr>
          <w:b/>
        </w:rPr>
        <w:t xml:space="preserve">в соответствии с территориальной </w:t>
      </w:r>
      <w:r>
        <w:rPr>
          <w:b/>
        </w:rPr>
        <w:t xml:space="preserve">программой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государственных </w:t>
      </w:r>
      <w:r>
        <w:rPr>
          <w:b/>
        </w:rPr>
        <w:t xml:space="preserve">гарантий бесплатного оказания </w:t>
      </w:r>
      <w:r>
        <w:rPr>
          <w:b/>
        </w:rPr>
        <w:t xml:space="preserve">гражданам медицинской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помощи</w:t>
      </w:r>
      <w:r>
        <w:rPr>
          <w:b/>
        </w:rPr>
        <w:t xml:space="preserve">, </w:t>
      </w:r>
      <w:r>
        <w:rPr>
          <w:b/>
        </w:rPr>
        <w:t xml:space="preserve">утвержденный постановлением</w:t>
      </w:r>
      <w:r>
        <w:rPr>
          <w:b/>
        </w:rPr>
        <w:t xml:space="preserve"> </w:t>
      </w:r>
      <w:r>
        <w:rPr>
          <w:b/>
        </w:rPr>
        <w:t xml:space="preserve">администрации города Перми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от 10.12.2021 № 1140</w:t>
      </w:r>
      <w:r>
        <w:rPr>
          <w:b/>
        </w:rPr>
        <w:t xml:space="preserve"> </w:t>
      </w:r>
      <w:r>
        <w:rPr>
          <w:b/>
        </w:rPr>
        <w:t xml:space="preserve">«О создании</w:t>
      </w:r>
      <w:r>
        <w:rPr>
          <w:b/>
        </w:rPr>
        <w:t xml:space="preserve"> </w:t>
      </w:r>
      <w:r>
        <w:rPr>
          <w:b/>
        </w:rPr>
        <w:t xml:space="preserve">межведомственного</w:t>
      </w:r>
      <w:r>
        <w:rPr>
          <w:b/>
        </w:rPr>
        <w:t xml:space="preserve"> </w:t>
      </w:r>
      <w:r>
        <w:rPr>
          <w:b/>
        </w:rPr>
        <w:t xml:space="preserve">координационного</w:t>
      </w:r>
      <w:r>
        <w:rPr>
          <w:b/>
        </w:rPr>
        <w:t xml:space="preserve">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</w:r>
      <w:r>
        <w:rPr>
          <w:b/>
        </w:rPr>
        <w:t xml:space="preserve">совет</w:t>
      </w:r>
      <w:r>
        <w:rPr>
          <w:b/>
        </w:rPr>
        <w:t xml:space="preserve">а</w:t>
      </w:r>
      <w:r>
        <w:rPr>
          <w:b/>
        </w:rPr>
        <w:t xml:space="preserve"> </w:t>
      </w:r>
      <w:r>
        <w:rPr>
          <w:b/>
        </w:rPr>
        <w:t xml:space="preserve">по созданию условий </w:t>
      </w:r>
      <w:r>
        <w:rPr>
          <w:b/>
        </w:rPr>
        <w:t xml:space="preserve">для оказания медицинской помощи </w:t>
      </w:r>
      <w:r>
        <w:rPr>
          <w:b/>
        </w:rPr>
        <w:t xml:space="preserve">населению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города Перми </w:t>
      </w:r>
      <w:r>
        <w:rPr>
          <w:b/>
        </w:rPr>
        <w:t xml:space="preserve">в соответствии с территориальной </w:t>
      </w:r>
      <w:r>
        <w:rPr>
          <w:b/>
        </w:rPr>
        <w:t xml:space="preserve">программой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государственных </w:t>
      </w:r>
      <w:r>
        <w:rPr>
          <w:b/>
        </w:rPr>
        <w:t xml:space="preserve">гарантий бесплатного оказания </w:t>
      </w:r>
      <w:r>
        <w:rPr>
          <w:b/>
        </w:rPr>
        <w:t xml:space="preserve">гражданам </w:t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jc w:val="center"/>
        <w:spacing w:line="238" w:lineRule="exact"/>
        <w:rPr>
          <w:b/>
          <w:bCs/>
        </w:rPr>
      </w:pPr>
      <w:r>
        <w:rPr>
          <w:b/>
        </w:rPr>
        <w:t xml:space="preserve">медицинской помощи»</w:t>
      </w:r>
      <w:r>
        <w:rPr>
          <w:b/>
          <w:bCs/>
        </w:rPr>
      </w:r>
      <w:r>
        <w:rPr>
          <w:b/>
          <w:bCs/>
        </w:rPr>
      </w:r>
    </w:p>
    <w:p>
      <w:pPr>
        <w:pStyle w:val="882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 в администрации города Перми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20"/>
        <w:jc w:val="both"/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остав межведомственного координационного 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созд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нию условий для оказания медицинской помощи населению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ствии с территориальной программой государственных гарантий бесплатного оказания гражданам медицинской помощи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утвержденн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нистрации города Перми от 10</w:t>
      </w:r>
      <w:r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2021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1140</w:t>
      </w:r>
      <w:r>
        <w:rPr>
          <w:sz w:val="28"/>
          <w:szCs w:val="28"/>
        </w:rPr>
        <w:t xml:space="preserve"> «О создании </w:t>
      </w:r>
      <w:r>
        <w:rPr>
          <w:sz w:val="28"/>
          <w:szCs w:val="28"/>
        </w:rPr>
        <w:t xml:space="preserve">межведомс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венного координационного 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созданию условий для оказания медици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ской помощи населению города Перми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территориальной пр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граммой государственных гарантий бесплатного оказания гражданам медици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ской помощи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от 31.08.2022 № 723, от 0</w:t>
      </w:r>
      <w:r>
        <w:rPr>
          <w:sz w:val="28"/>
          <w:szCs w:val="28"/>
        </w:rPr>
        <w:t xml:space="preserve">3.03.2023 № 164</w:t>
      </w:r>
      <w:r>
        <w:rPr>
          <w:sz w:val="28"/>
          <w:szCs w:val="28"/>
        </w:rPr>
        <w:t xml:space="preserve">, от 03.11.2023 </w:t>
        <w:br/>
        <w:t xml:space="preserve">№ 1206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05.04.2024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253,</w:t>
      </w:r>
      <w:r>
        <w:rPr>
          <w:sz w:val="28"/>
          <w:szCs w:val="28"/>
        </w:rPr>
        <w:t xml:space="preserve"> от 09.08.2024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639, от 07.11.2024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1076, </w:t>
        <w:br/>
        <w:t xml:space="preserve">от 02.06.2025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376, </w:t>
      </w:r>
      <w:r>
        <w:rPr>
          <w:sz w:val="28"/>
          <w:szCs w:val="28"/>
        </w:rPr>
        <w:t xml:space="preserve">от 01.09.2025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602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следующие 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менения:</w:t>
      </w:r>
      <w:r>
        <w:rPr>
          <w:sz w:val="28"/>
          <w:szCs w:val="28"/>
        </w:rPr>
      </w:r>
      <w:r/>
    </w:p>
    <w:p>
      <w:pPr>
        <w:pStyle w:val="898"/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позицию: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34"/>
        <w:gridCol w:w="619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34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Мальцева</w:t>
            </w:r>
            <w:r>
              <w:rPr>
                <w:rFonts w:ascii="Times New Roman" w:hAnsi="Times New Roman"/>
                <w:sz w:val="28"/>
                <w:szCs w:val="28"/>
              </w:rPr>
              <w:br w:type="textWrapping" w:clear="all"/>
            </w:r>
            <w:r>
              <w:rPr>
                <w:rFonts w:ascii="Times New Roman" w:hAnsi="Times New Roman"/>
                <w:sz w:val="28"/>
                <w:szCs w:val="28"/>
              </w:rPr>
              <w:t xml:space="preserve">Екатерина Дмитриевна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97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главы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города Пе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зложить в </w:t>
      </w:r>
      <w:r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  <w:szCs w:val="28"/>
        </w:rPr>
        <w:t xml:space="preserve">редакции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34"/>
        <w:gridCol w:w="619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34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Ершова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Ольга Станиславовна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97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и.о.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главы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города Пе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 w:firstLine="709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 w:firstLine="709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 w:firstLine="709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</w:t>
      </w:r>
      <w:r>
        <w:rPr>
          <w:rFonts w:ascii="Times New Roman" w:hAnsi="Times New Roman"/>
          <w:sz w:val="28"/>
          <w:szCs w:val="28"/>
        </w:rPr>
        <w:t xml:space="preserve">. позицию: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34"/>
        <w:gridCol w:w="619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34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председателя: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Овсянникова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Юлия Анатольевна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97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департамента социальной политики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страции города Перми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934"/>
        <w:gridCol w:w="6197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34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председателя: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Пищальников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Илья Сергеевич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197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департамента социальной политики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страции города Перми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 w:firstLine="709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позицию: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66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10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«Ершова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Ольга Станиславовна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1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начальник департамента образования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страции города Перми»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/>
        <w:jc w:val="both"/>
        <w:spacing w:after="0" w:line="240" w:lineRule="auto"/>
        <w:tabs>
          <w:tab w:val="center" w:pos="531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510"/>
        <w:gridCol w:w="66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510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Овсянникова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Юлия Анатольевна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1" w:type="dxa"/>
            <w:vAlign w:val="top"/>
            <w:textDirection w:val="lrTb"/>
            <w:noWrap w:val="false"/>
          </w:tcPr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и.о.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начальника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департамента образования 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898"/>
              <w:ind w:left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страции города Перми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898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8"/>
        <w:ind w:left="0" w:firstLine="709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официального опубл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кования в печатном средстве массовой информации «Официальный бюллетень о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ганов местного самоуправления муницип</w:t>
      </w:r>
      <w:r>
        <w:rPr>
          <w:rFonts w:ascii="Times New Roman" w:hAnsi="Times New Roman"/>
          <w:sz w:val="28"/>
          <w:szCs w:val="28"/>
        </w:rPr>
        <w:t xml:space="preserve">ального образования город Пермь»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8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опубликование настоящего постановления в печатно</w:t>
      </w:r>
      <w:r>
        <w:rPr>
          <w:sz w:val="28"/>
          <w:szCs w:val="28"/>
        </w:rPr>
        <w:t xml:space="preserve">м средстве массовой информации «</w:t>
      </w:r>
      <w:r>
        <w:rPr>
          <w:sz w:val="28"/>
          <w:szCs w:val="28"/>
        </w:rPr>
        <w:t xml:space="preserve">Официальный бюллетень органов местного самоуправления мун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цип</w:t>
      </w:r>
      <w:r>
        <w:rPr>
          <w:sz w:val="28"/>
          <w:szCs w:val="28"/>
        </w:rPr>
        <w:t xml:space="preserve">ал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</w:t>
      </w:r>
      <w:r>
        <w:rPr>
          <w:sz w:val="28"/>
          <w:szCs w:val="28"/>
        </w:rPr>
        <w:t xml:space="preserve">«Официальный сайт муниципального образования город Пермь </w:t>
      </w:r>
      <w:r>
        <w:rPr>
          <w:sz w:val="28"/>
          <w:szCs w:val="28"/>
        </w:rPr>
        <w:t xml:space="preserve">www.gorodperm.ru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на исполняющего обязанности заместителя главы администр</w:t>
      </w:r>
      <w:r>
        <w:rPr>
          <w:sz w:val="28"/>
          <w:szCs w:val="28"/>
        </w:rPr>
        <w:t xml:space="preserve">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8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</w:t>
      </w:r>
      <w:r>
        <w:rPr>
          <w:rFonts w:ascii="Times New Roman" w:hAnsi="Times New Roman"/>
          <w:sz w:val="28"/>
          <w:szCs w:val="28"/>
        </w:rPr>
        <w:t xml:space="preserve"> города Перми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Э.О. Соснин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0" w:h="16820" w:orient="portrait"/>
      <w:pgMar w:top="1134" w:right="567" w:bottom="1134" w:left="1418" w:header="397" w:footer="72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rStyle w:val="892"/>
      </w:rPr>
      <w:framePr w:wrap="around" w:vAnchor="text" w:hAnchor="margin" w:xAlign="center" w:y="1"/>
    </w:pPr>
    <w:r>
      <w:rPr>
        <w:rStyle w:val="892"/>
      </w:rPr>
      <w:fldChar w:fldCharType="begin"/>
    </w:r>
    <w:r>
      <w:rPr>
        <w:rStyle w:val="892"/>
      </w:rPr>
      <w:instrText xml:space="preserve">PAGE  </w:instrText>
    </w:r>
    <w:r>
      <w:rPr>
        <w:rStyle w:val="892"/>
      </w:rPr>
      <w:fldChar w:fldCharType="end"/>
    </w:r>
    <w:r>
      <w:rPr>
        <w:rStyle w:val="892"/>
      </w:rPr>
    </w:r>
    <w:r>
      <w:rPr>
        <w:rStyle w:val="892"/>
      </w:rPr>
    </w:r>
  </w:p>
  <w:p>
    <w:pPr>
      <w:pStyle w:val="89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1365"/>
      </w:pPr>
    </w:lvl>
    <w:lvl w:ilvl="1">
      <w:start w:val="1"/>
      <w:numFmt w:val="decimal"/>
      <w:isLgl w:val="false"/>
      <w:suff w:val="tab"/>
      <w:lvlText w:val="%1.%2."/>
      <w:lvlJc w:val="left"/>
      <w:pPr>
        <w:ind w:left="2085" w:hanging="136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05" w:hanging="136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525" w:hanging="136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5" w:hanging="1365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6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80" w:hanging="216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159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6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4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66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7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82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54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29" w:hanging="216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4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40" w:hanging="10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82"/>
    <w:next w:val="882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82"/>
    <w:next w:val="882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82"/>
    <w:next w:val="882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82"/>
    <w:next w:val="882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82"/>
    <w:next w:val="882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82"/>
    <w:next w:val="882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82"/>
    <w:next w:val="882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82"/>
    <w:next w:val="882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82"/>
    <w:next w:val="882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82"/>
    <w:next w:val="882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link w:val="724"/>
    <w:uiPriority w:val="10"/>
    <w:rPr>
      <w:sz w:val="48"/>
      <w:szCs w:val="48"/>
    </w:rPr>
  </w:style>
  <w:style w:type="paragraph" w:styleId="726">
    <w:name w:val="Subtitle"/>
    <w:basedOn w:val="882"/>
    <w:next w:val="882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link w:val="726"/>
    <w:uiPriority w:val="11"/>
    <w:rPr>
      <w:sz w:val="24"/>
      <w:szCs w:val="24"/>
    </w:rPr>
  </w:style>
  <w:style w:type="paragraph" w:styleId="728">
    <w:name w:val="Quote"/>
    <w:basedOn w:val="882"/>
    <w:next w:val="882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82"/>
    <w:next w:val="882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paragraph" w:styleId="732">
    <w:name w:val="Header"/>
    <w:basedOn w:val="882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>
    <w:name w:val="Header Char"/>
    <w:link w:val="732"/>
    <w:uiPriority w:val="99"/>
  </w:style>
  <w:style w:type="paragraph" w:styleId="734">
    <w:name w:val="Footer"/>
    <w:basedOn w:val="882"/>
    <w:link w:val="73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5">
    <w:name w:val="Footer Char"/>
    <w:link w:val="734"/>
    <w:uiPriority w:val="99"/>
  </w:style>
  <w:style w:type="paragraph" w:styleId="736">
    <w:name w:val="Caption"/>
    <w:basedOn w:val="882"/>
    <w:next w:val="882"/>
    <w:link w:val="7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7">
    <w:name w:val="Caption Char"/>
    <w:basedOn w:val="736"/>
    <w:link w:val="734"/>
    <w:uiPriority w:val="99"/>
  </w:style>
  <w:style w:type="table" w:styleId="73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4">
    <w:name w:val="Hyperlink"/>
    <w:uiPriority w:val="99"/>
    <w:unhideWhenUsed/>
    <w:rPr>
      <w:color w:val="0000ff" w:themeColor="hyperlink"/>
      <w:u w:val="single"/>
    </w:rPr>
  </w:style>
  <w:style w:type="paragraph" w:styleId="865">
    <w:name w:val="footnote text"/>
    <w:basedOn w:val="882"/>
    <w:link w:val="866"/>
    <w:uiPriority w:val="99"/>
    <w:semiHidden/>
    <w:unhideWhenUsed/>
    <w:pPr>
      <w:spacing w:after="40" w:line="240" w:lineRule="auto"/>
    </w:pPr>
    <w:rPr>
      <w:sz w:val="18"/>
    </w:rPr>
  </w:style>
  <w:style w:type="character" w:styleId="866">
    <w:name w:val="Footnote Text Char"/>
    <w:link w:val="865"/>
    <w:uiPriority w:val="99"/>
    <w:rPr>
      <w:sz w:val="18"/>
    </w:rPr>
  </w:style>
  <w:style w:type="character" w:styleId="867">
    <w:name w:val="footnote reference"/>
    <w:uiPriority w:val="99"/>
    <w:unhideWhenUsed/>
    <w:rPr>
      <w:vertAlign w:val="superscript"/>
    </w:rPr>
  </w:style>
  <w:style w:type="paragraph" w:styleId="868">
    <w:name w:val="endnote text"/>
    <w:basedOn w:val="882"/>
    <w:link w:val="869"/>
    <w:uiPriority w:val="99"/>
    <w:semiHidden/>
    <w:unhideWhenUsed/>
    <w:pPr>
      <w:spacing w:after="0" w:line="240" w:lineRule="auto"/>
    </w:pPr>
    <w:rPr>
      <w:sz w:val="20"/>
    </w:rPr>
  </w:style>
  <w:style w:type="character" w:styleId="869">
    <w:name w:val="Endnote Text Char"/>
    <w:link w:val="868"/>
    <w:uiPriority w:val="99"/>
    <w:rPr>
      <w:sz w:val="20"/>
    </w:rPr>
  </w:style>
  <w:style w:type="character" w:styleId="870">
    <w:name w:val="endnote reference"/>
    <w:uiPriority w:val="99"/>
    <w:semiHidden/>
    <w:unhideWhenUsed/>
    <w:rPr>
      <w:vertAlign w:val="superscript"/>
    </w:rPr>
  </w:style>
  <w:style w:type="paragraph" w:styleId="871">
    <w:name w:val="toc 1"/>
    <w:basedOn w:val="882"/>
    <w:next w:val="882"/>
    <w:uiPriority w:val="39"/>
    <w:unhideWhenUsed/>
    <w:pPr>
      <w:ind w:left="0" w:right="0" w:firstLine="0"/>
      <w:spacing w:after="57"/>
    </w:pPr>
  </w:style>
  <w:style w:type="paragraph" w:styleId="872">
    <w:name w:val="toc 2"/>
    <w:basedOn w:val="882"/>
    <w:next w:val="882"/>
    <w:uiPriority w:val="39"/>
    <w:unhideWhenUsed/>
    <w:pPr>
      <w:ind w:left="283" w:right="0" w:firstLine="0"/>
      <w:spacing w:after="57"/>
    </w:pPr>
  </w:style>
  <w:style w:type="paragraph" w:styleId="873">
    <w:name w:val="toc 3"/>
    <w:basedOn w:val="882"/>
    <w:next w:val="882"/>
    <w:uiPriority w:val="39"/>
    <w:unhideWhenUsed/>
    <w:pPr>
      <w:ind w:left="567" w:right="0" w:firstLine="0"/>
      <w:spacing w:after="57"/>
    </w:pPr>
  </w:style>
  <w:style w:type="paragraph" w:styleId="874">
    <w:name w:val="toc 4"/>
    <w:basedOn w:val="882"/>
    <w:next w:val="882"/>
    <w:uiPriority w:val="39"/>
    <w:unhideWhenUsed/>
    <w:pPr>
      <w:ind w:left="850" w:right="0" w:firstLine="0"/>
      <w:spacing w:after="57"/>
    </w:pPr>
  </w:style>
  <w:style w:type="paragraph" w:styleId="875">
    <w:name w:val="toc 5"/>
    <w:basedOn w:val="882"/>
    <w:next w:val="882"/>
    <w:uiPriority w:val="39"/>
    <w:unhideWhenUsed/>
    <w:pPr>
      <w:ind w:left="1134" w:right="0" w:firstLine="0"/>
      <w:spacing w:after="57"/>
    </w:pPr>
  </w:style>
  <w:style w:type="paragraph" w:styleId="876">
    <w:name w:val="toc 6"/>
    <w:basedOn w:val="882"/>
    <w:next w:val="882"/>
    <w:uiPriority w:val="39"/>
    <w:unhideWhenUsed/>
    <w:pPr>
      <w:ind w:left="1417" w:right="0" w:firstLine="0"/>
      <w:spacing w:after="57"/>
    </w:pPr>
  </w:style>
  <w:style w:type="paragraph" w:styleId="877">
    <w:name w:val="toc 7"/>
    <w:basedOn w:val="882"/>
    <w:next w:val="882"/>
    <w:uiPriority w:val="39"/>
    <w:unhideWhenUsed/>
    <w:pPr>
      <w:ind w:left="1701" w:right="0" w:firstLine="0"/>
      <w:spacing w:after="57"/>
    </w:pPr>
  </w:style>
  <w:style w:type="paragraph" w:styleId="878">
    <w:name w:val="toc 8"/>
    <w:basedOn w:val="882"/>
    <w:next w:val="882"/>
    <w:uiPriority w:val="39"/>
    <w:unhideWhenUsed/>
    <w:pPr>
      <w:ind w:left="1984" w:right="0" w:firstLine="0"/>
      <w:spacing w:after="57"/>
    </w:pPr>
  </w:style>
  <w:style w:type="paragraph" w:styleId="879">
    <w:name w:val="toc 9"/>
    <w:basedOn w:val="882"/>
    <w:next w:val="882"/>
    <w:uiPriority w:val="39"/>
    <w:unhideWhenUsed/>
    <w:pPr>
      <w:ind w:left="2268" w:right="0" w:firstLine="0"/>
      <w:spacing w:after="57"/>
    </w:pPr>
  </w:style>
  <w:style w:type="paragraph" w:styleId="880">
    <w:name w:val="TOC Heading"/>
    <w:uiPriority w:val="39"/>
    <w:unhideWhenUsed/>
  </w:style>
  <w:style w:type="paragraph" w:styleId="881">
    <w:name w:val="table of figures"/>
    <w:basedOn w:val="882"/>
    <w:next w:val="882"/>
    <w:uiPriority w:val="99"/>
    <w:unhideWhenUsed/>
    <w:pPr>
      <w:spacing w:after="0" w:afterAutospacing="0"/>
    </w:pPr>
  </w:style>
  <w:style w:type="paragraph" w:styleId="882" w:default="1">
    <w:name w:val="Normal"/>
    <w:next w:val="882"/>
    <w:link w:val="882"/>
    <w:qFormat/>
    <w:rPr>
      <w:lang w:val="ru-RU" w:eastAsia="ru-RU" w:bidi="ar-SA"/>
    </w:rPr>
  </w:style>
  <w:style w:type="paragraph" w:styleId="883">
    <w:name w:val="Заголовок 1"/>
    <w:basedOn w:val="882"/>
    <w:next w:val="882"/>
    <w:link w:val="882"/>
    <w:qFormat/>
    <w:pPr>
      <w:ind w:right="-1" w:firstLine="709"/>
      <w:jc w:val="both"/>
      <w:keepNext/>
      <w:outlineLvl w:val="0"/>
    </w:pPr>
    <w:rPr>
      <w:sz w:val="24"/>
    </w:rPr>
  </w:style>
  <w:style w:type="paragraph" w:styleId="884">
    <w:name w:val="Заголовок 2"/>
    <w:basedOn w:val="882"/>
    <w:next w:val="882"/>
    <w:link w:val="882"/>
    <w:qFormat/>
    <w:pPr>
      <w:ind w:right="-1"/>
      <w:jc w:val="both"/>
      <w:keepNext/>
      <w:outlineLvl w:val="1"/>
    </w:pPr>
    <w:rPr>
      <w:sz w:val="24"/>
    </w:rPr>
  </w:style>
  <w:style w:type="character" w:styleId="885">
    <w:name w:val="Основной шрифт абзаца"/>
    <w:next w:val="885"/>
    <w:link w:val="882"/>
    <w:semiHidden/>
  </w:style>
  <w:style w:type="table" w:styleId="886">
    <w:name w:val="Обычная таблица"/>
    <w:next w:val="886"/>
    <w:link w:val="882"/>
    <w:semiHidden/>
    <w:tblPr/>
  </w:style>
  <w:style w:type="numbering" w:styleId="887">
    <w:name w:val="Нет списка"/>
    <w:next w:val="887"/>
    <w:link w:val="882"/>
    <w:semiHidden/>
  </w:style>
  <w:style w:type="paragraph" w:styleId="888">
    <w:name w:val="Название объекта"/>
    <w:basedOn w:val="882"/>
    <w:next w:val="882"/>
    <w:link w:val="88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9">
    <w:name w:val="Основной текст"/>
    <w:basedOn w:val="882"/>
    <w:next w:val="889"/>
    <w:link w:val="882"/>
    <w:pPr>
      <w:ind w:right="3117"/>
    </w:pPr>
    <w:rPr>
      <w:rFonts w:ascii="Courier New" w:hAnsi="Courier New"/>
      <w:sz w:val="26"/>
    </w:rPr>
  </w:style>
  <w:style w:type="paragraph" w:styleId="890">
    <w:name w:val="Основной текст с отступом"/>
    <w:basedOn w:val="882"/>
    <w:next w:val="890"/>
    <w:link w:val="882"/>
    <w:pPr>
      <w:ind w:right="-1"/>
      <w:jc w:val="both"/>
    </w:pPr>
    <w:rPr>
      <w:sz w:val="26"/>
    </w:rPr>
  </w:style>
  <w:style w:type="paragraph" w:styleId="891">
    <w:name w:val="Нижний колонтитул"/>
    <w:basedOn w:val="882"/>
    <w:next w:val="891"/>
    <w:link w:val="882"/>
    <w:pPr>
      <w:tabs>
        <w:tab w:val="center" w:pos="4153" w:leader="none"/>
        <w:tab w:val="right" w:pos="8306" w:leader="none"/>
      </w:tabs>
    </w:pPr>
  </w:style>
  <w:style w:type="character" w:styleId="892">
    <w:name w:val="Номер страницы"/>
    <w:basedOn w:val="885"/>
    <w:next w:val="892"/>
    <w:link w:val="882"/>
  </w:style>
  <w:style w:type="paragraph" w:styleId="893">
    <w:name w:val="Верхний колонтитул"/>
    <w:basedOn w:val="882"/>
    <w:next w:val="893"/>
    <w:link w:val="896"/>
    <w:uiPriority w:val="99"/>
    <w:pPr>
      <w:tabs>
        <w:tab w:val="center" w:pos="4153" w:leader="none"/>
        <w:tab w:val="right" w:pos="8306" w:leader="none"/>
      </w:tabs>
    </w:pPr>
  </w:style>
  <w:style w:type="paragraph" w:styleId="894">
    <w:name w:val="Текст выноски"/>
    <w:basedOn w:val="882"/>
    <w:next w:val="894"/>
    <w:link w:val="895"/>
    <w:rPr>
      <w:rFonts w:ascii="Segoe UI" w:hAnsi="Segoe UI"/>
      <w:sz w:val="18"/>
      <w:szCs w:val="18"/>
      <w:lang w:val="en-US" w:eastAsia="en-US"/>
    </w:rPr>
  </w:style>
  <w:style w:type="character" w:styleId="895">
    <w:name w:val="Текст выноски Знак"/>
    <w:next w:val="895"/>
    <w:link w:val="894"/>
    <w:rPr>
      <w:rFonts w:ascii="Segoe UI" w:hAnsi="Segoe UI" w:cs="Segoe UI"/>
      <w:sz w:val="18"/>
      <w:szCs w:val="18"/>
    </w:rPr>
  </w:style>
  <w:style w:type="character" w:styleId="896">
    <w:name w:val="Верхний колонтитул Знак"/>
    <w:next w:val="896"/>
    <w:link w:val="893"/>
    <w:uiPriority w:val="99"/>
  </w:style>
  <w:style w:type="paragraph" w:styleId="897">
    <w:name w:val="Форма"/>
    <w:next w:val="897"/>
    <w:link w:val="882"/>
    <w:rPr>
      <w:sz w:val="28"/>
      <w:szCs w:val="28"/>
      <w:lang w:val="ru-RU" w:eastAsia="ru-RU" w:bidi="ar-SA"/>
    </w:rPr>
  </w:style>
  <w:style w:type="paragraph" w:styleId="898">
    <w:name w:val="List Paragraph"/>
    <w:basedOn w:val="882"/>
    <w:next w:val="898"/>
    <w:link w:val="882"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table" w:styleId="899">
    <w:name w:val="Сетка таблицы"/>
    <w:basedOn w:val="886"/>
    <w:next w:val="899"/>
    <w:link w:val="882"/>
    <w:tblPr/>
  </w:style>
  <w:style w:type="character" w:styleId="900">
    <w:name w:val="Выделение"/>
    <w:next w:val="900"/>
    <w:link w:val="882"/>
    <w:uiPriority w:val="20"/>
    <w:qFormat/>
    <w:rPr>
      <w:i/>
      <w:iCs/>
    </w:rPr>
  </w:style>
  <w:style w:type="paragraph" w:styleId="901">
    <w:name w:val="ConsPlusNormal"/>
    <w:next w:val="901"/>
    <w:link w:val="882"/>
    <w:pPr>
      <w:widowControl w:val="off"/>
    </w:pPr>
    <w:rPr>
      <w:rFonts w:ascii="Arial" w:hAnsi="Arial" w:cs="Arial"/>
      <w:lang w:val="ru-RU" w:eastAsia="ru-RU" w:bidi="ar-SA"/>
    </w:rPr>
  </w:style>
  <w:style w:type="paragraph" w:styleId="902">
    <w:name w:val="ConsPlusTitle"/>
    <w:next w:val="902"/>
    <w:link w:val="882"/>
    <w:uiPriority w:val="99"/>
    <w:pPr>
      <w:widowControl w:val="off"/>
    </w:pPr>
    <w:rPr>
      <w:rFonts w:ascii="Arial" w:hAnsi="Arial" w:cs="Arial"/>
      <w:b/>
      <w:bCs/>
      <w:lang w:val="ru-RU" w:eastAsia="ru-RU" w:bidi="ar-SA"/>
    </w:rPr>
  </w:style>
  <w:style w:type="character" w:styleId="903" w:default="1">
    <w:name w:val="Default Paragraph Font"/>
    <w:uiPriority w:val="1"/>
    <w:semiHidden/>
    <w:unhideWhenUsed/>
  </w:style>
  <w:style w:type="numbering" w:styleId="904" w:default="1">
    <w:name w:val="No List"/>
    <w:uiPriority w:val="99"/>
    <w:semiHidden/>
    <w:unhideWhenUsed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15</cp:revision>
  <dcterms:created xsi:type="dcterms:W3CDTF">2023-10-31T11:56:00Z</dcterms:created>
  <dcterms:modified xsi:type="dcterms:W3CDTF">2026-09-09T10:07:12Z</dcterms:modified>
  <cp:version>786432</cp:version>
</cp:coreProperties>
</file>