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D34" w:rsidRDefault="00867A76">
      <w:pPr>
        <w:pStyle w:val="af8"/>
        <w:ind w:right="0"/>
        <w:jc w:val="both"/>
        <w:rPr>
          <w:rFonts w:ascii="Times New Roman" w:hAnsi="Times New Roman"/>
          <w:sz w:val="24"/>
        </w:rPr>
      </w:pPr>
      <w:r w:rsidRPr="00867A76">
        <w:rPr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567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67A76">
        <w:rPr>
          <w:sz w:val="28"/>
          <w:szCs w:val="28"/>
          <w:lang w:val="ru-RU" w:eastAsia="ru-RU"/>
        </w:rPr>
        <w:pict>
          <v:shape id="_x0000_i0" o:spid="_x0000_s1030" type="#_x0000_t75" style="position:absolute;left:0;text-align:left;margin-left:232.35pt;margin-top:-43.1pt;width:32.05pt;height:39pt;z-index:251658752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>
            <v:imagedata r:id="rId7" o:title=""/>
            <v:path textboxrect="0,0,0,0"/>
          </v:shape>
        </w:pict>
      </w:r>
      <w:r w:rsidRPr="00867A76">
        <w:rPr>
          <w:rFonts w:ascii="Times New Roman" w:hAnsi="Times New Roman"/>
          <w:sz w:val="20"/>
          <w:lang w:val="ru-RU" w:eastAsia="ru-RU"/>
        </w:rPr>
        <w:pict>
          <v:group id="group 1" o:spid="_x0000_s1026" style="position:absolute;left:0;text-align:left;margin-left:.6pt;margin-top:-43.1pt;width:494.95pt;height:130.85pt;z-index:251657728;o:allowoverlap:true; o:allowincell:true" coordorigin="14,6" coordsize="98,2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9" type="#_x0000_t202" style="position:absolute;left:14;top:6;width:98;height:26;visibility:visible" stroked="f">
              <v:textbox inset="0,0,0,0">
                <w:txbxContent>
                  <w:p w:rsidR="00FC35D1" w:rsidRDefault="00FC35D1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lang w:val="en-US"/>
                      </w:rPr>
                    </w:pPr>
                  </w:p>
                  <w:p w:rsidR="00FC35D1" w:rsidRDefault="00FC35D1">
                    <w:pPr>
                      <w:pStyle w:val="Caption"/>
                      <w:spacing w:before="120" w:line="240" w:lineRule="auto"/>
                      <w:rPr>
                        <w:sz w:val="28"/>
                        <w:szCs w:val="28"/>
                      </w:rPr>
                    </w:pPr>
                  </w:p>
                  <w:p w:rsidR="00FC35D1" w:rsidRDefault="00FC35D1">
                    <w:pPr>
                      <w:pStyle w:val="Caption"/>
                      <w:spacing w:before="120"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FC35D1" w:rsidRDefault="00FC35D1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FC35D1" w:rsidRDefault="00FC35D1">
                    <w:pPr>
                      <w:widowControl w:val="0"/>
                      <w:spacing w:line="360" w:lineRule="exact"/>
                      <w:jc w:val="center"/>
                      <w:rPr>
                        <w:sz w:val="24"/>
                      </w:rPr>
                    </w:pPr>
                  </w:p>
                  <w:p w:rsidR="00FC35D1" w:rsidRDefault="00FC35D1"/>
                </w:txbxContent>
              </v:textbox>
            </v:shape>
            <v:shape id="shape 3" o:spid="_x0000_s1028" type="#_x0000_t202" style="position:absolute;left:18;top:27;width:24;height:4;visibility:visible" filled="f" stroked="f">
              <v:textbox inset="0,0,0,0">
                <w:txbxContent>
                  <w:p w:rsidR="00FC35D1" w:rsidRDefault="00FC35D1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FC35D1" w:rsidRDefault="00FC35D1"/>
                </w:txbxContent>
              </v:textbox>
            </v:shape>
            <v:shape id="shape 4" o:spid="_x0000_s1027" type="#_x0000_t202" style="position:absolute;left:92;top:27;width:17;height:4;visibility:visible" stroked="f">
              <v:textbox inset="0,0,0,0">
                <w:txbxContent>
                  <w:p w:rsidR="00FC35D1" w:rsidRDefault="00FC35D1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FC35D1" w:rsidRDefault="00FC35D1"/>
                </w:txbxContent>
              </v:textbox>
            </v:shape>
          </v:group>
        </w:pict>
      </w:r>
    </w:p>
    <w:p w:rsidR="00420D34" w:rsidRDefault="00420D34">
      <w:pPr>
        <w:pStyle w:val="af8"/>
        <w:ind w:right="0"/>
        <w:jc w:val="both"/>
        <w:rPr>
          <w:rFonts w:ascii="Times New Roman" w:hAnsi="Times New Roman"/>
          <w:sz w:val="24"/>
        </w:rPr>
      </w:pPr>
    </w:p>
    <w:p w:rsidR="00420D34" w:rsidRDefault="00420D34">
      <w:pPr>
        <w:pStyle w:val="af8"/>
        <w:ind w:right="0"/>
        <w:jc w:val="both"/>
        <w:rPr>
          <w:rFonts w:ascii="Times New Roman" w:hAnsi="Times New Roman"/>
          <w:sz w:val="24"/>
        </w:rPr>
      </w:pPr>
    </w:p>
    <w:p w:rsidR="00420D34" w:rsidRDefault="00420D34">
      <w:pPr>
        <w:jc w:val="both"/>
        <w:rPr>
          <w:sz w:val="24"/>
          <w:lang w:val="en-US"/>
        </w:rPr>
      </w:pPr>
    </w:p>
    <w:p w:rsidR="00420D34" w:rsidRDefault="00420D34">
      <w:pPr>
        <w:spacing w:line="240" w:lineRule="exact"/>
        <w:ind w:right="5387"/>
        <w:rPr>
          <w:sz w:val="24"/>
        </w:rPr>
      </w:pPr>
    </w:p>
    <w:p w:rsidR="00420D34" w:rsidRDefault="00420D34">
      <w:pPr>
        <w:spacing w:line="240" w:lineRule="exact"/>
        <w:ind w:right="5387"/>
        <w:rPr>
          <w:sz w:val="24"/>
        </w:rPr>
      </w:pPr>
    </w:p>
    <w:p w:rsidR="00420D34" w:rsidRDefault="00420D34">
      <w:pPr>
        <w:spacing w:line="240" w:lineRule="exact"/>
        <w:ind w:right="5387"/>
        <w:rPr>
          <w:sz w:val="28"/>
          <w:szCs w:val="28"/>
        </w:rPr>
      </w:pPr>
    </w:p>
    <w:p w:rsidR="00420D34" w:rsidRDefault="00420D34">
      <w:pPr>
        <w:spacing w:line="240" w:lineRule="exact"/>
        <w:ind w:right="5387"/>
        <w:rPr>
          <w:sz w:val="28"/>
          <w:szCs w:val="28"/>
        </w:rPr>
      </w:pPr>
    </w:p>
    <w:p w:rsidR="00420D34" w:rsidRDefault="00420D34">
      <w:pPr>
        <w:spacing w:line="240" w:lineRule="exact"/>
        <w:ind w:right="5387"/>
        <w:rPr>
          <w:sz w:val="28"/>
          <w:szCs w:val="28"/>
        </w:rPr>
      </w:pPr>
    </w:p>
    <w:p w:rsidR="00896B4F" w:rsidRDefault="00896B4F" w:rsidP="00722770">
      <w:pPr>
        <w:pStyle w:val="aff"/>
        <w:spacing w:line="240" w:lineRule="exact"/>
        <w:ind w:right="-2"/>
        <w:jc w:val="center"/>
        <w:rPr>
          <w:b/>
        </w:rPr>
      </w:pPr>
      <w:r>
        <w:rPr>
          <w:b/>
        </w:rPr>
        <w:t xml:space="preserve">О внесении изменений </w:t>
      </w:r>
    </w:p>
    <w:p w:rsidR="00896B4F" w:rsidRDefault="00896B4F" w:rsidP="00722770">
      <w:pPr>
        <w:pStyle w:val="aff"/>
        <w:spacing w:line="240" w:lineRule="exact"/>
        <w:ind w:right="-2"/>
        <w:jc w:val="center"/>
        <w:rPr>
          <w:b/>
        </w:rPr>
      </w:pPr>
      <w:r>
        <w:rPr>
          <w:b/>
        </w:rPr>
        <w:t xml:space="preserve">в постановление администрации города Перми от 22.05.2024 № 388 </w:t>
      </w:r>
    </w:p>
    <w:p w:rsidR="00896B4F" w:rsidRDefault="00896B4F" w:rsidP="00722770">
      <w:pPr>
        <w:pStyle w:val="aff"/>
        <w:spacing w:line="240" w:lineRule="exact"/>
        <w:ind w:right="-2"/>
        <w:jc w:val="center"/>
        <w:rPr>
          <w:b/>
        </w:rPr>
      </w:pPr>
      <w:r>
        <w:rPr>
          <w:b/>
        </w:rPr>
        <w:t xml:space="preserve">«Об утверждении Порядка определения объема и условий предоставления субсидий на иные цели бюджетным и автономным учреждениям, </w:t>
      </w:r>
    </w:p>
    <w:p w:rsidR="00420D34" w:rsidRDefault="00896B4F" w:rsidP="00722770">
      <w:pPr>
        <w:pStyle w:val="aff"/>
        <w:spacing w:line="240" w:lineRule="exact"/>
        <w:ind w:right="-2"/>
        <w:jc w:val="center"/>
        <w:rPr>
          <w:b/>
        </w:rPr>
      </w:pPr>
      <w:proofErr w:type="gramStart"/>
      <w:r>
        <w:rPr>
          <w:b/>
        </w:rPr>
        <w:t>подведомственным</w:t>
      </w:r>
      <w:proofErr w:type="gramEnd"/>
      <w:r>
        <w:rPr>
          <w:b/>
        </w:rPr>
        <w:t xml:space="preserve"> комитету по физической культуре и спорту администр</w:t>
      </w:r>
      <w:r>
        <w:rPr>
          <w:b/>
        </w:rPr>
        <w:t>а</w:t>
      </w:r>
      <w:r>
        <w:rPr>
          <w:b/>
        </w:rPr>
        <w:t>ции города Перми, на обеспечение отдыха и оздоровления детей»</w:t>
      </w:r>
    </w:p>
    <w:p w:rsidR="00420D34" w:rsidRDefault="00420D34">
      <w:pPr>
        <w:ind w:right="5387"/>
        <w:rPr>
          <w:sz w:val="28"/>
          <w:szCs w:val="28"/>
        </w:rPr>
      </w:pPr>
    </w:p>
    <w:p w:rsidR="00420D34" w:rsidRDefault="00420D34">
      <w:pPr>
        <w:spacing w:line="240" w:lineRule="exact"/>
        <w:ind w:right="5387"/>
        <w:rPr>
          <w:sz w:val="28"/>
          <w:szCs w:val="28"/>
        </w:rPr>
      </w:pPr>
    </w:p>
    <w:p w:rsidR="00420D34" w:rsidRDefault="00420D34">
      <w:pPr>
        <w:spacing w:line="240" w:lineRule="exact"/>
        <w:ind w:right="5387"/>
        <w:rPr>
          <w:sz w:val="28"/>
          <w:szCs w:val="28"/>
        </w:rPr>
      </w:pPr>
    </w:p>
    <w:p w:rsidR="00420D34" w:rsidRDefault="00896B4F" w:rsidP="0003631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br w:type="textWrapping" w:clear="all"/>
        <w:t>от 22 февраля 2020 г. № 203 «Об общих требованиях к нормативным правовым актам и муниципальным правовым актам, устанавливающим порядок определ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лиц», постановлением Правительства Пермского края</w:t>
      </w:r>
      <w:proofErr w:type="gramEnd"/>
      <w:r>
        <w:rPr>
          <w:sz w:val="28"/>
          <w:szCs w:val="28"/>
        </w:rPr>
        <w:t xml:space="preserve"> от 07 марта 2019 г. № 143-п «Об обеспечении отдыха и оздоровления детей в Пермском крае»</w:t>
      </w:r>
      <w:r w:rsidR="00AD6D6A">
        <w:rPr>
          <w:sz w:val="28"/>
          <w:szCs w:val="28"/>
        </w:rPr>
        <w:t>, пост</w:t>
      </w:r>
      <w:r w:rsidR="00AD6D6A">
        <w:rPr>
          <w:sz w:val="28"/>
          <w:szCs w:val="28"/>
        </w:rPr>
        <w:t>а</w:t>
      </w:r>
      <w:r w:rsidR="00AD6D6A">
        <w:rPr>
          <w:sz w:val="28"/>
          <w:szCs w:val="28"/>
        </w:rPr>
        <w:t>новлением</w:t>
      </w:r>
      <w:r w:rsidR="00036310">
        <w:rPr>
          <w:sz w:val="28"/>
          <w:szCs w:val="28"/>
        </w:rPr>
        <w:t xml:space="preserve"> администрации города Перми от 28 мая 2025 г. № 367 «Об организ</w:t>
      </w:r>
      <w:r w:rsidR="00036310">
        <w:rPr>
          <w:sz w:val="28"/>
          <w:szCs w:val="28"/>
        </w:rPr>
        <w:t>а</w:t>
      </w:r>
      <w:r w:rsidR="00036310">
        <w:rPr>
          <w:sz w:val="28"/>
          <w:szCs w:val="28"/>
        </w:rPr>
        <w:t xml:space="preserve">ции оздоровления, отдыха и занятости детей города Перми» </w:t>
      </w:r>
      <w:r>
        <w:rPr>
          <w:sz w:val="28"/>
          <w:szCs w:val="28"/>
        </w:rPr>
        <w:t>администрация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 Перми ПОСТАНОВЛЯЕТ: </w:t>
      </w:r>
    </w:p>
    <w:p w:rsidR="00420D34" w:rsidRDefault="0089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города Перми </w:t>
      </w:r>
      <w:r>
        <w:rPr>
          <w:sz w:val="28"/>
          <w:szCs w:val="28"/>
        </w:rPr>
        <w:br/>
        <w:t xml:space="preserve">от 22 мая 2024 г. № 388 «Об утверждении Порядка определения объема и условий предоставления субсидий на иные цели бюджетным и автономным учреждениям, </w:t>
      </w:r>
      <w:proofErr w:type="gramStart"/>
      <w:r>
        <w:rPr>
          <w:sz w:val="28"/>
          <w:szCs w:val="28"/>
        </w:rPr>
        <w:t xml:space="preserve">подведомственным комитету по физической культуре и спорту администрации города Перми, на обеспечение отдыха и оздоровления детей» (в ред. </w:t>
      </w:r>
      <w:r>
        <w:rPr>
          <w:sz w:val="28"/>
          <w:szCs w:val="28"/>
        </w:rPr>
        <w:br/>
        <w:t>от 13.12.2024 № 1223, от 18.12.2024 № 1256</w:t>
      </w:r>
      <w:r w:rsidR="00DF68B2">
        <w:rPr>
          <w:sz w:val="28"/>
          <w:szCs w:val="28"/>
        </w:rPr>
        <w:t>, от 14.07.2025 № 459</w:t>
      </w:r>
      <w:r>
        <w:rPr>
          <w:sz w:val="28"/>
          <w:szCs w:val="28"/>
        </w:rPr>
        <w:t xml:space="preserve">), </w:t>
      </w:r>
      <w:r w:rsidR="00DF68B2">
        <w:rPr>
          <w:sz w:val="28"/>
          <w:szCs w:val="28"/>
        </w:rPr>
        <w:t>заменив в</w:t>
      </w:r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амбул</w:t>
      </w:r>
      <w:r w:rsidR="00DF68B2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DF68B2">
        <w:rPr>
          <w:sz w:val="28"/>
          <w:szCs w:val="28"/>
        </w:rPr>
        <w:t>слова «порядок определения объема и условия предоставления бюдже</w:t>
      </w:r>
      <w:r w:rsidR="00DF68B2">
        <w:rPr>
          <w:sz w:val="28"/>
          <w:szCs w:val="28"/>
        </w:rPr>
        <w:t>т</w:t>
      </w:r>
      <w:r w:rsidR="00DF68B2">
        <w:rPr>
          <w:sz w:val="28"/>
          <w:szCs w:val="28"/>
        </w:rPr>
        <w:t>ным и автономным учреждениям субсидий на иные цели» словами «</w:t>
      </w:r>
      <w:r w:rsidR="00DF68B2" w:rsidRPr="00037AD5">
        <w:rPr>
          <w:sz w:val="28"/>
          <w:szCs w:val="28"/>
        </w:rPr>
        <w:t>порядок о</w:t>
      </w:r>
      <w:r w:rsidR="00DF68B2" w:rsidRPr="00037AD5">
        <w:rPr>
          <w:sz w:val="28"/>
          <w:szCs w:val="28"/>
        </w:rPr>
        <w:t>п</w:t>
      </w:r>
      <w:r w:rsidR="00DF68B2" w:rsidRPr="00037AD5">
        <w:rPr>
          <w:sz w:val="28"/>
          <w:szCs w:val="28"/>
        </w:rPr>
        <w:t>ределения объема, условия предоставления бюджетным и автономным учрежд</w:t>
      </w:r>
      <w:r w:rsidR="00DF68B2" w:rsidRPr="00037AD5">
        <w:rPr>
          <w:sz w:val="28"/>
          <w:szCs w:val="28"/>
        </w:rPr>
        <w:t>е</w:t>
      </w:r>
      <w:r w:rsidR="00DF68B2" w:rsidRPr="00037AD5">
        <w:rPr>
          <w:sz w:val="28"/>
          <w:szCs w:val="28"/>
        </w:rPr>
        <w:t>ниям субсидий на иные цели и</w:t>
      </w:r>
      <w:proofErr w:type="gramEnd"/>
      <w:r w:rsidR="00DF68B2" w:rsidRPr="00037AD5">
        <w:rPr>
          <w:sz w:val="28"/>
          <w:szCs w:val="28"/>
        </w:rPr>
        <w:t xml:space="preserve"> порядок проведения указанными учреждениями отбора иных лиц</w:t>
      </w:r>
      <w:r w:rsidR="00DF68B2">
        <w:rPr>
          <w:sz w:val="28"/>
          <w:szCs w:val="28"/>
        </w:rPr>
        <w:t>».</w:t>
      </w:r>
    </w:p>
    <w:p w:rsidR="00420D34" w:rsidRDefault="0089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Внести в Порядок определения объема и условий предоставления субс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дий на иные цели бюджетным и автономным учреждениям, подведомственным комитету по физической культуре и спорту администрации города Перми, на обеспечение отдыха и оздоровления детей, утвержденный постановлением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города Перми от 22 мая 2024 г. № 388 (в ред. от 13.12.2024 № 1223, </w:t>
      </w:r>
      <w:r>
        <w:rPr>
          <w:sz w:val="28"/>
          <w:szCs w:val="28"/>
        </w:rPr>
        <w:br/>
        <w:t>от 18.12.2024 № 1256</w:t>
      </w:r>
      <w:r w:rsidR="00475E6A">
        <w:rPr>
          <w:sz w:val="28"/>
          <w:szCs w:val="28"/>
        </w:rPr>
        <w:t>, от 14.07.2025 № 459</w:t>
      </w:r>
      <w:r>
        <w:rPr>
          <w:sz w:val="28"/>
          <w:szCs w:val="28"/>
        </w:rPr>
        <w:t>), следующие изменения:</w:t>
      </w:r>
      <w:proofErr w:type="gramEnd"/>
    </w:p>
    <w:p w:rsidR="00420D34" w:rsidRDefault="0089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пункт </w:t>
      </w:r>
      <w:r w:rsidR="00475E6A">
        <w:rPr>
          <w:sz w:val="28"/>
          <w:szCs w:val="28"/>
        </w:rPr>
        <w:t>2</w:t>
      </w:r>
      <w:r>
        <w:rPr>
          <w:sz w:val="28"/>
          <w:szCs w:val="28"/>
        </w:rPr>
        <w:t xml:space="preserve">.2 </w:t>
      </w:r>
      <w:r w:rsidR="00475E6A">
        <w:rPr>
          <w:sz w:val="28"/>
          <w:szCs w:val="28"/>
        </w:rPr>
        <w:t>изложить в следующей редакции:</w:t>
      </w:r>
    </w:p>
    <w:p w:rsidR="00475E6A" w:rsidRDefault="000F0C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«2.2. Т</w:t>
      </w:r>
      <w:r w:rsidRPr="008F3923">
        <w:rPr>
          <w:sz w:val="28"/>
          <w:szCs w:val="28"/>
        </w:rPr>
        <w:t xml:space="preserve">ребования, которым должно соответствовать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>чреждение на дату, определенную правовым актом, или на 1-е число месяца, предшествующего мес</w:t>
      </w:r>
      <w:r w:rsidRPr="008F3923">
        <w:rPr>
          <w:sz w:val="28"/>
          <w:szCs w:val="28"/>
        </w:rPr>
        <w:t>я</w:t>
      </w:r>
      <w:r w:rsidRPr="008F3923">
        <w:rPr>
          <w:sz w:val="28"/>
          <w:szCs w:val="28"/>
        </w:rPr>
        <w:lastRenderedPageBreak/>
        <w:t>цу, в котором планируется заключение соглашения о предоставлении субсидии</w:t>
      </w:r>
      <w:r>
        <w:rPr>
          <w:sz w:val="28"/>
          <w:szCs w:val="28"/>
        </w:rPr>
        <w:t xml:space="preserve"> на иные цели:</w:t>
      </w:r>
    </w:p>
    <w:p w:rsidR="000F0CB1" w:rsidRDefault="000F0CB1">
      <w:pPr>
        <w:ind w:firstLine="709"/>
        <w:jc w:val="both"/>
        <w:rPr>
          <w:sz w:val="28"/>
          <w:szCs w:val="28"/>
        </w:rPr>
      </w:pPr>
      <w:r w:rsidRPr="008F3923">
        <w:rPr>
          <w:sz w:val="28"/>
          <w:szCs w:val="28"/>
        </w:rPr>
        <w:t>отсутстви</w:t>
      </w:r>
      <w:r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 у </w:t>
      </w:r>
      <w:r>
        <w:rPr>
          <w:sz w:val="28"/>
          <w:szCs w:val="28"/>
        </w:rPr>
        <w:t>У</w:t>
      </w:r>
      <w:r w:rsidRPr="008F3923">
        <w:rPr>
          <w:sz w:val="28"/>
          <w:szCs w:val="28"/>
        </w:rPr>
        <w:t xml:space="preserve">чреждения на едином налоговом счете или </w:t>
      </w:r>
      <w:proofErr w:type="spellStart"/>
      <w:r w:rsidRPr="008F3923">
        <w:rPr>
          <w:sz w:val="28"/>
          <w:szCs w:val="28"/>
        </w:rPr>
        <w:t>непревышении</w:t>
      </w:r>
      <w:proofErr w:type="spellEnd"/>
      <w:r w:rsidRPr="008F3923">
        <w:rPr>
          <w:sz w:val="28"/>
          <w:szCs w:val="28"/>
        </w:rPr>
        <w:t xml:space="preserve"> размера, определенного </w:t>
      </w:r>
      <w:hyperlink r:id="rId8" w:history="1">
        <w:r w:rsidRPr="008F3923">
          <w:rPr>
            <w:rStyle w:val="af"/>
            <w:rFonts w:eastAsia="Arial"/>
            <w:sz w:val="28"/>
            <w:szCs w:val="28"/>
          </w:rPr>
          <w:t>пунктом 3 статьи 47</w:t>
        </w:r>
      </w:hyperlink>
      <w:r w:rsidRPr="008F3923">
        <w:rPr>
          <w:sz w:val="28"/>
          <w:szCs w:val="28"/>
        </w:rPr>
        <w:t xml:space="preserve"> Налогового кодекса Российской Ф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дерации, задолженности по уплате налогов, сборов и страховых взносов в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>ты бюджетной системы Российской Федерации</w:t>
      </w:r>
      <w:r>
        <w:rPr>
          <w:sz w:val="28"/>
          <w:szCs w:val="28"/>
        </w:rPr>
        <w:t>;</w:t>
      </w:r>
    </w:p>
    <w:p w:rsidR="000F0CB1" w:rsidRDefault="000F0C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r w:rsidRPr="008F3923">
        <w:rPr>
          <w:sz w:val="28"/>
          <w:szCs w:val="28"/>
        </w:rPr>
        <w:t>просроченной задолженности по возврату в соответствующий бюджет бюджетной системы Российской Федерации субсидий, бюджетных инв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стиций, </w:t>
      </w:r>
      <w:proofErr w:type="gramStart"/>
      <w:r w:rsidRPr="008F3923">
        <w:rPr>
          <w:sz w:val="28"/>
          <w:szCs w:val="28"/>
        </w:rPr>
        <w:t>предоставленных</w:t>
      </w:r>
      <w:proofErr w:type="gramEnd"/>
      <w:r w:rsidRPr="008F3923">
        <w:rPr>
          <w:sz w:val="28"/>
          <w:szCs w:val="28"/>
        </w:rPr>
        <w:t xml:space="preserve"> в том числе в соответствии с иными правовыми актами, и иной просроченной (неурегулированной) задолженности по денежным обяз</w:t>
      </w:r>
      <w:r w:rsidRPr="008F3923">
        <w:rPr>
          <w:sz w:val="28"/>
          <w:szCs w:val="28"/>
        </w:rPr>
        <w:t>а</w:t>
      </w:r>
      <w:r w:rsidRPr="008F3923">
        <w:rPr>
          <w:sz w:val="28"/>
          <w:szCs w:val="28"/>
        </w:rPr>
        <w:t>тельствам перед соответствующим публично-правовым образованием, из бюдж</w:t>
      </w:r>
      <w:r w:rsidRPr="008F3923">
        <w:rPr>
          <w:sz w:val="28"/>
          <w:szCs w:val="28"/>
        </w:rPr>
        <w:t>е</w:t>
      </w:r>
      <w:r w:rsidRPr="008F3923">
        <w:rPr>
          <w:sz w:val="28"/>
          <w:szCs w:val="28"/>
        </w:rPr>
        <w:t xml:space="preserve">та которого планируется предоставление </w:t>
      </w:r>
      <w:r w:rsidRPr="00DF42E9">
        <w:rPr>
          <w:sz w:val="28"/>
          <w:szCs w:val="28"/>
        </w:rPr>
        <w:t>субсидий.»</w:t>
      </w:r>
      <w:r>
        <w:rPr>
          <w:sz w:val="28"/>
          <w:szCs w:val="28"/>
        </w:rPr>
        <w:t>.</w:t>
      </w:r>
    </w:p>
    <w:p w:rsidR="00420D34" w:rsidRDefault="0089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766BE">
        <w:rPr>
          <w:sz w:val="28"/>
          <w:szCs w:val="28"/>
        </w:rPr>
        <w:t>пункт 2.</w:t>
      </w:r>
      <w:r w:rsidR="00517811" w:rsidRPr="00F766BE">
        <w:rPr>
          <w:sz w:val="28"/>
          <w:szCs w:val="28"/>
        </w:rPr>
        <w:t>13.</w:t>
      </w:r>
      <w:r w:rsidRPr="00F766BE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следующей редакции:</w:t>
      </w:r>
    </w:p>
    <w:p w:rsidR="00420D34" w:rsidRPr="005664DF" w:rsidRDefault="00896B4F" w:rsidP="001F263A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«2.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13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. 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Результатом предоставления субсиди</w:t>
      </w:r>
      <w:r w:rsidR="005664DF">
        <w:rPr>
          <w:rFonts w:ascii="Times New Roman" w:hAnsi="Times New Roman"/>
          <w:sz w:val="28"/>
          <w:szCs w:val="28"/>
          <w:lang w:val="ru-RU" w:eastAsia="ru-RU"/>
        </w:rPr>
        <w:t>й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 xml:space="preserve"> на иные цели является колич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е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 xml:space="preserve">ство детей, охваченных 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оздоровлением и отдыхом в лагерях с дневным пребыв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517811">
        <w:rPr>
          <w:rFonts w:ascii="Times New Roman" w:hAnsi="Times New Roman"/>
          <w:sz w:val="28"/>
          <w:szCs w:val="28"/>
          <w:lang w:val="ru-RU" w:eastAsia="ru-RU"/>
        </w:rPr>
        <w:t>нием детей, которым оп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>лачено питание в соответствии с муниципальной пр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>граммой «Социальная поддержка и обеспечение семейного благополучия насел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>е</w:t>
      </w:r>
      <w:r w:rsidR="001F263A">
        <w:rPr>
          <w:rFonts w:ascii="Times New Roman" w:hAnsi="Times New Roman"/>
          <w:sz w:val="28"/>
          <w:szCs w:val="28"/>
          <w:lang w:val="ru-RU" w:eastAsia="ru-RU"/>
        </w:rPr>
        <w:t>ния города Перми».</w:t>
      </w:r>
    </w:p>
    <w:p w:rsidR="00420D34" w:rsidRDefault="00896B4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="00061B4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FC35D1">
        <w:rPr>
          <w:sz w:val="28"/>
          <w:szCs w:val="28"/>
        </w:rPr>
        <w:t>в Приложении 1 к Порядку слова «Учреждение не имеет задолженности по уплате налогов, сборов, страховых взносов, пеней, штрафов, процентов, по</w:t>
      </w:r>
      <w:r w:rsidR="00FC35D1">
        <w:rPr>
          <w:sz w:val="28"/>
          <w:szCs w:val="28"/>
        </w:rPr>
        <w:t>д</w:t>
      </w:r>
      <w:r w:rsidR="00FC35D1">
        <w:rPr>
          <w:sz w:val="28"/>
          <w:szCs w:val="28"/>
        </w:rPr>
        <w:t>лежащих уплате в соответствии с законодательством Российской Федерации о н</w:t>
      </w:r>
      <w:r w:rsidR="00FC35D1">
        <w:rPr>
          <w:sz w:val="28"/>
          <w:szCs w:val="28"/>
        </w:rPr>
        <w:t>а</w:t>
      </w:r>
      <w:r w:rsidR="00FC35D1">
        <w:rPr>
          <w:sz w:val="28"/>
          <w:szCs w:val="28"/>
        </w:rPr>
        <w:t>логах и сборах» заменить словами</w:t>
      </w:r>
      <w:bookmarkStart w:id="0" w:name="_GoBack"/>
      <w:bookmarkEnd w:id="0"/>
      <w:r w:rsidR="00FC35D1">
        <w:rPr>
          <w:sz w:val="28"/>
          <w:szCs w:val="28"/>
        </w:rPr>
        <w:t xml:space="preserve"> «У Учреждения на едином налоговом счете о</w:t>
      </w:r>
      <w:r w:rsidR="00FC35D1">
        <w:rPr>
          <w:sz w:val="28"/>
          <w:szCs w:val="28"/>
        </w:rPr>
        <w:t>т</w:t>
      </w:r>
      <w:r w:rsidR="00FC35D1">
        <w:rPr>
          <w:sz w:val="28"/>
          <w:szCs w:val="28"/>
        </w:rPr>
        <w:t>сутствует или не превышает размер, определенный пунктом 3 статьи 47 Налог</w:t>
      </w:r>
      <w:r w:rsidR="00FC35D1">
        <w:rPr>
          <w:sz w:val="28"/>
          <w:szCs w:val="28"/>
        </w:rPr>
        <w:t>о</w:t>
      </w:r>
      <w:r w:rsidR="00FC35D1">
        <w:rPr>
          <w:sz w:val="28"/>
          <w:szCs w:val="28"/>
        </w:rPr>
        <w:t>вого кодекса Российской Федерации, задолженность по уплате налогов, сборов и</w:t>
      </w:r>
      <w:proofErr w:type="gramEnd"/>
      <w:r w:rsidR="00FC35D1">
        <w:rPr>
          <w:sz w:val="28"/>
          <w:szCs w:val="28"/>
        </w:rPr>
        <w:t xml:space="preserve"> страховых взносов в бюджеты бюджетной системы Российской Федерации».</w:t>
      </w:r>
    </w:p>
    <w:p w:rsidR="00420D34" w:rsidRDefault="0089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 w:rsidR="00996792">
        <w:rPr>
          <w:sz w:val="28"/>
          <w:szCs w:val="28"/>
        </w:rPr>
        <w:t>, за исключением пункта 1 настоящего постановления, который вступает в силу с 01.01.2027</w:t>
      </w:r>
      <w:r>
        <w:rPr>
          <w:sz w:val="28"/>
          <w:szCs w:val="28"/>
        </w:rPr>
        <w:t>.</w:t>
      </w:r>
    </w:p>
    <w:p w:rsidR="00420D34" w:rsidRDefault="00896B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420D34" w:rsidRDefault="00896B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</w:t>
      </w:r>
      <w:proofErr w:type="spellStart"/>
      <w:r>
        <w:rPr>
          <w:sz w:val="28"/>
          <w:szCs w:val="28"/>
        </w:rPr>
        <w:t>www.gorodperm.ru</w:t>
      </w:r>
      <w:proofErr w:type="spellEnd"/>
      <w:r>
        <w:rPr>
          <w:sz w:val="28"/>
          <w:szCs w:val="28"/>
        </w:rPr>
        <w:t>».</w:t>
      </w:r>
    </w:p>
    <w:p w:rsidR="00420D34" w:rsidRDefault="00896B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</w:t>
      </w:r>
      <w:r w:rsidR="00982907">
        <w:rPr>
          <w:bCs/>
          <w:sz w:val="28"/>
          <w:szCs w:val="28"/>
        </w:rPr>
        <w:t xml:space="preserve">и.о. </w:t>
      </w:r>
      <w:r>
        <w:rPr>
          <w:sz w:val="28"/>
          <w:szCs w:val="24"/>
        </w:rPr>
        <w:t xml:space="preserve">заместителя главы администрации города Перми </w:t>
      </w:r>
      <w:r w:rsidR="00982907">
        <w:rPr>
          <w:sz w:val="28"/>
          <w:szCs w:val="24"/>
        </w:rPr>
        <w:t>Ершову О.С.</w:t>
      </w:r>
    </w:p>
    <w:p w:rsidR="00420D34" w:rsidRDefault="00420D34">
      <w:pPr>
        <w:widowControl w:val="0"/>
        <w:jc w:val="both"/>
        <w:rPr>
          <w:sz w:val="28"/>
          <w:szCs w:val="28"/>
        </w:rPr>
      </w:pPr>
    </w:p>
    <w:p w:rsidR="00420D34" w:rsidRDefault="00420D34">
      <w:pPr>
        <w:widowControl w:val="0"/>
        <w:jc w:val="both"/>
        <w:rPr>
          <w:sz w:val="28"/>
          <w:szCs w:val="28"/>
        </w:rPr>
      </w:pPr>
    </w:p>
    <w:p w:rsidR="00420D34" w:rsidRDefault="00420D34">
      <w:pPr>
        <w:widowControl w:val="0"/>
        <w:jc w:val="both"/>
        <w:rPr>
          <w:sz w:val="28"/>
          <w:szCs w:val="28"/>
        </w:rPr>
      </w:pPr>
    </w:p>
    <w:p w:rsidR="00420D34" w:rsidRDefault="00896B4F">
      <w:pPr>
        <w:pStyle w:val="af8"/>
        <w:tabs>
          <w:tab w:val="left" w:pos="8364"/>
        </w:tabs>
        <w:spacing w:line="240" w:lineRule="exact"/>
        <w:ind w:righ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города Перми                                                                                     Э.О. Соснин</w:t>
      </w:r>
    </w:p>
    <w:sectPr w:rsidR="00420D34" w:rsidSect="00420D34">
      <w:headerReference w:type="default" r:id="rId9"/>
      <w:headerReference w:type="first" r:id="rId10"/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5D1" w:rsidRDefault="00FC35D1">
      <w:r>
        <w:separator/>
      </w:r>
    </w:p>
  </w:endnote>
  <w:endnote w:type="continuationSeparator" w:id="0">
    <w:p w:rsidR="00FC35D1" w:rsidRDefault="00FC3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5D1" w:rsidRDefault="00FC35D1">
      <w:r>
        <w:separator/>
      </w:r>
    </w:p>
  </w:footnote>
  <w:footnote w:type="continuationSeparator" w:id="0">
    <w:p w:rsidR="00FC35D1" w:rsidRDefault="00FC35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D1" w:rsidRDefault="00867A76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FC35D1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98290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FC35D1" w:rsidRDefault="00FC35D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D1" w:rsidRDefault="00FC35D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652C2"/>
    <w:multiLevelType w:val="multilevel"/>
    <w:tmpl w:val="E17627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1">
    <w:nsid w:val="71DE1499"/>
    <w:multiLevelType w:val="multilevel"/>
    <w:tmpl w:val="6276D104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">
    <w:nsid w:val="74B62A70"/>
    <w:multiLevelType w:val="multilevel"/>
    <w:tmpl w:val="09EA936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0D34"/>
    <w:rsid w:val="00036310"/>
    <w:rsid w:val="00061B4A"/>
    <w:rsid w:val="000F0CB1"/>
    <w:rsid w:val="001F263A"/>
    <w:rsid w:val="002624F1"/>
    <w:rsid w:val="00420D34"/>
    <w:rsid w:val="00475E6A"/>
    <w:rsid w:val="00517811"/>
    <w:rsid w:val="005664DF"/>
    <w:rsid w:val="00722770"/>
    <w:rsid w:val="00867A76"/>
    <w:rsid w:val="00896B4F"/>
    <w:rsid w:val="00982907"/>
    <w:rsid w:val="00987A01"/>
    <w:rsid w:val="00996792"/>
    <w:rsid w:val="00AD6D6A"/>
    <w:rsid w:val="00DF68B2"/>
    <w:rsid w:val="00F766BE"/>
    <w:rsid w:val="00FC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3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420D34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2"/>
    <w:qFormat/>
    <w:rsid w:val="00420D34"/>
    <w:pPr>
      <w:keepNext/>
      <w:ind w:right="-1"/>
      <w:jc w:val="both"/>
      <w:outlineLvl w:val="1"/>
    </w:pPr>
    <w:rPr>
      <w:sz w:val="2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420D3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420D3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420D3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420D3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420D3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420D3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420D3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420D3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420D3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420D3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20D3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20D3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20D3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20D3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20D3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20D3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20D34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20D34"/>
    <w:rPr>
      <w:sz w:val="24"/>
      <w:szCs w:val="24"/>
    </w:rPr>
  </w:style>
  <w:style w:type="character" w:customStyle="1" w:styleId="QuoteChar">
    <w:name w:val="Quote Char"/>
    <w:uiPriority w:val="29"/>
    <w:rsid w:val="00420D34"/>
    <w:rPr>
      <w:i/>
    </w:rPr>
  </w:style>
  <w:style w:type="character" w:customStyle="1" w:styleId="IntenseQuoteChar">
    <w:name w:val="Intense Quote Char"/>
    <w:uiPriority w:val="30"/>
    <w:rsid w:val="00420D34"/>
    <w:rPr>
      <w:i/>
    </w:rPr>
  </w:style>
  <w:style w:type="character" w:customStyle="1" w:styleId="CaptionChar">
    <w:name w:val="Caption Char"/>
    <w:basedOn w:val="a0"/>
    <w:uiPriority w:val="35"/>
    <w:rsid w:val="00420D34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420D34"/>
    <w:rPr>
      <w:sz w:val="18"/>
    </w:rPr>
  </w:style>
  <w:style w:type="character" w:customStyle="1" w:styleId="EndnoteTextChar">
    <w:name w:val="Endnote Text Char"/>
    <w:uiPriority w:val="99"/>
    <w:rsid w:val="00420D34"/>
    <w:rPr>
      <w:sz w:val="20"/>
    </w:rPr>
  </w:style>
  <w:style w:type="character" w:customStyle="1" w:styleId="1">
    <w:name w:val="Заголовок 1 Знак"/>
    <w:link w:val="Heading1"/>
    <w:uiPriority w:val="9"/>
    <w:rsid w:val="00420D34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420D34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420D3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420D3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420D3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420D3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420D3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420D3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420D3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20D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420D34"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420D3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20D3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20D3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20D34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420D34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420D3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20D3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20D34"/>
    <w:rPr>
      <w:i/>
    </w:rPr>
  </w:style>
  <w:style w:type="paragraph" w:customStyle="1" w:styleId="Header">
    <w:name w:val="Header"/>
    <w:basedOn w:val="a"/>
    <w:link w:val="ab"/>
    <w:uiPriority w:val="99"/>
    <w:rsid w:val="00420D34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rsid w:val="00420D34"/>
  </w:style>
  <w:style w:type="paragraph" w:customStyle="1" w:styleId="Footer">
    <w:name w:val="Footer"/>
    <w:basedOn w:val="a"/>
    <w:link w:val="ac"/>
    <w:uiPriority w:val="99"/>
    <w:rsid w:val="00420D34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420D34"/>
  </w:style>
  <w:style w:type="paragraph" w:customStyle="1" w:styleId="Caption">
    <w:name w:val="Caption"/>
    <w:basedOn w:val="a"/>
    <w:next w:val="a"/>
    <w:link w:val="ad"/>
    <w:qFormat/>
    <w:rsid w:val="00420D34"/>
    <w:pPr>
      <w:widowControl w:val="0"/>
      <w:spacing w:line="360" w:lineRule="exact"/>
      <w:jc w:val="center"/>
    </w:pPr>
    <w:rPr>
      <w:b/>
      <w:sz w:val="32"/>
    </w:rPr>
  </w:style>
  <w:style w:type="character" w:customStyle="1" w:styleId="ad">
    <w:name w:val="Название объекта Знак"/>
    <w:link w:val="Caption"/>
    <w:uiPriority w:val="35"/>
    <w:rsid w:val="00420D34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rsid w:val="00420D34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20D3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20D3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420D3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20D3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20D3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20D3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20D3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20D3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20D34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20D3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sid w:val="00420D34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420D34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420D34"/>
    <w:rPr>
      <w:sz w:val="18"/>
    </w:rPr>
  </w:style>
  <w:style w:type="character" w:styleId="af2">
    <w:name w:val="footnote reference"/>
    <w:uiPriority w:val="99"/>
    <w:unhideWhenUsed/>
    <w:rsid w:val="00420D34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420D34"/>
  </w:style>
  <w:style w:type="character" w:customStyle="1" w:styleId="af4">
    <w:name w:val="Текст концевой сноски Знак"/>
    <w:link w:val="af3"/>
    <w:uiPriority w:val="99"/>
    <w:rsid w:val="00420D34"/>
    <w:rPr>
      <w:sz w:val="20"/>
    </w:rPr>
  </w:style>
  <w:style w:type="character" w:styleId="af5">
    <w:name w:val="endnote reference"/>
    <w:uiPriority w:val="99"/>
    <w:semiHidden/>
    <w:unhideWhenUsed/>
    <w:rsid w:val="00420D34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20D34"/>
    <w:pPr>
      <w:spacing w:after="57"/>
    </w:pPr>
  </w:style>
  <w:style w:type="paragraph" w:styleId="22">
    <w:name w:val="toc 2"/>
    <w:basedOn w:val="a"/>
    <w:next w:val="a"/>
    <w:uiPriority w:val="39"/>
    <w:unhideWhenUsed/>
    <w:rsid w:val="00420D34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420D34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420D34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420D34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420D34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420D34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420D34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420D34"/>
    <w:pPr>
      <w:spacing w:after="57"/>
      <w:ind w:left="2268"/>
    </w:pPr>
  </w:style>
  <w:style w:type="paragraph" w:styleId="af6">
    <w:name w:val="TOC Heading"/>
    <w:uiPriority w:val="39"/>
    <w:unhideWhenUsed/>
    <w:rsid w:val="00420D34"/>
  </w:style>
  <w:style w:type="paragraph" w:styleId="af7">
    <w:name w:val="table of figures"/>
    <w:basedOn w:val="a"/>
    <w:next w:val="a"/>
    <w:uiPriority w:val="99"/>
    <w:unhideWhenUsed/>
    <w:rsid w:val="00420D34"/>
  </w:style>
  <w:style w:type="paragraph" w:styleId="af8">
    <w:name w:val="Body Text"/>
    <w:basedOn w:val="a"/>
    <w:link w:val="af9"/>
    <w:rsid w:val="00420D34"/>
    <w:pPr>
      <w:ind w:right="3117"/>
    </w:pPr>
    <w:rPr>
      <w:rFonts w:ascii="Courier New" w:hAnsi="Courier New"/>
      <w:sz w:val="26"/>
      <w:lang w:val="en-US" w:eastAsia="en-US"/>
    </w:rPr>
  </w:style>
  <w:style w:type="paragraph" w:styleId="afa">
    <w:name w:val="Body Text Indent"/>
    <w:basedOn w:val="a"/>
    <w:rsid w:val="00420D34"/>
    <w:pPr>
      <w:ind w:right="-1"/>
      <w:jc w:val="both"/>
    </w:pPr>
    <w:rPr>
      <w:sz w:val="26"/>
    </w:rPr>
  </w:style>
  <w:style w:type="character" w:styleId="afb">
    <w:name w:val="page number"/>
    <w:basedOn w:val="a0"/>
    <w:rsid w:val="00420D34"/>
  </w:style>
  <w:style w:type="paragraph" w:styleId="afc">
    <w:name w:val="Balloon Text"/>
    <w:basedOn w:val="a"/>
    <w:link w:val="afd"/>
    <w:uiPriority w:val="99"/>
    <w:rsid w:val="00420D34"/>
    <w:rPr>
      <w:rFonts w:ascii="Segoe UI" w:hAnsi="Segoe UI"/>
      <w:sz w:val="18"/>
      <w:szCs w:val="18"/>
      <w:lang w:val="en-US" w:eastAsia="en-US"/>
    </w:rPr>
  </w:style>
  <w:style w:type="character" w:customStyle="1" w:styleId="afd">
    <w:name w:val="Текст выноски Знак"/>
    <w:link w:val="afc"/>
    <w:uiPriority w:val="99"/>
    <w:rsid w:val="00420D34"/>
    <w:rPr>
      <w:rFonts w:ascii="Segoe UI" w:hAnsi="Segoe UI" w:cs="Segoe UI"/>
      <w:sz w:val="18"/>
      <w:szCs w:val="18"/>
    </w:rPr>
  </w:style>
  <w:style w:type="character" w:customStyle="1" w:styleId="ab">
    <w:name w:val="Верхний колонтитул Знак"/>
    <w:link w:val="Header"/>
    <w:uiPriority w:val="99"/>
    <w:rsid w:val="00420D34"/>
  </w:style>
  <w:style w:type="numbering" w:customStyle="1" w:styleId="11">
    <w:name w:val="Нет списка1"/>
    <w:next w:val="a2"/>
    <w:uiPriority w:val="99"/>
    <w:semiHidden/>
    <w:unhideWhenUsed/>
    <w:rsid w:val="00420D34"/>
  </w:style>
  <w:style w:type="character" w:styleId="afe">
    <w:name w:val="FollowedHyperlink"/>
    <w:uiPriority w:val="99"/>
    <w:unhideWhenUsed/>
    <w:rsid w:val="00420D34"/>
    <w:rPr>
      <w:color w:val="800080"/>
      <w:u w:val="single"/>
    </w:rPr>
  </w:style>
  <w:style w:type="paragraph" w:customStyle="1" w:styleId="xl65">
    <w:name w:val="xl65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420D3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420D3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420D3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420D3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">
    <w:name w:val="Форма"/>
    <w:rsid w:val="00420D34"/>
    <w:rPr>
      <w:sz w:val="28"/>
      <w:szCs w:val="28"/>
      <w:lang w:eastAsia="ru-RU"/>
    </w:rPr>
  </w:style>
  <w:style w:type="character" w:customStyle="1" w:styleId="af9">
    <w:name w:val="Основной текст Знак"/>
    <w:link w:val="af8"/>
    <w:rsid w:val="00420D34"/>
    <w:rPr>
      <w:rFonts w:ascii="Courier New" w:hAnsi="Courier New"/>
      <w:sz w:val="26"/>
    </w:rPr>
  </w:style>
  <w:style w:type="paragraph" w:customStyle="1" w:styleId="ConsPlusNormal">
    <w:name w:val="ConsPlusNormal"/>
    <w:rsid w:val="00420D34"/>
    <w:rPr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420D34"/>
  </w:style>
  <w:style w:type="numbering" w:customStyle="1" w:styleId="111">
    <w:name w:val="Нет списка111"/>
    <w:next w:val="a2"/>
    <w:uiPriority w:val="99"/>
    <w:semiHidden/>
    <w:unhideWhenUsed/>
    <w:rsid w:val="00420D34"/>
  </w:style>
  <w:style w:type="paragraph" w:customStyle="1" w:styleId="font5">
    <w:name w:val="font5"/>
    <w:basedOn w:val="a"/>
    <w:rsid w:val="00420D34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420D3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420D3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420D3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420D3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420D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420D3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420D34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420D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420D3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420D3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420D3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420D3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420D3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420D3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420D3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420D34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420D3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420D34"/>
  </w:style>
  <w:style w:type="numbering" w:customStyle="1" w:styleId="31">
    <w:name w:val="Нет списка3"/>
    <w:next w:val="a2"/>
    <w:uiPriority w:val="99"/>
    <w:semiHidden/>
    <w:unhideWhenUsed/>
    <w:rsid w:val="00420D34"/>
  </w:style>
  <w:style w:type="paragraph" w:customStyle="1" w:styleId="font6">
    <w:name w:val="font6"/>
    <w:basedOn w:val="a"/>
    <w:rsid w:val="00420D3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420D3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420D3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1">
    <w:name w:val="Нет списка4"/>
    <w:next w:val="a2"/>
    <w:uiPriority w:val="99"/>
    <w:semiHidden/>
    <w:unhideWhenUsed/>
    <w:rsid w:val="00420D34"/>
  </w:style>
  <w:style w:type="character" w:customStyle="1" w:styleId="ac">
    <w:name w:val="Нижний колонтитул Знак"/>
    <w:link w:val="Footer"/>
    <w:uiPriority w:val="99"/>
    <w:rsid w:val="00420D34"/>
  </w:style>
  <w:style w:type="paragraph" w:customStyle="1" w:styleId="ConsPlusTitle">
    <w:name w:val="ConsPlusTitle"/>
    <w:rsid w:val="00420D34"/>
    <w:pPr>
      <w:widowControl w:val="0"/>
    </w:pPr>
    <w:rPr>
      <w:rFonts w:ascii="Arial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20D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420D34"/>
    <w:rPr>
      <w:rFonts w:ascii="Courier New" w:hAnsi="Courier New" w:cs="Courier New"/>
    </w:rPr>
  </w:style>
  <w:style w:type="paragraph" w:styleId="aff0">
    <w:name w:val="Normal (Web)"/>
    <w:basedOn w:val="a"/>
    <w:uiPriority w:val="99"/>
    <w:unhideWhenUsed/>
    <w:rsid w:val="00420D34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420D34"/>
    <w:rPr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35&amp;dst=5769&amp;field=134&amp;date=09.09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28</cp:revision>
  <dcterms:created xsi:type="dcterms:W3CDTF">2025-06-20T07:49:00Z</dcterms:created>
  <dcterms:modified xsi:type="dcterms:W3CDTF">2026-09-15T05:22:00Z</dcterms:modified>
  <cp:version>983040</cp:version>
</cp:coreProperties>
</file>