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83"/>
        <w:ind w:right="0"/>
        <w:jc w:val="both"/>
        <w:rPr>
          <w:rFonts w:ascii="Times New Roman" w:hAnsi="Times New Roman"/>
          <w:sz w:val="24"/>
        </w:rPr>
      </w:pPr>
      <w:r/>
      <w:bookmarkStart w:id="0" w:name="_GoBack"/>
      <w:r/>
      <w:bookmarkEnd w:id="0"/>
      <w:r>
        <w:rPr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2950845</wp:posOffset>
                </wp:positionH>
                <wp:positionV relativeFrom="paragraph">
                  <wp:posOffset>-547370</wp:posOffset>
                </wp:positionV>
                <wp:extent cx="407035" cy="495300"/>
                <wp:effectExtent l="0" t="0" r="0" b="0"/>
                <wp:wrapNone/>
                <wp:docPr id="1" name="Рисунок 1026" descr="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26" descr="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407035" cy="4953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8240;o:allowoverlap:true;o:allowincell:true;mso-position-horizontal-relative:text;margin-left:232.35pt;mso-position-horizontal:absolute;mso-position-vertical-relative:text;margin-top:-43.10pt;mso-position-vertical:absolute;width:32.05pt;height:39.00pt;mso-wrap-distance-left:9.00pt;mso-wrap-distance-top:0.00pt;mso-wrap-distance-right:9.00pt;mso-wrap-distance-bottom:0.00pt;" stroked="false">
                <v:path textboxrect="0,0,0,0"/>
                <v:imagedata r:id="rId12" o:title=""/>
              </v:shape>
            </w:pict>
          </mc:Fallback>
        </mc:AlternateContent>
      </w:r>
      <w:r>
        <w:rPr>
          <w:rFonts w:ascii="Times New Roman" w:hAnsi="Times New Roman"/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7216" behindDoc="0" locked="0" layoutInCell="1" allowOverlap="1">
                <wp:simplePos x="0" y="0"/>
                <wp:positionH relativeFrom="margin">
                  <wp:posOffset>21590</wp:posOffset>
                </wp:positionH>
                <wp:positionV relativeFrom="paragraph">
                  <wp:posOffset>-541020</wp:posOffset>
                </wp:positionV>
                <wp:extent cx="6285865" cy="1540158"/>
                <wp:effectExtent l="0" t="0" r="0" b="0"/>
                <wp:wrapNone/>
                <wp:docPr id="2" name="Group 10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285864" cy="1540157"/>
                          <a:chOff x="0" y="0"/>
                          <a:chExt cx="6285864" cy="1540157"/>
                        </a:xfrm>
                      </wpg:grpSpPr>
                      <wps:wsp>
                        <wps:cNvPr id="0" name=""/>
                        <wps:cNvSpPr txBox="1">
                          <a:spLocks noChangeArrowheads="1"/>
                        </wps:cNvSpPr>
                        <wps:spPr bwMode="auto">
                          <a:xfrm flipH="0" flipV="0">
                            <a:off x="0" y="0"/>
                            <a:ext cx="6285864" cy="124336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pStyle w:val="887"/>
                                <w:jc w:val="center"/>
                                <w:tabs>
                                  <w:tab w:val="clear" w:pos="4153" w:leader="none"/>
                                  <w:tab w:val="clear" w:pos="8306" w:leader="none"/>
                                </w:tabs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</w:p>
                            <w:p>
                              <w:pPr>
                                <w:pStyle w:val="882"/>
                                <w:spacing w:before="120"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highlight w:val="non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pStyle w:val="882"/>
                                <w:spacing w:before="120" w:line="240" w:lineRule="auto"/>
                                <w:rPr>
                                  <w:sz w:val="28"/>
                                  <w:szCs w:val="28"/>
                                  <w:highlight w:val="non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АДМИНИСТРАЦИЯ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 ГОРОДА ПЕРМИ</w:t>
                              </w:r>
                              <w:r>
                                <w:rPr>
                                  <w:sz w:val="28"/>
                                  <w:szCs w:val="28"/>
                                  <w:highlight w:val="non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highlight w:val="none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П О С Т А Н О В Л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wps:wsp>
                        <wps:cNvPr id="1" name=""/>
                        <wps:cNvSpPr txBox="1">
                          <a:spLocks noChangeArrowheads="1"/>
                        </wps:cNvSpPr>
                        <wps:spPr bwMode="auto">
                          <a:xfrm>
                            <a:off x="4915534" y="1243362"/>
                            <a:ext cx="1085850" cy="29679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right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  <w:t xml:space="preserve">№ 563</w:t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" o:spid="_x0000_s0000" style="position:absolute;z-index:251657216;o:allowoverlap:true;o:allowincell:true;mso-position-horizontal-relative:margin;margin-left:1.70pt;mso-position-horizontal:absolute;mso-position-vertical-relative:text;margin-top:-42.60pt;mso-position-vertical:absolute;width:494.95pt;height:121.27pt;mso-wrap-distance-left:9.00pt;mso-wrap-distance-top:0.00pt;mso-wrap-distance-right:9.00pt;mso-wrap-distance-bottom:0.00pt;" coordorigin="0,0" coordsize="62858,15401">
                <v:shape id="shape 2" o:spid="_x0000_s2" o:spt="202" type="#_x0000_t202" style="position:absolute;left:0;top:0;width:62858;height:12433;v-text-anchor:top;visibility:visible;" fillcolor="#FFFFFF" stroked="f">
                  <v:textbox inset="0,0,0,0">
                    <w:txbxContent>
                      <w:p>
                        <w:pPr>
                          <w:pStyle w:val="887"/>
                          <w:jc w:val="center"/>
                          <w:tabs>
                            <w:tab w:val="clear" w:pos="4153" w:leader="none"/>
                            <w:tab w:val="clear" w:pos="8306" w:leader="none"/>
                          </w:tabs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</w:p>
                      <w:p>
                        <w:pPr>
                          <w:pStyle w:val="882"/>
                          <w:spacing w:before="120"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  <w:highlight w:val="none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pStyle w:val="882"/>
                          <w:spacing w:before="120" w:line="240" w:lineRule="auto"/>
                          <w:rPr>
                            <w:sz w:val="28"/>
                            <w:szCs w:val="28"/>
                            <w:highlight w:val="none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АДМИНИСТРАЦИЯ</w:t>
                        </w:r>
                        <w:r>
                          <w:rPr>
                            <w:sz w:val="28"/>
                            <w:szCs w:val="28"/>
                          </w:rPr>
                          <w:t xml:space="preserve"> ГОРОДА ПЕРМИ</w:t>
                        </w:r>
                        <w:r>
                          <w:rPr>
                            <w:sz w:val="28"/>
                            <w:szCs w:val="28"/>
                            <w:highlight w:val="none"/>
                          </w:rPr>
                        </w:r>
                        <w:r>
                          <w:rPr>
                            <w:sz w:val="28"/>
                            <w:szCs w:val="28"/>
                            <w:highlight w:val="none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П О С Т А Н О В Л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</w:p>
                    </w:txbxContent>
                  </v:textbox>
                </v:shape>
                <v:shape id="shape 3" o:spid="_x0000_s3" o:spt="202" type="#_x0000_t202" style="position:absolute;left:49155;top:12433;width:10858;height:2967;v-text-anchor:top;visibility:visible;" fillcolor="#FFFFFF" stroked="f">
                  <v:textbox inset="0,0,0,0">
                    <w:txbxContent>
                      <w:p>
                        <w:pPr>
                          <w:jc w:val="right"/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  <w:t xml:space="preserve">№ 563</w:t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83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83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jc w:val="both"/>
        <w:rPr>
          <w:sz w:val="24"/>
          <w:lang w:val="en-US"/>
        </w:rPr>
      </w:pPr>
      <w:r>
        <w:rPr>
          <w:sz w:val="24"/>
          <w:lang w:val="en-US"/>
        </w:rPr>
      </w:r>
      <w:r>
        <w:rPr>
          <w:sz w:val="24"/>
          <w:lang w:val="en-US"/>
        </w:rPr>
      </w:r>
      <w:r>
        <w:rPr>
          <w:sz w:val="24"/>
          <w:lang w:val="en-US"/>
        </w:rPr>
      </w:r>
    </w:p>
    <w:p>
      <w:pPr>
        <w:jc w:val="both"/>
        <w:rPr>
          <w:sz w:val="24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64546</wp:posOffset>
                </wp:positionH>
                <wp:positionV relativeFrom="paragraph">
                  <wp:posOffset>5715</wp:posOffset>
                </wp:positionV>
                <wp:extent cx="1085850" cy="296817"/>
                <wp:effectExtent l="0" t="0" r="0" b="0"/>
                <wp:wrapNone/>
                <wp:docPr id="3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5850" cy="29681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left"/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  <w:t xml:space="preserve">16.09.2026</w:t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4" o:spid="_x0000_s4" o:spt="202" type="#_x0000_t202" style="position:absolute;z-index:251660288;o:allowoverlap:true;o:allowincell:true;mso-position-horizontal-relative:text;margin-left:5.08pt;mso-position-horizontal:absolute;mso-position-vertical-relative:text;margin-top:0.45pt;mso-position-vertical:absolute;width:85.50pt;height:23.37pt;mso-wrap-distance-left:9.00pt;mso-wrap-distance-top:0.00pt;mso-wrap-distance-right:9.00pt;mso-wrap-distance-bottom:0.00pt;v-text-anchor:top;visibility:visible;" fillcolor="#FFFFFF" stroked="f">
                <v:textbox inset="0,0,0,0">
                  <w:txbxContent>
                    <w:p>
                      <w:pPr>
                        <w:jc w:val="left"/>
                        <w:rPr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sz w:val="28"/>
                          <w:szCs w:val="28"/>
                          <w:u w:val="single"/>
                        </w:rPr>
                        <w:t xml:space="preserve">16.09.2026</w:t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</w:r>
      <w:r>
        <w:rPr>
          <w:sz w:val="24"/>
        </w:rPr>
      </w:r>
    </w:p>
    <w:p>
      <w:pPr>
        <w:pStyle w:val="910"/>
        <w:jc w:val="left"/>
        <w:spacing w:line="240" w:lineRule="exact"/>
        <w:rPr>
          <w:b w:val="0"/>
          <w:bCs w:val="0"/>
        </w:rPr>
      </w:pPr>
      <w:r>
        <w:rPr>
          <w:b w:val="0"/>
          <w:bCs w:val="0"/>
          <w:highlight w:val="none"/>
        </w:rPr>
      </w:r>
      <w:r>
        <w:rPr>
          <w:b w:val="0"/>
          <w:bCs w:val="0"/>
        </w:rPr>
      </w:r>
      <w:r>
        <w:rPr>
          <w:b w:val="0"/>
          <w:bCs w:val="0"/>
        </w:rPr>
      </w:r>
    </w:p>
    <w:p>
      <w:pPr>
        <w:pStyle w:val="910"/>
        <w:jc w:val="left"/>
        <w:spacing w:line="240" w:lineRule="exact"/>
        <w:rPr>
          <w:b w:val="0"/>
          <w:bCs w:val="0"/>
          <w:highlight w:val="none"/>
        </w:rPr>
      </w:pPr>
      <w:r>
        <w:rPr>
          <w:b w:val="0"/>
          <w:bCs w:val="0"/>
          <w:highlight w:val="none"/>
        </w:rPr>
      </w:r>
      <w:r>
        <w:rPr>
          <w:b w:val="0"/>
          <w:bCs w:val="0"/>
          <w:highlight w:val="none"/>
        </w:rPr>
      </w:r>
      <w:r>
        <w:rPr>
          <w:b w:val="0"/>
          <w:bCs w:val="0"/>
          <w:highlight w:val="none"/>
        </w:rPr>
      </w:r>
    </w:p>
    <w:p>
      <w:pPr>
        <w:pStyle w:val="910"/>
        <w:jc w:val="left"/>
        <w:spacing w:line="240" w:lineRule="exact"/>
        <w:rPr>
          <w:b w:val="0"/>
          <w:bCs w:val="0"/>
          <w:highlight w:val="none"/>
        </w:rPr>
      </w:pPr>
      <w:r>
        <w:rPr>
          <w:b w:val="0"/>
          <w:bCs w:val="0"/>
          <w:highlight w:val="none"/>
        </w:rPr>
      </w:r>
      <w:r>
        <w:rPr>
          <w:b w:val="0"/>
          <w:bCs w:val="0"/>
          <w:highlight w:val="none"/>
        </w:rPr>
      </w:r>
      <w:r>
        <w:rPr>
          <w:b w:val="0"/>
          <w:bCs w:val="0"/>
          <w:highlight w:val="none"/>
        </w:rPr>
      </w:r>
    </w:p>
    <w:p>
      <w:pPr>
        <w:pStyle w:val="910"/>
        <w:jc w:val="left"/>
        <w:spacing w:line="240" w:lineRule="exact"/>
        <w:rPr>
          <w:b w:val="0"/>
          <w:bCs w:val="0"/>
          <w:highlight w:val="none"/>
        </w:rPr>
      </w:pPr>
      <w:r>
        <w:rPr>
          <w:b w:val="0"/>
          <w:bCs w:val="0"/>
          <w:highlight w:val="none"/>
        </w:rPr>
      </w:r>
      <w:r>
        <w:rPr>
          <w:b w:val="0"/>
          <w:bCs w:val="0"/>
          <w:highlight w:val="none"/>
        </w:rPr>
      </w:r>
      <w:r>
        <w:rPr>
          <w:b w:val="0"/>
          <w:bCs w:val="0"/>
          <w:highlight w:val="none"/>
        </w:rPr>
      </w:r>
    </w:p>
    <w:p>
      <w:pPr>
        <w:pStyle w:val="910"/>
        <w:jc w:val="center"/>
        <w:spacing w:line="240" w:lineRule="exact"/>
        <w:rPr>
          <w:b/>
          <w:bCs/>
          <w:highlight w:val="none"/>
        </w:rPr>
      </w:pPr>
      <w:r>
        <w:rPr>
          <w:b/>
        </w:rPr>
        <w:t xml:space="preserve">О внесении изменений </w:t>
      </w:r>
      <w:r>
        <w:rPr>
          <w:b/>
        </w:rPr>
        <w:t xml:space="preserve">в</w:t>
      </w:r>
      <w:r>
        <w:rPr>
          <w:b/>
        </w:rPr>
        <w:t xml:space="preserve"> приложение 3 к постановлению</w:t>
      </w:r>
      <w:r>
        <w:rPr>
          <w:b/>
        </w:rPr>
        <w:t xml:space="preserve"> </w:t>
      </w:r>
      <w:r>
        <w:rPr>
          <w:b/>
        </w:rPr>
        <w:t xml:space="preserve">администрации </w:t>
        <w:br/>
        <w:t xml:space="preserve">города Перми </w:t>
      </w:r>
      <w:r>
        <w:rPr>
          <w:b/>
        </w:rPr>
        <w:t xml:space="preserve">от 11.08.2021 № 590 «О создании </w:t>
      </w:r>
      <w:r>
        <w:rPr>
          <w:b/>
        </w:rPr>
        <w:t xml:space="preserve">муниципальной </w:t>
      </w:r>
      <w:r>
        <w:rPr>
          <w:b/>
        </w:rPr>
        <w:t xml:space="preserve">рабочей </w:t>
        <w:br/>
        <w:t xml:space="preserve">группы </w:t>
      </w:r>
      <w:r>
        <w:rPr>
          <w:b/>
        </w:rPr>
        <w:t xml:space="preserve">по проверке обоснованности закупок </w:t>
      </w:r>
      <w:r>
        <w:rPr>
          <w:b/>
        </w:rPr>
        <w:t xml:space="preserve">для нужд муниципального </w:t>
        <w:br/>
        <w:t xml:space="preserve">образования </w:t>
      </w:r>
      <w:r>
        <w:rPr>
          <w:b/>
        </w:rPr>
        <w:t xml:space="preserve">город Пермь»</w:t>
      </w:r>
      <w:r>
        <w:rPr>
          <w:b/>
        </w:rPr>
        <w:t xml:space="preserve"> </w:t>
      </w:r>
      <w:r>
        <w:rPr>
          <w:b/>
          <w:bCs/>
          <w:highlight w:val="none"/>
        </w:rPr>
      </w:r>
      <w:r>
        <w:rPr>
          <w:b/>
          <w:bCs/>
          <w:highlight w:val="none"/>
        </w:rPr>
      </w:r>
    </w:p>
    <w:p>
      <w:pPr>
        <w:jc w:val="both"/>
        <w:spacing w:line="240" w:lineRule="auto"/>
        <w:widowControl w:val="off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jc w:val="both"/>
        <w:spacing w:line="240" w:lineRule="auto"/>
        <w:widowControl w:val="off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jc w:val="both"/>
        <w:spacing w:line="240" w:lineRule="auto"/>
        <w:widowControl w:val="off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ind w:firstLine="709"/>
        <w:jc w:val="both"/>
        <w:spacing w:line="240" w:lineRule="auto"/>
        <w:widowControl w:val="off"/>
      </w:pPr>
      <w:r>
        <w:rPr>
          <w:rFonts w:eastAsia="Calibri"/>
          <w:sz w:val="28"/>
          <w:szCs w:val="28"/>
          <w:lang w:eastAsia="en-US"/>
        </w:rPr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целях актуализации правовых актов администрации города Перми</w:t>
      </w:r>
      <w:r/>
    </w:p>
    <w:p>
      <w:pPr>
        <w:jc w:val="both"/>
        <w:widowControl w:val="off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администрация города Перми ПОСТАНОВЛЯЕТ:</w:t>
      </w: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ind w:firstLine="709"/>
        <w:jc w:val="both"/>
        <w:widowControl w:val="off"/>
        <w:rPr>
          <w:rFonts w:eastAsia="Calibri"/>
          <w:sz w:val="28"/>
          <w:szCs w:val="28"/>
          <w:highlight w:val="none"/>
        </w:rPr>
      </w:pPr>
      <w:r>
        <w:rPr>
          <w:rFonts w:eastAsia="Calibri"/>
          <w:sz w:val="28"/>
          <w:szCs w:val="28"/>
          <w:lang w:eastAsia="en-US"/>
        </w:rPr>
        <w:t xml:space="preserve">1.</w:t>
      </w:r>
      <w:r>
        <w:rPr>
          <w:rFonts w:eastAsia="Calibri"/>
          <w:sz w:val="28"/>
          <w:szCs w:val="28"/>
        </w:rPr>
        <w:t xml:space="preserve"> Внести изменения в приложение 3 к </w:t>
      </w:r>
      <w:r>
        <w:rPr>
          <w:rFonts w:eastAsia="Calibri"/>
          <w:sz w:val="28"/>
          <w:szCs w:val="28"/>
        </w:rPr>
        <w:t xml:space="preserve">постановлению администрации </w:t>
      </w:r>
      <w:r>
        <w:rPr>
          <w:rFonts w:eastAsia="Calibri"/>
          <w:sz w:val="28"/>
          <w:szCs w:val="28"/>
        </w:rPr>
        <w:t xml:space="preserve">города Перми от 11 августа 2021 г. № 590 </w:t>
      </w:r>
      <w:r>
        <w:rPr>
          <w:rFonts w:eastAsia="Calibri"/>
          <w:sz w:val="28"/>
          <w:szCs w:val="28"/>
        </w:rPr>
        <w:t xml:space="preserve">«О создании муниципальной рабочей группы по проверке обоснованности закупок для нужд муниципального образования город Пермь»</w:t>
      </w:r>
      <w:r>
        <w:rPr>
          <w:rFonts w:eastAsia="Calibri"/>
          <w:sz w:val="28"/>
          <w:szCs w:val="28"/>
        </w:rPr>
        <w:t xml:space="preserve"> (</w:t>
      </w:r>
      <w:r>
        <w:rPr>
          <w:rFonts w:eastAsia="Calibri"/>
          <w:sz w:val="28"/>
          <w:szCs w:val="28"/>
        </w:rPr>
        <w:t xml:space="preserve">в ред. от 03.06.2022 № 442</w:t>
      </w:r>
      <w:r>
        <w:rPr>
          <w:rFonts w:eastAsia="Calibri"/>
          <w:sz w:val="28"/>
          <w:szCs w:val="28"/>
        </w:rPr>
        <w:t xml:space="preserve">, </w:t>
      </w:r>
      <w:r>
        <w:rPr>
          <w:rFonts w:eastAsia="Calibri"/>
          <w:sz w:val="28"/>
          <w:szCs w:val="28"/>
        </w:rPr>
        <w:t xml:space="preserve">от 09.02.2023 № 8</w:t>
      </w:r>
      <w:r>
        <w:rPr>
          <w:rFonts w:eastAsia="Calibri"/>
          <w:sz w:val="28"/>
          <w:szCs w:val="28"/>
        </w:rPr>
        <w:t xml:space="preserve">7,</w:t>
      </w:r>
      <w:r>
        <w:t xml:space="preserve"> </w:t>
      </w:r>
      <w:r>
        <w:rPr>
          <w:rFonts w:eastAsia="Calibri"/>
          <w:sz w:val="28"/>
          <w:szCs w:val="28"/>
        </w:rPr>
        <w:t xml:space="preserve">от 04.07.2023 </w:t>
      </w:r>
      <w:r>
        <w:rPr>
          <w:rFonts w:eastAsia="Calibri"/>
          <w:sz w:val="28"/>
          <w:szCs w:val="28"/>
        </w:rPr>
        <w:t xml:space="preserve">№</w:t>
      </w:r>
      <w:r>
        <w:rPr>
          <w:rFonts w:eastAsia="Calibri"/>
          <w:sz w:val="28"/>
          <w:szCs w:val="28"/>
        </w:rPr>
        <w:t xml:space="preserve"> 571, от 18.10.2023 </w:t>
      </w:r>
      <w:r>
        <w:rPr>
          <w:rFonts w:eastAsia="Calibri"/>
          <w:sz w:val="28"/>
          <w:szCs w:val="28"/>
        </w:rPr>
        <w:t xml:space="preserve">№</w:t>
      </w:r>
      <w:r>
        <w:rPr>
          <w:rFonts w:eastAsia="Calibri"/>
          <w:sz w:val="28"/>
          <w:szCs w:val="28"/>
        </w:rPr>
        <w:t xml:space="preserve"> 1109</w:t>
      </w:r>
      <w:r>
        <w:rPr>
          <w:rFonts w:eastAsia="Calibri"/>
          <w:sz w:val="28"/>
          <w:szCs w:val="28"/>
        </w:rPr>
        <w:t xml:space="preserve">, </w:t>
      </w:r>
      <w:r>
        <w:rPr>
          <w:rFonts w:eastAsia="Calibri"/>
          <w:sz w:val="28"/>
          <w:szCs w:val="28"/>
        </w:rPr>
        <w:t xml:space="preserve">от 29.11.2023 </w:t>
      </w:r>
      <w:r>
        <w:rPr>
          <w:rFonts w:eastAsia="Calibri"/>
          <w:sz w:val="28"/>
          <w:szCs w:val="28"/>
        </w:rPr>
        <w:t xml:space="preserve">№</w:t>
      </w:r>
      <w:r>
        <w:rPr>
          <w:rFonts w:eastAsia="Calibri"/>
          <w:sz w:val="28"/>
          <w:szCs w:val="28"/>
        </w:rPr>
        <w:t xml:space="preserve"> 1341</w:t>
      </w:r>
      <w:r>
        <w:rPr>
          <w:rFonts w:eastAsia="Calibri"/>
          <w:sz w:val="28"/>
          <w:szCs w:val="28"/>
        </w:rPr>
        <w:t xml:space="preserve">, от 10.04.2024 № 267, от 26.04.2024 </w:t>
        <w:br/>
        <w:t xml:space="preserve">№ 331, </w:t>
      </w:r>
      <w:r>
        <w:rPr>
          <w:rFonts w:eastAsia="Calibri"/>
          <w:sz w:val="28"/>
          <w:szCs w:val="28"/>
        </w:rPr>
        <w:t xml:space="preserve">от 03.02.2025 № 35, от 14.05.2025 № 325, от 16.07.2025 № 469, от 03.02.2026 № 45, от 15.04.2026 № 220</w:t>
      </w:r>
      <w:r>
        <w:rPr>
          <w:rFonts w:eastAsia="Calibri"/>
          <w:sz w:val="28"/>
          <w:szCs w:val="28"/>
        </w:rPr>
        <w:t xml:space="preserve">, от 19.06.2026 № 374, от 27.07.2026 № 444</w:t>
      </w:r>
      <w:r>
        <w:rPr>
          <w:rFonts w:eastAsia="Calibri"/>
          <w:sz w:val="28"/>
          <w:szCs w:val="28"/>
        </w:rPr>
        <w:t xml:space="preserve">)</w:t>
      </w:r>
      <w:r>
        <w:rPr>
          <w:rFonts w:eastAsia="Calibri"/>
          <w:sz w:val="28"/>
          <w:szCs w:val="28"/>
        </w:rPr>
        <w:t xml:space="preserve">, дополнив </w:t>
      </w:r>
      <w:r>
        <w:rPr>
          <w:rFonts w:eastAsia="Calibri"/>
          <w:sz w:val="28"/>
          <w:szCs w:val="28"/>
          <w:highlight w:val="none"/>
        </w:rPr>
        <w:t xml:space="preserve">пункт 3.2 абзацами следующего содержания:</w:t>
      </w:r>
      <w:r>
        <w:rPr>
          <w:rFonts w:eastAsia="Calibri"/>
          <w:sz w:val="28"/>
          <w:szCs w:val="28"/>
          <w:highlight w:val="none"/>
        </w:rPr>
      </w:r>
      <w:r>
        <w:rPr>
          <w:rFonts w:eastAsia="Calibri"/>
          <w:sz w:val="28"/>
          <w:szCs w:val="28"/>
          <w:highlight w:val="none"/>
        </w:rPr>
      </w:r>
    </w:p>
    <w:p>
      <w:pPr>
        <w:ind w:firstLine="709"/>
        <w:jc w:val="both"/>
        <w:widowControl w:val="off"/>
      </w:pPr>
      <w:r>
        <w:rPr>
          <w:rFonts w:eastAsia="Calibri"/>
          <w:sz w:val="28"/>
          <w:szCs w:val="28"/>
          <w:highlight w:val="none"/>
        </w:rPr>
        <w:t xml:space="preserve">«</w:t>
      </w:r>
      <w:r>
        <w:rPr>
          <w:rFonts w:eastAsia="Calibri"/>
          <w:sz w:val="28"/>
          <w:szCs w:val="28"/>
          <w:highlight w:val="none"/>
        </w:rPr>
        <w:t xml:space="preserve">Заявка с предложением об изменении существенных условий контракта, направляемая председателю МРГ, </w:t>
      </w:r>
      <w:r>
        <w:rPr>
          <w:rFonts w:eastAsia="Calibri"/>
          <w:sz w:val="28"/>
          <w:szCs w:val="28"/>
          <w:highlight w:val="none"/>
        </w:rPr>
        <w:t xml:space="preserve">согласовывается</w:t>
      </w:r>
      <w:r>
        <w:rPr>
          <w:rFonts w:eastAsia="Calibri"/>
          <w:sz w:val="28"/>
          <w:szCs w:val="28"/>
          <w:highlight w:val="none"/>
        </w:rPr>
        <w:t xml:space="preserve"> руководителем соответствующего функционально-целевого блока.</w:t>
      </w:r>
      <w:r>
        <w:rPr>
          <w:rFonts w:eastAsia="Calibri"/>
          <w:sz w:val="28"/>
          <w:szCs w:val="28"/>
          <w:highlight w:val="none"/>
        </w:rPr>
      </w:r>
      <w:r/>
    </w:p>
    <w:p>
      <w:pPr>
        <w:ind w:firstLine="709"/>
        <w:jc w:val="both"/>
        <w:widowControl w:val="off"/>
        <w:rPr>
          <w:rFonts w:eastAsia="Calibri"/>
          <w:sz w:val="28"/>
          <w:szCs w:val="28"/>
          <w:highlight w:val="none"/>
        </w:rPr>
      </w:pPr>
      <w:r>
        <w:rPr>
          <w:rFonts w:eastAsia="Calibri"/>
          <w:sz w:val="28"/>
          <w:szCs w:val="28"/>
          <w:highlight w:val="none"/>
        </w:rPr>
        <w:t xml:space="preserve">Руководитель заказчика несет персональную ответственность за достоверность и полноту информации, представленной в адрес органа по сопровождению закупок в соответствии с настоящим пунктом;».</w:t>
      </w:r>
      <w:r>
        <w:rPr>
          <w:rFonts w:eastAsia="Calibri"/>
          <w:sz w:val="28"/>
          <w:szCs w:val="28"/>
          <w:highlight w:val="none"/>
        </w:rPr>
      </w:r>
      <w:r>
        <w:rPr>
          <w:rFonts w:eastAsia="Calibri"/>
          <w:sz w:val="28"/>
          <w:szCs w:val="28"/>
          <w:highlight w:val="none"/>
        </w:rPr>
      </w:r>
    </w:p>
    <w:p>
      <w:pPr>
        <w:ind w:firstLine="709"/>
        <w:jc w:val="both"/>
        <w:widowControl w:val="off"/>
        <w:tabs>
          <w:tab w:val="left" w:pos="993" w:leader="none"/>
        </w:tabs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2.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Настоящее постановление вступает в силу со дня официального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опубликования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ind w:firstLine="709"/>
        <w:jc w:val="both"/>
        <w:widowControl w:val="off"/>
        <w:tabs>
          <w:tab w:val="left" w:pos="99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3. У</w:t>
      </w:r>
      <w:r>
        <w:rPr>
          <w:sz w:val="28"/>
          <w:szCs w:val="28"/>
        </w:rPr>
        <w:t xml:space="preserve">правлению по общим вопросам администрации города Перми обеспечить обнародование настоящего постановления посредством официального опубликования в печатном средстве массовой информации «Официальный бюллетень органов местного самоуправления муниципального об</w:t>
      </w:r>
      <w:r>
        <w:rPr>
          <w:sz w:val="28"/>
          <w:szCs w:val="28"/>
        </w:rPr>
        <w:t xml:space="preserve">разования город Пермь».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widowControl w:val="off"/>
        <w:tabs>
          <w:tab w:val="left" w:pos="99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4. Информационно-аналитическому управлению администрации города Перми обеспечить обнародование настоящего постановления посредством официального опубликования в сетевом издании «Официальный сайт муниципального образования город Перм</w:t>
      </w:r>
      <w:r>
        <w:rPr>
          <w:sz w:val="28"/>
          <w:szCs w:val="28"/>
        </w:rPr>
        <w:t xml:space="preserve">ь www.gorodperm.ru».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widowControl w:val="off"/>
        <w:tabs>
          <w:tab w:val="left" w:pos="993" w:leader="none"/>
        </w:tabs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5. Контроль за исполнением настоящего постановления возложить </w:t>
      </w:r>
      <w:r>
        <w:rPr>
          <w:sz w:val="28"/>
          <w:szCs w:val="28"/>
        </w:rPr>
        <w:br/>
        <w:t xml:space="preserve">на первого заместителя главы администрации города Перми Фурман Я.В.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jc w:val="both"/>
        <w:rPr>
          <w:sz w:val="28"/>
          <w:szCs w:val="24"/>
        </w:rPr>
      </w:pPr>
      <w:r>
        <w:rPr>
          <w:sz w:val="28"/>
          <w:szCs w:val="24"/>
        </w:rPr>
      </w:r>
      <w:r>
        <w:rPr>
          <w:sz w:val="28"/>
          <w:szCs w:val="24"/>
        </w:rPr>
      </w:r>
      <w:r>
        <w:rPr>
          <w:sz w:val="28"/>
          <w:szCs w:val="24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4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40" w:lineRule="exact"/>
        <w:rPr>
          <w:sz w:val="28"/>
          <w:szCs w:val="24"/>
        </w:rPr>
      </w:pPr>
      <w:r>
        <w:rPr>
          <w:sz w:val="28"/>
          <w:szCs w:val="24"/>
        </w:rPr>
        <w:t xml:space="preserve">Глава города Перми</w:t>
      </w:r>
      <w:r>
        <w:rPr>
          <w:sz w:val="28"/>
          <w:szCs w:val="24"/>
        </w:rPr>
        <w:tab/>
        <w:t xml:space="preserve">          </w:t>
      </w:r>
      <w:r>
        <w:rPr>
          <w:sz w:val="28"/>
          <w:szCs w:val="24"/>
        </w:rPr>
        <w:tab/>
        <w:t xml:space="preserve">                                                         </w:t>
      </w:r>
      <w:r>
        <w:rPr>
          <w:sz w:val="28"/>
          <w:szCs w:val="24"/>
        </w:rPr>
        <w:t xml:space="preserve">   </w:t>
      </w:r>
      <w:r>
        <w:rPr>
          <w:sz w:val="28"/>
          <w:szCs w:val="24"/>
        </w:rPr>
        <w:t xml:space="preserve">     </w:t>
      </w:r>
      <w:r>
        <w:rPr>
          <w:sz w:val="28"/>
          <w:szCs w:val="24"/>
        </w:rPr>
        <w:t xml:space="preserve"> </w:t>
      </w:r>
      <w:r>
        <w:rPr>
          <w:sz w:val="28"/>
          <w:szCs w:val="24"/>
        </w:rPr>
        <w:t xml:space="preserve"> </w:t>
      </w:r>
      <w:r>
        <w:rPr>
          <w:sz w:val="28"/>
          <w:szCs w:val="24"/>
        </w:rPr>
        <w:t xml:space="preserve">Э</w:t>
      </w:r>
      <w:r>
        <w:rPr>
          <w:sz w:val="28"/>
          <w:szCs w:val="24"/>
        </w:rPr>
        <w:t xml:space="preserve">.</w:t>
      </w:r>
      <w:r>
        <w:rPr>
          <w:sz w:val="28"/>
          <w:szCs w:val="24"/>
        </w:rPr>
        <w:t xml:space="preserve">О</w:t>
      </w:r>
      <w:r>
        <w:rPr>
          <w:sz w:val="28"/>
          <w:szCs w:val="24"/>
        </w:rPr>
        <w:t xml:space="preserve">. </w:t>
      </w:r>
      <w:r>
        <w:rPr>
          <w:sz w:val="28"/>
          <w:szCs w:val="24"/>
        </w:rPr>
        <w:t xml:space="preserve">Соснин</w:t>
      </w:r>
      <w:r>
        <w:rPr>
          <w:sz w:val="28"/>
          <w:szCs w:val="24"/>
        </w:rPr>
      </w:r>
      <w:r>
        <w:rPr>
          <w:sz w:val="28"/>
          <w:szCs w:val="24"/>
        </w:rPr>
      </w:r>
    </w:p>
    <w:sectPr>
      <w:headerReference w:type="default" r:id="rId9"/>
      <w:headerReference w:type="even" r:id="rId10"/>
      <w:footerReference w:type="default" r:id="rId11"/>
      <w:footnotePr/>
      <w:endnotePr/>
      <w:type w:val="nextPage"/>
      <w:pgSz w:w="11906" w:h="16838" w:orient="portrait"/>
      <w:pgMar w:top="1134" w:right="567" w:bottom="1134" w:left="1417" w:header="363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Calibri">
    <w:panose1 w:val="020F0502020204030204"/>
  </w:font>
  <w:font w:name="Segoe UI">
    <w:panose1 w:val="020B0503020204020204"/>
  </w:font>
  <w:font w:name="Courier New">
    <w:panose1 w:val="020703090202050204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5"/>
      <w:ind w:right="360"/>
      <w:rPr>
        <w:sz w:val="16"/>
      </w:rPr>
    </w:pPr>
    <w:r>
      <w:rPr>
        <w:sz w:val="16"/>
      </w:rPr>
    </w:r>
    <w:r>
      <w:rPr>
        <w:sz w:val="16"/>
      </w:rPr>
    </w:r>
    <w:r>
      <w:rPr>
        <w:sz w:val="16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7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2</w:t>
    </w:r>
    <w:r>
      <w:rPr>
        <w:sz w:val="28"/>
        <w:szCs w:val="28"/>
      </w:rPr>
      <w:fldChar w:fldCharType="end"/>
    </w:r>
    <w:r>
      <w:rPr>
        <w:sz w:val="28"/>
        <w:szCs w:val="28"/>
      </w:rPr>
    </w:r>
    <w:r>
      <w:rPr>
        <w:sz w:val="28"/>
        <w:szCs w:val="28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7"/>
      <w:rPr>
        <w:rStyle w:val="886"/>
      </w:rPr>
      <w:framePr w:wrap="around" w:vAnchor="text" w:hAnchor="margin" w:xAlign="center" w:y="1"/>
    </w:pPr>
    <w:r>
      <w:rPr>
        <w:rStyle w:val="886"/>
      </w:rPr>
      <w:fldChar w:fldCharType="begin"/>
    </w:r>
    <w:r>
      <w:rPr>
        <w:rStyle w:val="886"/>
      </w:rPr>
      <w:instrText xml:space="preserve">PAGE  </w:instrText>
    </w:r>
    <w:r>
      <w:rPr>
        <w:rStyle w:val="886"/>
      </w:rPr>
      <w:fldChar w:fldCharType="end"/>
    </w:r>
    <w:r>
      <w:rPr>
        <w:rStyle w:val="886"/>
      </w:rPr>
    </w:r>
    <w:r>
      <w:rPr>
        <w:rStyle w:val="886"/>
      </w:rPr>
    </w:r>
  </w:p>
  <w:p>
    <w:pPr>
      <w:pStyle w:val="887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07">
    <w:name w:val="Heading 1 Char"/>
    <w:basedOn w:val="879"/>
    <w:link w:val="877"/>
    <w:uiPriority w:val="9"/>
    <w:rPr>
      <w:rFonts w:ascii="Arial" w:hAnsi="Arial" w:eastAsia="Arial" w:cs="Arial"/>
      <w:sz w:val="40"/>
      <w:szCs w:val="40"/>
    </w:rPr>
  </w:style>
  <w:style w:type="character" w:styleId="708">
    <w:name w:val="Heading 2 Char"/>
    <w:basedOn w:val="879"/>
    <w:link w:val="878"/>
    <w:uiPriority w:val="9"/>
    <w:rPr>
      <w:rFonts w:ascii="Arial" w:hAnsi="Arial" w:eastAsia="Arial" w:cs="Arial"/>
      <w:sz w:val="34"/>
    </w:rPr>
  </w:style>
  <w:style w:type="paragraph" w:styleId="709">
    <w:name w:val="Heading 3"/>
    <w:basedOn w:val="876"/>
    <w:next w:val="876"/>
    <w:link w:val="71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10">
    <w:name w:val="Heading 3 Char"/>
    <w:basedOn w:val="879"/>
    <w:link w:val="709"/>
    <w:uiPriority w:val="9"/>
    <w:rPr>
      <w:rFonts w:ascii="Arial" w:hAnsi="Arial" w:eastAsia="Arial" w:cs="Arial"/>
      <w:sz w:val="30"/>
      <w:szCs w:val="30"/>
    </w:rPr>
  </w:style>
  <w:style w:type="paragraph" w:styleId="711">
    <w:name w:val="Heading 4"/>
    <w:basedOn w:val="876"/>
    <w:next w:val="876"/>
    <w:link w:val="71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12">
    <w:name w:val="Heading 4 Char"/>
    <w:basedOn w:val="879"/>
    <w:link w:val="711"/>
    <w:uiPriority w:val="9"/>
    <w:rPr>
      <w:rFonts w:ascii="Arial" w:hAnsi="Arial" w:eastAsia="Arial" w:cs="Arial"/>
      <w:b/>
      <w:bCs/>
      <w:sz w:val="26"/>
      <w:szCs w:val="26"/>
    </w:rPr>
  </w:style>
  <w:style w:type="paragraph" w:styleId="713">
    <w:name w:val="Heading 5"/>
    <w:basedOn w:val="876"/>
    <w:next w:val="876"/>
    <w:link w:val="71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14">
    <w:name w:val="Heading 5 Char"/>
    <w:basedOn w:val="879"/>
    <w:link w:val="713"/>
    <w:uiPriority w:val="9"/>
    <w:rPr>
      <w:rFonts w:ascii="Arial" w:hAnsi="Arial" w:eastAsia="Arial" w:cs="Arial"/>
      <w:b/>
      <w:bCs/>
      <w:sz w:val="24"/>
      <w:szCs w:val="24"/>
    </w:rPr>
  </w:style>
  <w:style w:type="paragraph" w:styleId="715">
    <w:name w:val="Heading 6"/>
    <w:basedOn w:val="876"/>
    <w:next w:val="876"/>
    <w:link w:val="71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16">
    <w:name w:val="Heading 6 Char"/>
    <w:basedOn w:val="879"/>
    <w:link w:val="715"/>
    <w:uiPriority w:val="9"/>
    <w:rPr>
      <w:rFonts w:ascii="Arial" w:hAnsi="Arial" w:eastAsia="Arial" w:cs="Arial"/>
      <w:b/>
      <w:bCs/>
      <w:sz w:val="22"/>
      <w:szCs w:val="22"/>
    </w:rPr>
  </w:style>
  <w:style w:type="paragraph" w:styleId="717">
    <w:name w:val="Heading 7"/>
    <w:basedOn w:val="876"/>
    <w:next w:val="876"/>
    <w:link w:val="71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18">
    <w:name w:val="Heading 7 Char"/>
    <w:basedOn w:val="879"/>
    <w:link w:val="71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19">
    <w:name w:val="Heading 8"/>
    <w:basedOn w:val="876"/>
    <w:next w:val="876"/>
    <w:link w:val="72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20">
    <w:name w:val="Heading 8 Char"/>
    <w:basedOn w:val="879"/>
    <w:link w:val="719"/>
    <w:uiPriority w:val="9"/>
    <w:rPr>
      <w:rFonts w:ascii="Arial" w:hAnsi="Arial" w:eastAsia="Arial" w:cs="Arial"/>
      <w:i/>
      <w:iCs/>
      <w:sz w:val="22"/>
      <w:szCs w:val="22"/>
    </w:rPr>
  </w:style>
  <w:style w:type="paragraph" w:styleId="721">
    <w:name w:val="Heading 9"/>
    <w:basedOn w:val="876"/>
    <w:next w:val="876"/>
    <w:link w:val="72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2">
    <w:name w:val="Heading 9 Char"/>
    <w:basedOn w:val="879"/>
    <w:link w:val="721"/>
    <w:uiPriority w:val="9"/>
    <w:rPr>
      <w:rFonts w:ascii="Arial" w:hAnsi="Arial" w:eastAsia="Arial" w:cs="Arial"/>
      <w:i/>
      <w:iCs/>
      <w:sz w:val="21"/>
      <w:szCs w:val="21"/>
    </w:rPr>
  </w:style>
  <w:style w:type="paragraph" w:styleId="723">
    <w:name w:val="Title"/>
    <w:basedOn w:val="876"/>
    <w:next w:val="876"/>
    <w:link w:val="72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24">
    <w:name w:val="Title Char"/>
    <w:basedOn w:val="879"/>
    <w:link w:val="723"/>
    <w:uiPriority w:val="10"/>
    <w:rPr>
      <w:sz w:val="48"/>
      <w:szCs w:val="48"/>
    </w:rPr>
  </w:style>
  <w:style w:type="paragraph" w:styleId="725">
    <w:name w:val="Subtitle"/>
    <w:basedOn w:val="876"/>
    <w:next w:val="876"/>
    <w:link w:val="726"/>
    <w:uiPriority w:val="11"/>
    <w:qFormat/>
    <w:pPr>
      <w:spacing w:before="200" w:after="200"/>
    </w:pPr>
    <w:rPr>
      <w:sz w:val="24"/>
      <w:szCs w:val="24"/>
    </w:rPr>
  </w:style>
  <w:style w:type="character" w:styleId="726">
    <w:name w:val="Subtitle Char"/>
    <w:basedOn w:val="879"/>
    <w:link w:val="725"/>
    <w:uiPriority w:val="11"/>
    <w:rPr>
      <w:sz w:val="24"/>
      <w:szCs w:val="24"/>
    </w:rPr>
  </w:style>
  <w:style w:type="paragraph" w:styleId="727">
    <w:name w:val="Quote"/>
    <w:basedOn w:val="876"/>
    <w:next w:val="876"/>
    <w:link w:val="728"/>
    <w:uiPriority w:val="29"/>
    <w:qFormat/>
    <w:pPr>
      <w:ind w:left="720" w:right="720"/>
    </w:pPr>
    <w:rPr>
      <w:i/>
    </w:rPr>
  </w:style>
  <w:style w:type="character" w:styleId="728">
    <w:name w:val="Quote Char"/>
    <w:link w:val="727"/>
    <w:uiPriority w:val="29"/>
    <w:rPr>
      <w:i/>
    </w:rPr>
  </w:style>
  <w:style w:type="paragraph" w:styleId="729">
    <w:name w:val="Intense Quote"/>
    <w:basedOn w:val="876"/>
    <w:next w:val="876"/>
    <w:link w:val="73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30">
    <w:name w:val="Intense Quote Char"/>
    <w:link w:val="729"/>
    <w:uiPriority w:val="30"/>
    <w:rPr>
      <w:i/>
    </w:rPr>
  </w:style>
  <w:style w:type="character" w:styleId="731">
    <w:name w:val="Header Char"/>
    <w:basedOn w:val="879"/>
    <w:link w:val="887"/>
    <w:uiPriority w:val="99"/>
  </w:style>
  <w:style w:type="character" w:styleId="732">
    <w:name w:val="Footer Char"/>
    <w:basedOn w:val="879"/>
    <w:link w:val="885"/>
    <w:uiPriority w:val="99"/>
  </w:style>
  <w:style w:type="character" w:styleId="733">
    <w:name w:val="Caption Char"/>
    <w:basedOn w:val="882"/>
    <w:link w:val="885"/>
    <w:uiPriority w:val="99"/>
  </w:style>
  <w:style w:type="table" w:styleId="734">
    <w:name w:val="Table Grid Light"/>
    <w:basedOn w:val="88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5">
    <w:name w:val="Plain Table 1"/>
    <w:basedOn w:val="88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6">
    <w:name w:val="Plain Table 2"/>
    <w:basedOn w:val="88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7">
    <w:name w:val="Plain Table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8">
    <w:name w:val="Plain Table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Plain Table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40">
    <w:name w:val="Grid Table 1 Light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Grid Table 1 Light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Grid Table 1 Light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Grid Table 1 Light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Grid Table 1 Light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Grid Table 1 Light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Grid Table 1 Light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Grid Table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2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2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2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2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2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2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3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3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3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3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3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3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4"/>
    <w:basedOn w:val="8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2">
    <w:name w:val="Grid Table 4 - Accent 1"/>
    <w:basedOn w:val="8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3">
    <w:name w:val="Grid Table 4 - Accent 2"/>
    <w:basedOn w:val="8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64">
    <w:name w:val="Grid Table 4 - Accent 3"/>
    <w:basedOn w:val="8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65">
    <w:name w:val="Grid Table 4 - Accent 4"/>
    <w:basedOn w:val="8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66">
    <w:name w:val="Grid Table 4 - Accent 5"/>
    <w:basedOn w:val="8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7">
    <w:name w:val="Grid Table 4 - Accent 6"/>
    <w:basedOn w:val="8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68">
    <w:name w:val="Grid Table 5 Dark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69">
    <w:name w:val="Grid Table 5 Dark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70">
    <w:name w:val="Grid Table 5 Dark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71">
    <w:name w:val="Grid Table 5 Dark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72">
    <w:name w:val="Grid Table 5 Dark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73">
    <w:name w:val="Grid Table 5 Dark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74">
    <w:name w:val="Grid Table 5 Dark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75">
    <w:name w:val="Grid Table 6 Colorful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76">
    <w:name w:val="Grid Table 6 Colorful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77">
    <w:name w:val="Grid Table 6 Colorful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78">
    <w:name w:val="Grid Table 6 Colorful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79">
    <w:name w:val="Grid Table 6 Colorful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80">
    <w:name w:val="Grid Table 6 Colorful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1">
    <w:name w:val="Grid Table 6 Colorful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2">
    <w:name w:val="Grid Table 7 Colorful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7 Colorful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Grid Table 7 Colorful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Grid Table 7 Colorful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Grid Table 7 Colorful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Grid Table 7 Colorful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Grid Table 7 Colorful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1 Light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List Table 1 Light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List Table 1 Light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List Table 1 Light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List Table 1 Light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List Table 1 Light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List Table 1 Light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List Table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7">
    <w:name w:val="List Table 2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98">
    <w:name w:val="List Table 2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9">
    <w:name w:val="List Table 2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00">
    <w:name w:val="List Table 2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01">
    <w:name w:val="List Table 2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02">
    <w:name w:val="List Table 2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03">
    <w:name w:val="List Table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3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3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3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3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3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3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4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4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4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4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4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List Table 4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5 Dark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8">
    <w:name w:val="List Table 5 Dark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9">
    <w:name w:val="List Table 5 Dark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0">
    <w:name w:val="List Table 5 Dark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1">
    <w:name w:val="List Table 5 Dark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2">
    <w:name w:val="List Table 5 Dark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3">
    <w:name w:val="List Table 5 Dark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4">
    <w:name w:val="List Table 6 Colorful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25">
    <w:name w:val="List Table 6 Colorful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26">
    <w:name w:val="List Table 6 Colorful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7">
    <w:name w:val="List Table 6 Colorful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28">
    <w:name w:val="List Table 6 Colorful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9">
    <w:name w:val="List Table 6 Colorful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30">
    <w:name w:val="List Table 6 Colorful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31">
    <w:name w:val="List Table 7 Colorful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32">
    <w:name w:val="List Table 7 Colorful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33">
    <w:name w:val="List Table 7 Colorful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34">
    <w:name w:val="List Table 7 Colorful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35">
    <w:name w:val="List Table 7 Colorful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36">
    <w:name w:val="List Table 7 Colorful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37">
    <w:name w:val="List Table 7 Colorful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38">
    <w:name w:val="Lined - Accent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9">
    <w:name w:val="Lined - Accent 1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40">
    <w:name w:val="Lined - Accent 2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41">
    <w:name w:val="Lined - Accent 3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42">
    <w:name w:val="Lined - Accent 4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43">
    <w:name w:val="Lined - Accent 5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4">
    <w:name w:val="Lined - Accent 6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45">
    <w:name w:val="Bordered &amp; Lined - Accent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6">
    <w:name w:val="Bordered &amp; Lined - Accent 1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47">
    <w:name w:val="Bordered &amp; Lined - Accent 2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48">
    <w:name w:val="Bordered &amp; Lined - Accent 3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49">
    <w:name w:val="Bordered &amp; Lined - Accent 4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50">
    <w:name w:val="Bordered &amp; Lined - Accent 5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51">
    <w:name w:val="Bordered &amp; Lined - Accent 6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52">
    <w:name w:val="Bordered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53">
    <w:name w:val="Bordered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54">
    <w:name w:val="Bordered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55">
    <w:name w:val="Bordered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56">
    <w:name w:val="Bordered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7">
    <w:name w:val="Bordered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58">
    <w:name w:val="Bordered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59">
    <w:name w:val="footnote text"/>
    <w:basedOn w:val="876"/>
    <w:link w:val="860"/>
    <w:uiPriority w:val="99"/>
    <w:semiHidden/>
    <w:unhideWhenUsed/>
    <w:pPr>
      <w:spacing w:after="40" w:line="240" w:lineRule="auto"/>
    </w:pPr>
    <w:rPr>
      <w:sz w:val="18"/>
    </w:rPr>
  </w:style>
  <w:style w:type="character" w:styleId="860">
    <w:name w:val="Footnote Text Char"/>
    <w:link w:val="859"/>
    <w:uiPriority w:val="99"/>
    <w:rPr>
      <w:sz w:val="18"/>
    </w:rPr>
  </w:style>
  <w:style w:type="character" w:styleId="861">
    <w:name w:val="footnote reference"/>
    <w:basedOn w:val="879"/>
    <w:uiPriority w:val="99"/>
    <w:unhideWhenUsed/>
    <w:rPr>
      <w:vertAlign w:val="superscript"/>
    </w:rPr>
  </w:style>
  <w:style w:type="paragraph" w:styleId="862">
    <w:name w:val="endnote text"/>
    <w:basedOn w:val="876"/>
    <w:link w:val="863"/>
    <w:uiPriority w:val="99"/>
    <w:semiHidden/>
    <w:unhideWhenUsed/>
    <w:pPr>
      <w:spacing w:after="0" w:line="240" w:lineRule="auto"/>
    </w:pPr>
    <w:rPr>
      <w:sz w:val="20"/>
    </w:rPr>
  </w:style>
  <w:style w:type="character" w:styleId="863">
    <w:name w:val="Endnote Text Char"/>
    <w:link w:val="862"/>
    <w:uiPriority w:val="99"/>
    <w:rPr>
      <w:sz w:val="20"/>
    </w:rPr>
  </w:style>
  <w:style w:type="character" w:styleId="864">
    <w:name w:val="endnote reference"/>
    <w:basedOn w:val="879"/>
    <w:uiPriority w:val="99"/>
    <w:semiHidden/>
    <w:unhideWhenUsed/>
    <w:rPr>
      <w:vertAlign w:val="superscript"/>
    </w:rPr>
  </w:style>
  <w:style w:type="paragraph" w:styleId="865">
    <w:name w:val="toc 1"/>
    <w:basedOn w:val="876"/>
    <w:next w:val="876"/>
    <w:uiPriority w:val="39"/>
    <w:unhideWhenUsed/>
    <w:pPr>
      <w:ind w:left="0" w:right="0" w:firstLine="0"/>
      <w:spacing w:after="57"/>
    </w:pPr>
  </w:style>
  <w:style w:type="paragraph" w:styleId="866">
    <w:name w:val="toc 2"/>
    <w:basedOn w:val="876"/>
    <w:next w:val="876"/>
    <w:uiPriority w:val="39"/>
    <w:unhideWhenUsed/>
    <w:pPr>
      <w:ind w:left="283" w:right="0" w:firstLine="0"/>
      <w:spacing w:after="57"/>
    </w:pPr>
  </w:style>
  <w:style w:type="paragraph" w:styleId="867">
    <w:name w:val="toc 3"/>
    <w:basedOn w:val="876"/>
    <w:next w:val="876"/>
    <w:uiPriority w:val="39"/>
    <w:unhideWhenUsed/>
    <w:pPr>
      <w:ind w:left="567" w:right="0" w:firstLine="0"/>
      <w:spacing w:after="57"/>
    </w:pPr>
  </w:style>
  <w:style w:type="paragraph" w:styleId="868">
    <w:name w:val="toc 4"/>
    <w:basedOn w:val="876"/>
    <w:next w:val="876"/>
    <w:uiPriority w:val="39"/>
    <w:unhideWhenUsed/>
    <w:pPr>
      <w:ind w:left="850" w:right="0" w:firstLine="0"/>
      <w:spacing w:after="57"/>
    </w:pPr>
  </w:style>
  <w:style w:type="paragraph" w:styleId="869">
    <w:name w:val="toc 5"/>
    <w:basedOn w:val="876"/>
    <w:next w:val="876"/>
    <w:uiPriority w:val="39"/>
    <w:unhideWhenUsed/>
    <w:pPr>
      <w:ind w:left="1134" w:right="0" w:firstLine="0"/>
      <w:spacing w:after="57"/>
    </w:pPr>
  </w:style>
  <w:style w:type="paragraph" w:styleId="870">
    <w:name w:val="toc 6"/>
    <w:basedOn w:val="876"/>
    <w:next w:val="876"/>
    <w:uiPriority w:val="39"/>
    <w:unhideWhenUsed/>
    <w:pPr>
      <w:ind w:left="1417" w:right="0" w:firstLine="0"/>
      <w:spacing w:after="57"/>
    </w:pPr>
  </w:style>
  <w:style w:type="paragraph" w:styleId="871">
    <w:name w:val="toc 7"/>
    <w:basedOn w:val="876"/>
    <w:next w:val="876"/>
    <w:uiPriority w:val="39"/>
    <w:unhideWhenUsed/>
    <w:pPr>
      <w:ind w:left="1701" w:right="0" w:firstLine="0"/>
      <w:spacing w:after="57"/>
    </w:pPr>
  </w:style>
  <w:style w:type="paragraph" w:styleId="872">
    <w:name w:val="toc 8"/>
    <w:basedOn w:val="876"/>
    <w:next w:val="876"/>
    <w:uiPriority w:val="39"/>
    <w:unhideWhenUsed/>
    <w:pPr>
      <w:ind w:left="1984" w:right="0" w:firstLine="0"/>
      <w:spacing w:after="57"/>
    </w:pPr>
  </w:style>
  <w:style w:type="paragraph" w:styleId="873">
    <w:name w:val="toc 9"/>
    <w:basedOn w:val="876"/>
    <w:next w:val="876"/>
    <w:uiPriority w:val="39"/>
    <w:unhideWhenUsed/>
    <w:pPr>
      <w:ind w:left="2268" w:right="0" w:firstLine="0"/>
      <w:spacing w:after="57"/>
    </w:pPr>
  </w:style>
  <w:style w:type="paragraph" w:styleId="874">
    <w:name w:val="TOC Heading"/>
    <w:uiPriority w:val="39"/>
    <w:unhideWhenUsed/>
  </w:style>
  <w:style w:type="paragraph" w:styleId="875">
    <w:name w:val="table of figures"/>
    <w:basedOn w:val="876"/>
    <w:next w:val="876"/>
    <w:uiPriority w:val="99"/>
    <w:unhideWhenUsed/>
    <w:pPr>
      <w:spacing w:after="0" w:afterAutospacing="0"/>
    </w:pPr>
  </w:style>
  <w:style w:type="paragraph" w:styleId="876" w:default="1">
    <w:name w:val="Normal"/>
    <w:qFormat/>
  </w:style>
  <w:style w:type="paragraph" w:styleId="877">
    <w:name w:val="Heading 1"/>
    <w:basedOn w:val="876"/>
    <w:next w:val="876"/>
    <w:qFormat/>
    <w:pPr>
      <w:ind w:right="-1" w:firstLine="709"/>
      <w:jc w:val="both"/>
      <w:keepNext/>
      <w:outlineLvl w:val="0"/>
    </w:pPr>
    <w:rPr>
      <w:sz w:val="24"/>
    </w:rPr>
  </w:style>
  <w:style w:type="paragraph" w:styleId="878">
    <w:name w:val="Heading 2"/>
    <w:basedOn w:val="876"/>
    <w:next w:val="876"/>
    <w:qFormat/>
    <w:pPr>
      <w:ind w:right="-1"/>
      <w:jc w:val="both"/>
      <w:keepNext/>
      <w:outlineLvl w:val="1"/>
    </w:pPr>
    <w:rPr>
      <w:sz w:val="24"/>
    </w:rPr>
  </w:style>
  <w:style w:type="character" w:styleId="879" w:default="1">
    <w:name w:val="Default Paragraph Font"/>
    <w:uiPriority w:val="1"/>
    <w:semiHidden/>
    <w:unhideWhenUsed/>
  </w:style>
  <w:style w:type="table" w:styleId="88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81" w:default="1">
    <w:name w:val="No List"/>
    <w:uiPriority w:val="99"/>
    <w:semiHidden/>
    <w:unhideWhenUsed/>
  </w:style>
  <w:style w:type="paragraph" w:styleId="882">
    <w:name w:val="Caption"/>
    <w:basedOn w:val="876"/>
    <w:next w:val="876"/>
    <w:link w:val="733"/>
    <w:qFormat/>
    <w:pPr>
      <w:jc w:val="center"/>
      <w:spacing w:line="360" w:lineRule="exact"/>
      <w:widowControl w:val="off"/>
    </w:pPr>
    <w:rPr>
      <w:b/>
      <w:sz w:val="32"/>
    </w:rPr>
  </w:style>
  <w:style w:type="paragraph" w:styleId="883">
    <w:name w:val="Body Text"/>
    <w:basedOn w:val="876"/>
    <w:link w:val="911"/>
    <w:pPr>
      <w:ind w:right="3117"/>
    </w:pPr>
    <w:rPr>
      <w:rFonts w:ascii="Courier New" w:hAnsi="Courier New"/>
      <w:sz w:val="26"/>
    </w:rPr>
  </w:style>
  <w:style w:type="paragraph" w:styleId="884">
    <w:name w:val="Body Text Indent"/>
    <w:basedOn w:val="876"/>
    <w:pPr>
      <w:ind w:right="-1"/>
      <w:jc w:val="both"/>
    </w:pPr>
    <w:rPr>
      <w:sz w:val="26"/>
    </w:rPr>
  </w:style>
  <w:style w:type="paragraph" w:styleId="885">
    <w:name w:val="Footer"/>
    <w:basedOn w:val="876"/>
    <w:link w:val="970"/>
    <w:uiPriority w:val="99"/>
    <w:pPr>
      <w:tabs>
        <w:tab w:val="center" w:pos="4153" w:leader="none"/>
        <w:tab w:val="right" w:pos="8306" w:leader="none"/>
      </w:tabs>
    </w:pPr>
  </w:style>
  <w:style w:type="character" w:styleId="886">
    <w:name w:val="page number"/>
    <w:basedOn w:val="879"/>
  </w:style>
  <w:style w:type="paragraph" w:styleId="887">
    <w:name w:val="Header"/>
    <w:basedOn w:val="876"/>
    <w:link w:val="890"/>
    <w:uiPriority w:val="99"/>
    <w:pPr>
      <w:tabs>
        <w:tab w:val="center" w:pos="4153" w:leader="none"/>
        <w:tab w:val="right" w:pos="8306" w:leader="none"/>
      </w:tabs>
    </w:pPr>
  </w:style>
  <w:style w:type="paragraph" w:styleId="888">
    <w:name w:val="Balloon Text"/>
    <w:basedOn w:val="876"/>
    <w:link w:val="889"/>
    <w:uiPriority w:val="99"/>
    <w:rPr>
      <w:rFonts w:ascii="Segoe UI" w:hAnsi="Segoe UI" w:cs="Segoe UI"/>
      <w:sz w:val="18"/>
      <w:szCs w:val="18"/>
    </w:rPr>
  </w:style>
  <w:style w:type="character" w:styleId="889" w:customStyle="1">
    <w:name w:val="Текст выноски Знак"/>
    <w:link w:val="888"/>
    <w:uiPriority w:val="99"/>
    <w:rPr>
      <w:rFonts w:ascii="Segoe UI" w:hAnsi="Segoe UI" w:cs="Segoe UI"/>
      <w:sz w:val="18"/>
      <w:szCs w:val="18"/>
    </w:rPr>
  </w:style>
  <w:style w:type="character" w:styleId="890" w:customStyle="1">
    <w:name w:val="Верхний колонтитул Знак"/>
    <w:link w:val="887"/>
    <w:uiPriority w:val="99"/>
  </w:style>
  <w:style w:type="numbering" w:styleId="891" w:customStyle="1">
    <w:name w:val="Нет списка1"/>
    <w:next w:val="881"/>
    <w:uiPriority w:val="99"/>
    <w:semiHidden/>
    <w:unhideWhenUsed/>
  </w:style>
  <w:style w:type="paragraph" w:styleId="892">
    <w:name w:val="No Spacing"/>
    <w:uiPriority w:val="1"/>
    <w:qFormat/>
    <w:rPr>
      <w:rFonts w:ascii="Calibri" w:hAnsi="Calibri" w:eastAsia="Calibri"/>
      <w:sz w:val="22"/>
      <w:szCs w:val="22"/>
      <w:lang w:eastAsia="en-US"/>
    </w:rPr>
  </w:style>
  <w:style w:type="character" w:styleId="893">
    <w:name w:val="Hyperlink"/>
    <w:uiPriority w:val="99"/>
    <w:unhideWhenUsed/>
    <w:rPr>
      <w:color w:val="0000ff"/>
      <w:u w:val="single"/>
    </w:rPr>
  </w:style>
  <w:style w:type="character" w:styleId="894">
    <w:name w:val="FollowedHyperlink"/>
    <w:uiPriority w:val="99"/>
    <w:unhideWhenUsed/>
    <w:rPr>
      <w:color w:val="800080"/>
      <w:u w:val="single"/>
    </w:rPr>
  </w:style>
  <w:style w:type="paragraph" w:styleId="895" w:customStyle="1">
    <w:name w:val="xl65"/>
    <w:basedOn w:val="876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96" w:customStyle="1">
    <w:name w:val="xl66"/>
    <w:basedOn w:val="876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97" w:customStyle="1">
    <w:name w:val="xl67"/>
    <w:basedOn w:val="876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98" w:customStyle="1">
    <w:name w:val="xl68"/>
    <w:basedOn w:val="876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899" w:customStyle="1">
    <w:name w:val="xl69"/>
    <w:basedOn w:val="876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0" w:customStyle="1">
    <w:name w:val="xl70"/>
    <w:basedOn w:val="876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901" w:customStyle="1">
    <w:name w:val="xl71"/>
    <w:basedOn w:val="876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2" w:customStyle="1">
    <w:name w:val="xl72"/>
    <w:basedOn w:val="876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3" w:customStyle="1">
    <w:name w:val="xl73"/>
    <w:basedOn w:val="876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04" w:customStyle="1">
    <w:name w:val="xl74"/>
    <w:basedOn w:val="876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5" w:customStyle="1">
    <w:name w:val="xl75"/>
    <w:basedOn w:val="876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6" w:customStyle="1">
    <w:name w:val="xl76"/>
    <w:basedOn w:val="876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07" w:customStyle="1">
    <w:name w:val="xl77"/>
    <w:basedOn w:val="876"/>
    <w:pPr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8" w:customStyle="1">
    <w:name w:val="xl78"/>
    <w:basedOn w:val="876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09" w:customStyle="1">
    <w:name w:val="xl79"/>
    <w:basedOn w:val="876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10" w:customStyle="1">
    <w:name w:val="Форма"/>
    <w:rPr>
      <w:sz w:val="28"/>
      <w:szCs w:val="28"/>
    </w:rPr>
  </w:style>
  <w:style w:type="character" w:styleId="911" w:customStyle="1">
    <w:name w:val="Основной текст Знак"/>
    <w:link w:val="883"/>
    <w:rPr>
      <w:rFonts w:ascii="Courier New" w:hAnsi="Courier New"/>
      <w:sz w:val="26"/>
    </w:rPr>
  </w:style>
  <w:style w:type="paragraph" w:styleId="912" w:customStyle="1">
    <w:name w:val="ConsPlusNormal"/>
    <w:rPr>
      <w:sz w:val="28"/>
      <w:szCs w:val="28"/>
    </w:rPr>
  </w:style>
  <w:style w:type="numbering" w:styleId="913" w:customStyle="1">
    <w:name w:val="Нет списка11"/>
    <w:next w:val="881"/>
    <w:uiPriority w:val="99"/>
    <w:semiHidden/>
    <w:unhideWhenUsed/>
  </w:style>
  <w:style w:type="numbering" w:styleId="914" w:customStyle="1">
    <w:name w:val="Нет списка111"/>
    <w:next w:val="881"/>
    <w:uiPriority w:val="99"/>
    <w:semiHidden/>
    <w:unhideWhenUsed/>
  </w:style>
  <w:style w:type="paragraph" w:styleId="915" w:customStyle="1">
    <w:name w:val="font5"/>
    <w:basedOn w:val="876"/>
    <w:pPr>
      <w:spacing w:before="100" w:beforeAutospacing="1" w:after="100" w:afterAutospacing="1"/>
    </w:pPr>
    <w:rPr>
      <w:color w:val="000000"/>
      <w:sz w:val="28"/>
      <w:szCs w:val="28"/>
    </w:rPr>
  </w:style>
  <w:style w:type="paragraph" w:styleId="916" w:customStyle="1">
    <w:name w:val="xl80"/>
    <w:basedOn w:val="876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b/>
      <w:bCs/>
      <w:sz w:val="24"/>
      <w:szCs w:val="24"/>
    </w:rPr>
  </w:style>
  <w:style w:type="paragraph" w:styleId="917" w:customStyle="1">
    <w:name w:val="xl81"/>
    <w:basedOn w:val="876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</w:pBdr>
    </w:pPr>
    <w:rPr>
      <w:b/>
      <w:bCs/>
      <w:sz w:val="24"/>
      <w:szCs w:val="24"/>
    </w:rPr>
  </w:style>
  <w:style w:type="paragraph" w:styleId="918" w:customStyle="1">
    <w:name w:val="xl82"/>
    <w:basedOn w:val="876"/>
    <w:pPr>
      <w:jc w:val="center"/>
      <w:spacing w:before="100" w:beforeAutospacing="1" w:after="100" w:afterAutospacing="1"/>
      <w:pBdr>
        <w:top w:val="single" w:color="000000" w:sz="4" w:space="0"/>
        <w:right w:val="single" w:color="000000" w:sz="4" w:space="0"/>
      </w:pBdr>
    </w:pPr>
    <w:rPr>
      <w:b/>
      <w:bCs/>
      <w:sz w:val="24"/>
      <w:szCs w:val="24"/>
    </w:rPr>
  </w:style>
  <w:style w:type="table" w:styleId="919">
    <w:name w:val="Table Grid"/>
    <w:basedOn w:val="880"/>
    <w:uiPriority w:val="59"/>
    <w:rPr>
      <w:rFonts w:ascii="Calibri" w:hAnsi="Calibri" w:eastAsia="Calibr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20" w:customStyle="1">
    <w:name w:val="xl83"/>
    <w:basedOn w:val="87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21" w:customStyle="1">
    <w:name w:val="xl84"/>
    <w:basedOn w:val="87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22" w:customStyle="1">
    <w:name w:val="xl85"/>
    <w:basedOn w:val="87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23" w:customStyle="1">
    <w:name w:val="xl86"/>
    <w:basedOn w:val="87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24" w:customStyle="1">
    <w:name w:val="xl87"/>
    <w:basedOn w:val="87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25" w:customStyle="1">
    <w:name w:val="xl88"/>
    <w:basedOn w:val="87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26" w:customStyle="1">
    <w:name w:val="xl89"/>
    <w:basedOn w:val="87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27" w:customStyle="1">
    <w:name w:val="xl90"/>
    <w:basedOn w:val="87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28" w:customStyle="1">
    <w:name w:val="xl91"/>
    <w:basedOn w:val="87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29" w:customStyle="1">
    <w:name w:val="xl92"/>
    <w:basedOn w:val="87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30" w:customStyle="1">
    <w:name w:val="xl93"/>
    <w:basedOn w:val="87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31" w:customStyle="1">
    <w:name w:val="xl94"/>
    <w:basedOn w:val="876"/>
    <w:pPr>
      <w:jc w:val="center"/>
      <w:spacing w:before="100" w:beforeAutospacing="1" w:after="100" w:afterAutospacing="1"/>
      <w:shd w:val="clear" w:color="000000" w:fill="ffffff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2" w:customStyle="1">
    <w:name w:val="xl95"/>
    <w:basedOn w:val="87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3" w:customStyle="1">
    <w:name w:val="xl96"/>
    <w:basedOn w:val="87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4" w:customStyle="1">
    <w:name w:val="xl97"/>
    <w:basedOn w:val="87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35" w:customStyle="1">
    <w:name w:val="xl98"/>
    <w:basedOn w:val="876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i/>
      <w:iCs/>
      <w:sz w:val="28"/>
      <w:szCs w:val="28"/>
    </w:rPr>
  </w:style>
  <w:style w:type="paragraph" w:styleId="936" w:customStyle="1">
    <w:name w:val="xl99"/>
    <w:basedOn w:val="876"/>
    <w:pPr>
      <w:jc w:val="center"/>
      <w:spacing w:before="100" w:beforeAutospacing="1" w:after="100" w:afterAutospacing="1"/>
      <w:shd w:val="clear" w:color="000000" w:fill="ffff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7" w:customStyle="1">
    <w:name w:val="xl100"/>
    <w:basedOn w:val="876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38" w:customStyle="1">
    <w:name w:val="xl101"/>
    <w:basedOn w:val="87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39" w:customStyle="1">
    <w:name w:val="xl102"/>
    <w:basedOn w:val="87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0" w:customStyle="1">
    <w:name w:val="xl103"/>
    <w:basedOn w:val="876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1" w:customStyle="1">
    <w:name w:val="xl104"/>
    <w:basedOn w:val="87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2" w:customStyle="1">
    <w:name w:val="xl105"/>
    <w:basedOn w:val="87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3" w:customStyle="1">
    <w:name w:val="xl106"/>
    <w:basedOn w:val="87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right w:val="single" w:color="000000" w:sz="4" w:space="0"/>
      </w:pBdr>
    </w:pPr>
    <w:rPr>
      <w:sz w:val="24"/>
      <w:szCs w:val="24"/>
    </w:rPr>
  </w:style>
  <w:style w:type="paragraph" w:styleId="944" w:customStyle="1">
    <w:name w:val="xl107"/>
    <w:basedOn w:val="87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5" w:customStyle="1">
    <w:name w:val="xl108"/>
    <w:basedOn w:val="876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6" w:customStyle="1">
    <w:name w:val="xl109"/>
    <w:basedOn w:val="876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7" w:customStyle="1">
    <w:name w:val="xl110"/>
    <w:basedOn w:val="876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8" w:customStyle="1">
    <w:name w:val="xl111"/>
    <w:basedOn w:val="876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9" w:customStyle="1">
    <w:name w:val="xl112"/>
    <w:basedOn w:val="876"/>
    <w:pPr>
      <w:spacing w:before="100" w:beforeAutospacing="1" w:after="100" w:afterAutospacing="1"/>
      <w:shd w:val="clear" w:color="000000" w:fill="ffffff"/>
    </w:pPr>
    <w:rPr>
      <w:sz w:val="24"/>
      <w:szCs w:val="24"/>
    </w:rPr>
  </w:style>
  <w:style w:type="paragraph" w:styleId="950" w:customStyle="1">
    <w:name w:val="xl113"/>
    <w:basedOn w:val="876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1" w:customStyle="1">
    <w:name w:val="xl114"/>
    <w:basedOn w:val="876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2" w:customStyle="1">
    <w:name w:val="xl115"/>
    <w:basedOn w:val="876"/>
    <w:pPr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ff0000"/>
      <w:sz w:val="24"/>
      <w:szCs w:val="24"/>
    </w:rPr>
  </w:style>
  <w:style w:type="paragraph" w:styleId="953" w:customStyle="1">
    <w:name w:val="xl116"/>
    <w:basedOn w:val="876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4" w:customStyle="1">
    <w:name w:val="xl117"/>
    <w:basedOn w:val="876"/>
    <w:pPr>
      <w:jc w:val="right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5" w:customStyle="1">
    <w:name w:val="xl118"/>
    <w:basedOn w:val="876"/>
    <w:pPr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6" w:customStyle="1">
    <w:name w:val="xl119"/>
    <w:basedOn w:val="876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7" w:customStyle="1">
    <w:name w:val="xl120"/>
    <w:basedOn w:val="876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58" w:customStyle="1">
    <w:name w:val="xl121"/>
    <w:basedOn w:val="876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59" w:customStyle="1">
    <w:name w:val="xl122"/>
    <w:basedOn w:val="876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0" w:customStyle="1">
    <w:name w:val="xl123"/>
    <w:basedOn w:val="87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61" w:customStyle="1">
    <w:name w:val="xl124"/>
    <w:basedOn w:val="87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62" w:customStyle="1">
    <w:name w:val="xl125"/>
    <w:basedOn w:val="87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numbering" w:styleId="963" w:customStyle="1">
    <w:name w:val="Нет списка2"/>
    <w:next w:val="881"/>
    <w:uiPriority w:val="99"/>
    <w:semiHidden/>
    <w:unhideWhenUsed/>
  </w:style>
  <w:style w:type="numbering" w:styleId="964" w:customStyle="1">
    <w:name w:val="Нет списка3"/>
    <w:next w:val="881"/>
    <w:uiPriority w:val="99"/>
    <w:semiHidden/>
    <w:unhideWhenUsed/>
  </w:style>
  <w:style w:type="paragraph" w:styleId="965" w:customStyle="1">
    <w:name w:val="font6"/>
    <w:basedOn w:val="876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966" w:customStyle="1">
    <w:name w:val="font7"/>
    <w:basedOn w:val="876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967" w:customStyle="1">
    <w:name w:val="font8"/>
    <w:basedOn w:val="876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numbering" w:styleId="968" w:customStyle="1">
    <w:name w:val="Нет списка4"/>
    <w:next w:val="881"/>
    <w:uiPriority w:val="99"/>
    <w:semiHidden/>
    <w:unhideWhenUsed/>
  </w:style>
  <w:style w:type="paragraph" w:styleId="969">
    <w:name w:val="List Paragraph"/>
    <w:basedOn w:val="876"/>
    <w:uiPriority w:val="34"/>
    <w:qFormat/>
    <w:pPr>
      <w:contextualSpacing/>
      <w:ind w:left="720"/>
      <w:spacing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character" w:styleId="970" w:customStyle="1">
    <w:name w:val="Нижний колонтитул Знак"/>
    <w:link w:val="885"/>
    <w:uiPriority w:val="99"/>
  </w:style>
  <w:style w:type="paragraph" w:styleId="971" w:customStyle="1">
    <w:name w:val="Default"/>
    <w:rPr>
      <w:rFonts w:eastAsiaTheme="minorHAnsi"/>
      <w:color w:val="000000"/>
      <w:sz w:val="24"/>
      <w:szCs w:val="24"/>
      <w:lang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Администрация г. Перми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Сергей</dc:creator>
  <cp:keywords/>
  <cp:lastModifiedBy>samokhvalova-ev</cp:lastModifiedBy>
  <cp:revision>52</cp:revision>
  <dcterms:created xsi:type="dcterms:W3CDTF">2024-04-19T10:07:00Z</dcterms:created>
  <dcterms:modified xsi:type="dcterms:W3CDTF">2026-09-16T12:46:31Z</dcterms:modified>
</cp:coreProperties>
</file>