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center"/>
        <w:spacing w:line="238" w:lineRule="exact"/>
        <w:rPr>
          <w:b/>
          <w:bCs/>
          <w:sz w:val="28"/>
          <w:szCs w:val="28"/>
        </w:rPr>
        <w:suppressLineNumbers w:val="0"/>
      </w:pPr>
      <w:r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 xml:space="preserve">назначении обществ</w:t>
      </w:r>
      <w:r>
        <w:rPr>
          <w:b/>
          <w:bCs/>
          <w:color w:val="000000"/>
          <w:sz w:val="28"/>
          <w:szCs w:val="28"/>
        </w:rPr>
        <w:t xml:space="preserve">енных </w:t>
      </w:r>
      <w:r>
        <w:rPr>
          <w:b/>
          <w:bCs/>
          <w:color w:val="000000"/>
          <w:sz w:val="28"/>
          <w:szCs w:val="28"/>
        </w:rPr>
        <w:t xml:space="preserve">обсуждений по рассмотрению </w:t>
        <w:br/>
      </w:r>
      <w:r>
        <w:rPr>
          <w:b/>
          <w:bCs/>
          <w:sz w:val="28"/>
          <w:szCs w:val="28"/>
        </w:rPr>
        <w:t xml:space="preserve">проекта планировки территории и проекта межевания территории </w:t>
        <w:br/>
      </w:r>
      <w:r>
        <w:rPr>
          <w:b/>
          <w:bCs/>
          <w:sz w:val="28"/>
          <w:szCs w:val="28"/>
        </w:rPr>
        <w:t xml:space="preserve">по ул. Кировоградской в Кировском районе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0"/>
        <w:jc w:val="both"/>
        <w:spacing w:line="238" w:lineRule="exact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подготовки документации по планировке территории Пермского городского округа, порядка принятия решения об утверждении документации по планировке территории </w:t>
      </w:r>
      <w:r>
        <w:rPr>
          <w:sz w:val="28"/>
          <w:szCs w:val="28"/>
        </w:rPr>
        <w:t xml:space="preserve">для размещения объе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тов, указанных в </w:t>
      </w:r>
      <w:r>
        <w:rPr>
          <w:sz w:val="28"/>
          <w:szCs w:val="28"/>
        </w:rPr>
        <w:t xml:space="preserve">части 5 статьи 45 Градостроительного кодекса Российской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дерации, подготовленной в том числе лицами, указанными </w:t>
        <w:br/>
      </w:r>
      <w:r>
        <w:rPr>
          <w:sz w:val="28"/>
          <w:szCs w:val="28"/>
        </w:rPr>
        <w:t xml:space="preserve">в пунктах 3 и 4 части 1.1 статьи 45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 xml:space="preserve">порядка внес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</w:t>
      </w:r>
      <w:r>
        <w:rPr>
          <w:sz w:val="28"/>
          <w:szCs w:val="28"/>
        </w:rPr>
        <w:t xml:space="preserve">, утвержденного постановлением Правительства Пермского края от 23 декабря 2020 г. № 1028-п, </w:t>
      </w:r>
      <w:r>
        <w:rPr>
          <w:sz w:val="28"/>
          <w:szCs w:val="28"/>
          <w:highlight w:val="none"/>
        </w:rPr>
        <w:t xml:space="preserve">приказа Министерства </w:t>
      </w:r>
      <w:r>
        <w:rPr>
          <w:sz w:val="28"/>
          <w:szCs w:val="28"/>
          <w:highlight w:val="none"/>
        </w:rPr>
        <w:t xml:space="preserve">по управлению имуществом и градостроительной деятельности</w:t>
      </w:r>
      <w:r>
        <w:rPr>
          <w:sz w:val="28"/>
          <w:szCs w:val="28"/>
          <w:highlight w:val="none"/>
        </w:rPr>
        <w:t xml:space="preserve"> Пермского края </w:t>
      </w:r>
      <w:r>
        <w:rPr>
          <w:sz w:val="28"/>
          <w:szCs w:val="28"/>
        </w:rPr>
        <w:t xml:space="preserve">от 26 августа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31-02-1-4-2003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«</w:t>
      </w:r>
      <w:r>
        <w:rPr>
          <w:sz w:val="28"/>
          <w:szCs w:val="28"/>
        </w:rPr>
        <w:t xml:space="preserve">О 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z w:val="28"/>
          <w:szCs w:val="28"/>
        </w:rPr>
        <w:t xml:space="preserve">аправлении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планировки территории и проекта межевания территории по ул. Кировоградской в Кировском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районе города Перми </w:t>
      </w:r>
      <w:r>
        <w:rPr>
          <w:sz w:val="28"/>
          <w:szCs w:val="28"/>
        </w:rPr>
        <w:t xml:space="preserve">для организации и проведения общественных обсуждений или публичных слушаний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Пермской городской Думы от 26 июня 2007 г. </w:t>
      </w:r>
      <w:r>
        <w:rPr>
          <w:sz w:val="28"/>
          <w:szCs w:val="28"/>
        </w:rPr>
        <w:t xml:space="preserve">№ 143 «Об утверждении Правил землепользования и застройки города Перми»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</w:t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</w:t>
      </w:r>
      <w:r>
        <w:rPr>
          <w:sz w:val="28"/>
          <w:szCs w:val="28"/>
        </w:rPr>
        <w:t xml:space="preserve"> г. </w:t>
        <w:br/>
        <w:t xml:space="preserve">№ 83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письма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 01 сентября </w:t>
      </w:r>
      <w:r>
        <w:rPr>
          <w:sz w:val="28"/>
          <w:szCs w:val="28"/>
          <w:highlight w:val="white"/>
        </w:rPr>
        <w:t xml:space="preserve">2026 г. № </w:t>
      </w:r>
      <w:r>
        <w:rPr>
          <w:sz w:val="28"/>
          <w:szCs w:val="28"/>
          <w:highlight w:val="white"/>
        </w:rPr>
        <w:t xml:space="preserve">3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0</w:t>
      </w:r>
      <w:r>
        <w:rPr>
          <w:sz w:val="28"/>
          <w:szCs w:val="28"/>
          <w:highlight w:val="white"/>
        </w:rPr>
        <w:t xml:space="preserve">7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1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5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х</w:t>
      </w:r>
      <w:r>
        <w:rPr>
          <w:sz w:val="28"/>
          <w:szCs w:val="28"/>
          <w:highlight w:val="white"/>
        </w:rPr>
        <w:t xml:space="preserve">-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 xml:space="preserve">27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none"/>
        </w:rPr>
        <w:t xml:space="preserve"> заключения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соответств</w:t>
      </w:r>
      <w:r>
        <w:rPr>
          <w:sz w:val="28"/>
          <w:szCs w:val="28"/>
          <w:highlight w:val="white"/>
        </w:rPr>
        <w:t xml:space="preserve">ии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планировки территории и проекта межевания территории </w:t>
      </w:r>
      <w:r>
        <w:rPr>
          <w:b w:val="0"/>
          <w:bCs w:val="0"/>
          <w:sz w:val="28"/>
          <w:szCs w:val="28"/>
        </w:rPr>
        <w:t xml:space="preserve">по ул. Кировоградской в Кировском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районе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ребованиям гр</w:t>
      </w:r>
      <w:r>
        <w:rPr>
          <w:sz w:val="28"/>
          <w:szCs w:val="28"/>
          <w:highlight w:val="white"/>
        </w:rPr>
        <w:t xml:space="preserve">адостроительного законодательства Российской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Федер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ции</w:t>
      </w:r>
      <w:r>
        <w:rPr>
          <w:sz w:val="28"/>
          <w:szCs w:val="28"/>
          <w:highlight w:val="white"/>
        </w:rPr>
        <w:t xml:space="preserve"> </w:t>
        <w:br/>
        <w:t xml:space="preserve">от 24 августа </w:t>
      </w:r>
      <w:r>
        <w:rPr>
          <w:color w:val="000000" w:themeColor="text1"/>
          <w:sz w:val="28"/>
          <w:szCs w:val="28"/>
          <w:highlight w:val="white"/>
        </w:rPr>
        <w:t xml:space="preserve">2026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  <w:highlight w:val="none"/>
        </w:rPr>
        <w:t xml:space="preserve">по рассмотре</w:t>
      </w:r>
      <w:r>
        <w:rPr>
          <w:sz w:val="28"/>
          <w:szCs w:val="28"/>
          <w:highlight w:val="none"/>
        </w:rPr>
        <w:t xml:space="preserve">нию</w:t>
      </w:r>
      <w:r>
        <w:rPr>
          <w:sz w:val="28"/>
          <w:szCs w:val="28"/>
          <w:highlight w:val="none"/>
        </w:rPr>
        <w:t xml:space="preserve"> п</w:t>
      </w:r>
      <w:r>
        <w:rPr>
          <w:b w:val="0"/>
          <w:bCs w:val="0"/>
          <w:sz w:val="28"/>
          <w:szCs w:val="28"/>
        </w:rPr>
        <w:t xml:space="preserve">роекта планировки территории и проекта </w:t>
      </w:r>
      <w:r>
        <w:rPr>
          <w:b w:val="0"/>
          <w:bCs w:val="0"/>
          <w:sz w:val="28"/>
          <w:szCs w:val="28"/>
        </w:rPr>
        <w:t xml:space="preserve">межевания территории по ул. Кировоградской в Кировском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районе города Перм</w:t>
      </w:r>
      <w:r>
        <w:rPr>
          <w:b w:val="0"/>
          <w:bCs w:val="0"/>
          <w:sz w:val="28"/>
          <w:szCs w:val="28"/>
        </w:rPr>
        <w:t xml:space="preserve">и</w:t>
      </w:r>
      <w:r>
        <w:rPr>
          <w:sz w:val="28"/>
          <w:szCs w:val="28"/>
        </w:rPr>
        <w:t xml:space="preserve"> (далее − П</w:t>
      </w:r>
      <w:r>
        <w:rPr>
          <w:sz w:val="28"/>
          <w:szCs w:val="28"/>
        </w:rPr>
        <w:t xml:space="preserve">роект)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Министерством по управлению имуществом и градостроительной деятельности Пермского края, 29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isogd.gorodperm.ru</w:t>
      </w:r>
      <w:r>
        <w:rPr>
          <w:rFonts w:eastAsia="Calibri"/>
          <w:bCs/>
          <w:sz w:val="28"/>
          <w:szCs w:val="28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lang w:eastAsia="en-US"/>
        </w:rPr>
        <w:t xml:space="preserve">и</w:t>
      </w:r>
      <w:r>
        <w:rPr>
          <w:rFonts w:eastAsia="Calibri"/>
          <w:bCs/>
          <w:sz w:val="28"/>
          <w:szCs w:val="28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lang w:eastAsia="en-US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</w:t>
      </w:r>
      <w:r>
        <w:rPr>
          <w:sz w:val="28"/>
          <w:szCs w:val="28"/>
          <w:highlight w:val="none"/>
        </w:rPr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  <w:br/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вопросам градостроительной деятельности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при администрации</w:t>
      </w:r>
      <w:r>
        <w:rPr>
          <w:sz w:val="28"/>
          <w:szCs w:val="28"/>
        </w:rPr>
        <w:t xml:space="preserve"> Кировского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города Перми </w:t>
      </w:r>
      <w:r>
        <w:rPr>
          <w:sz w:val="28"/>
          <w:szCs w:val="28"/>
        </w:rPr>
        <w:t xml:space="preserve">(далее – 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</w:t>
      </w:r>
      <w:r>
        <w:rPr>
          <w:sz w:val="28"/>
          <w:szCs w:val="28"/>
        </w:rPr>
        <w:t xml:space="preserve">общественных обсуждений по рассмотрению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</w:t>
      </w:r>
      <w:r>
        <w:rPr>
          <w:sz w:val="28"/>
          <w:szCs w:val="28"/>
        </w:rPr>
        <w:t xml:space="preserve">общественных обсуждений по рассмотрению Проекта и направить его в Министерство по управлению имуществом и градостроительной деятельности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его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 </w:t>
      </w:r>
      <w:r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заключение о результатах </w:t>
      </w:r>
      <w:r>
        <w:rPr>
          <w:sz w:val="28"/>
          <w:szCs w:val="28"/>
        </w:rPr>
        <w:t xml:space="preserve">общественных обсуждений по рассмотрению Проекта </w:t>
      </w:r>
      <w:r>
        <w:rPr>
          <w:sz w:val="28"/>
          <w:szCs w:val="28"/>
        </w:rPr>
        <w:t xml:space="preserve">в Министерство по управлению имуществом и градостроительной деятельности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</w:t>
      </w:r>
      <w:r>
        <w:rPr>
          <w:sz w:val="28"/>
          <w:szCs w:val="28"/>
        </w:rPr>
        <w:t xml:space="preserve"> организационному</w:t>
      </w:r>
      <w:r>
        <w:rPr>
          <w:sz w:val="28"/>
          <w:szCs w:val="28"/>
        </w:rPr>
        <w:t xml:space="preserve"> комитету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</w:t>
      </w:r>
      <w:r>
        <w:rPr>
          <w:sz w:val="28"/>
          <w:szCs w:val="28"/>
        </w:rPr>
        <w:t xml:space="preserve">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</w:t>
      </w:r>
      <w:r>
        <w:rPr>
          <w:sz w:val="28"/>
          <w:szCs w:val="28"/>
          <w:highlight w:val="white"/>
        </w:rPr>
        <w:t xml:space="preserve">с 29 сентября </w:t>
      </w:r>
      <w:r>
        <w:rPr>
          <w:sz w:val="28"/>
          <w:szCs w:val="28"/>
          <w:highlight w:val="white"/>
        </w:rPr>
        <w:t xml:space="preserve">2026 г. </w:t>
      </w:r>
      <w:r>
        <w:rPr>
          <w:sz w:val="28"/>
          <w:szCs w:val="28"/>
          <w:highlight w:val="white"/>
        </w:rPr>
        <w:t xml:space="preserve">по 02 октября 2026 г.: вторник-четверг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с 09.00 час. до 18.00 час.</w:t>
      </w:r>
      <w:r>
        <w:rPr>
          <w:sz w:val="28"/>
          <w:szCs w:val="28"/>
          <w:highlight w:val="white"/>
        </w:rPr>
        <w:t xml:space="preserve">, пятница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09.00 час. </w:t>
        <w:br/>
        <w:t xml:space="preserve">до 17.00 час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 адресу: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614101, </w:t>
      </w:r>
      <w:r>
        <w:rPr>
          <w:rStyle w:val="888"/>
          <w:b w:val="0"/>
          <w:bCs w:val="0"/>
          <w:color w:val="000000" w:themeColor="text1"/>
          <w:sz w:val="28"/>
          <w:szCs w:val="28"/>
          <w:highlight w:val="none"/>
        </w:rPr>
        <w:t xml:space="preserve">г. Пермь, ул. Кировоградская, 33,</w:t>
      </w:r>
      <w:r>
        <w:rPr>
          <w:color w:val="000000"/>
          <w:sz w:val="28"/>
          <w:szCs w:val="28"/>
        </w:rPr>
        <w:t xml:space="preserve"> администрация Кировского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.4. организовать консультирование посетителей экспозиции Проекта 01</w:t>
      </w:r>
      <w:r>
        <w:rPr>
          <w:sz w:val="28"/>
          <w:szCs w:val="28"/>
        </w:rPr>
        <w:t xml:space="preserve"> октября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2026 г. </w:t>
      </w:r>
      <w:r>
        <w:rPr>
          <w:color w:val="000000"/>
          <w:sz w:val="28"/>
          <w:szCs w:val="28"/>
          <w:highlight w:val="white"/>
        </w:rPr>
        <w:t xml:space="preserve">с 17.40 час. до 18.00 час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</w:t>
      </w:r>
      <w:r>
        <w:rPr>
          <w:color w:val="000000"/>
          <w:sz w:val="28"/>
          <w:szCs w:val="28"/>
          <w:highlight w:val="white"/>
        </w:rPr>
        <w:t xml:space="preserve"> адресу</w:t>
      </w:r>
      <w:r>
        <w:rPr>
          <w:color w:val="000000"/>
          <w:sz w:val="28"/>
          <w:szCs w:val="28"/>
          <w:highlight w:val="white"/>
        </w:rPr>
        <w:t xml:space="preserve">: </w:t>
      </w:r>
      <w:r>
        <w:rPr>
          <w:color w:val="000000"/>
          <w:sz w:val="28"/>
          <w:szCs w:val="28"/>
        </w:rPr>
        <w:t xml:space="preserve">614101, </w:t>
      </w:r>
      <w:r>
        <w:rPr>
          <w:rStyle w:val="888"/>
          <w:b w:val="0"/>
          <w:bCs w:val="0"/>
          <w:color w:val="000000" w:themeColor="text1"/>
          <w:sz w:val="28"/>
          <w:szCs w:val="28"/>
          <w:highlight w:val="none"/>
        </w:rPr>
        <w:t xml:space="preserve">г. Пермь, ул. Кировоградская, 33,</w:t>
      </w:r>
      <w:r>
        <w:rPr>
          <w:color w:val="000000"/>
          <w:sz w:val="28"/>
          <w:szCs w:val="28"/>
        </w:rPr>
        <w:t xml:space="preserve"> каб. 9, администрация Кировского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 сведения 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</w:t>
      </w:r>
      <w:r>
        <w:rPr>
          <w:sz w:val="28"/>
          <w:szCs w:val="28"/>
        </w:rPr>
        <w:t xml:space="preserve">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</w:t>
      </w:r>
      <w:r>
        <w:rPr>
          <w:sz w:val="28"/>
          <w:szCs w:val="28"/>
          <w:highlight w:val="none"/>
        </w:rPr>
        <w:t xml:space="preserve">не менее четырнадцати дней и не более тридцати дней со дня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идентификацию </w:t>
        <w:br/>
        <w:t xml:space="preserve">в соответствии с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</w:t>
      </w:r>
      <w:r>
        <w:rPr>
          <w:sz w:val="28"/>
          <w:szCs w:val="28"/>
          <w:highlight w:val="white"/>
        </w:rPr>
        <w:t xml:space="preserve">с 29 сентября 2026 г. по 02 октября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 по адресу, указанному </w:t>
        <w:br/>
      </w:r>
      <w:r>
        <w:rPr>
          <w:sz w:val="28"/>
          <w:szCs w:val="28"/>
        </w:rPr>
        <w:t xml:space="preserve">в пункте 3</w:t>
      </w:r>
      <w:r>
        <w:rPr>
          <w:sz w:val="28"/>
          <w:szCs w:val="28"/>
        </w:rPr>
        <w:t xml:space="preserve">.3 настоящего постановления,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dga@perm.permkrai.ru;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.2.3. </w:t>
      </w: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</w:rPr>
        <w:t xml:space="preserve"> г. Пермь,</w:t>
      </w:r>
      <w:r>
        <w:rPr>
          <w:sz w:val="28"/>
          <w:szCs w:val="28"/>
        </w:rPr>
        <w:t xml:space="preserve"> ул. Сибирская, д. 15, каб. 003.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</w:t>
      </w:r>
      <w:r>
        <w:rPr>
          <w:sz w:val="28"/>
          <w:szCs w:val="28"/>
          <w:highlight w:val="none"/>
        </w:rPr>
        <w:t xml:space="preserve">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highlight w:val="none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rPr>
        <w:rStyle w:val="881"/>
      </w:rPr>
      <w:framePr w:wrap="around" w:vAnchor="text" w:hAnchor="margin" w:xAlign="center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ind w:right="-1" w:firstLine="709"/>
      <w:jc w:val="both"/>
      <w:keepNext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ind w:right="-1"/>
      <w:jc w:val="both"/>
      <w:keepNext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contextualSpacing w:val="0"/>
      <w:ind w:left="118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  <w:style w:type="paragraph" w:styleId="887" w:customStyle="1">
    <w:name w:val="Без интервала"/>
    <w:next w:val="879"/>
    <w:link w:val="855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8" w:customStyle="1">
    <w:name w:val="Строгий"/>
    <w:basedOn w:val="858"/>
    <w:next w:val="877"/>
    <w:link w:val="855"/>
    <w:qFormat/>
    <w:rPr>
      <w:b/>
      <w:bCs/>
      <w:color w:val="40404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76</cp:revision>
  <dcterms:created xsi:type="dcterms:W3CDTF">2024-10-25T06:16:00Z</dcterms:created>
  <dcterms:modified xsi:type="dcterms:W3CDTF">2026-09-18T06:08:10Z</dcterms:modified>
</cp:coreProperties>
</file>