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2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0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484630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484630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7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76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776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42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24.09.2026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581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16.90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7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76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776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42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24.09.2026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581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2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right="4392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5102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5102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5102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left="0" w:right="0" w:firstLine="0"/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состав </w:t>
      </w:r>
      <w:r>
        <w:rPr>
          <w:b/>
          <w:sz w:val="28"/>
          <w:szCs w:val="28"/>
        </w:rPr>
        <w:t xml:space="preserve">комиссии по отбору и ранжированию </w:t>
        <w:br/>
        <w:t xml:space="preserve">объектов муниципальной </w:t>
      </w:r>
      <w:r>
        <w:rPr>
          <w:b/>
          <w:sz w:val="28"/>
          <w:szCs w:val="28"/>
        </w:rPr>
        <w:t xml:space="preserve">собственности, подлежащих ремонту </w:t>
        <w:br/>
        <w:t xml:space="preserve">и приведению в нормативное </w:t>
      </w:r>
      <w:r>
        <w:rPr>
          <w:b/>
          <w:sz w:val="28"/>
          <w:szCs w:val="28"/>
        </w:rPr>
        <w:t xml:space="preserve">состояние по функционально-целевому блоку «Социальная сфера», утвержденный постановлением </w:t>
      </w:r>
      <w:r>
        <w:rPr>
          <w:b/>
          <w:sz w:val="28"/>
          <w:szCs w:val="28"/>
        </w:rPr>
        <w:t xml:space="preserve">администрации города Перми </w:t>
      </w:r>
      <w:r>
        <w:rPr>
          <w:b/>
          <w:sz w:val="28"/>
          <w:szCs w:val="28"/>
        </w:rPr>
        <w:t xml:space="preserve">от 12.07.2016 № 492 </w:t>
      </w:r>
      <w:r>
        <w:rPr>
          <w:b/>
          <w:sz w:val="28"/>
          <w:szCs w:val="28"/>
        </w:rPr>
        <w:t xml:space="preserve">«О ранжировании объектов </w:t>
      </w:r>
      <w:r>
        <w:rPr>
          <w:b/>
          <w:sz w:val="28"/>
          <w:szCs w:val="28"/>
        </w:rPr>
        <w:t xml:space="preserve">муниципальной </w:t>
        <w:br/>
        <w:t xml:space="preserve">собственности, </w:t>
      </w:r>
      <w:r>
        <w:rPr>
          <w:b/>
          <w:sz w:val="28"/>
          <w:szCs w:val="28"/>
        </w:rPr>
        <w:t xml:space="preserve">подлежащих ремонту и приведению </w:t>
      </w:r>
      <w:r>
        <w:rPr>
          <w:b/>
          <w:sz w:val="28"/>
          <w:szCs w:val="28"/>
        </w:rPr>
        <w:t xml:space="preserve">в нормативное состояние в сфере </w:t>
      </w:r>
      <w:r>
        <w:rPr>
          <w:b/>
          <w:sz w:val="28"/>
          <w:szCs w:val="28"/>
        </w:rPr>
        <w:t xml:space="preserve">образования, физической культуры </w:t>
      </w:r>
      <w:r>
        <w:rPr>
          <w:b/>
          <w:sz w:val="28"/>
          <w:szCs w:val="28"/>
        </w:rPr>
        <w:t xml:space="preserve">и спорта, культуры, </w:t>
        <w:br/>
      </w:r>
      <w:r>
        <w:rPr>
          <w:b/>
          <w:sz w:val="28"/>
          <w:szCs w:val="28"/>
        </w:rPr>
        <w:t xml:space="preserve">дополнительного образования </w:t>
      </w:r>
      <w:r>
        <w:rPr>
          <w:b/>
          <w:sz w:val="28"/>
          <w:szCs w:val="28"/>
        </w:rPr>
        <w:t xml:space="preserve">в сфере культуры, молодежной </w:t>
      </w:r>
      <w:r>
        <w:rPr>
          <w:b/>
          <w:sz w:val="28"/>
          <w:szCs w:val="28"/>
        </w:rPr>
        <w:t xml:space="preserve">политики»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4392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4676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4676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города Перми, в связи с кадровыми изменениями в администрации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</w:t>
      </w:r>
      <w:r>
        <w:rPr>
          <w:sz w:val="28"/>
          <w:szCs w:val="28"/>
        </w:rPr>
        <w:t xml:space="preserve">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7"/>
        <w:ind w:firstLine="720"/>
        <w:jc w:val="both"/>
      </w:pPr>
      <w:r>
        <w:t xml:space="preserve">1. Внести в </w:t>
      </w:r>
      <w:hyperlink r:id="rId13" w:tooltip="consultantplus://offline/ref=E8FB56E09D0CB87366BE6635E90388FAE8B34C27917C1704F0DE27FC764E77F4A4B945503D499ABC9489DC31BCg5F" w:history="1">
        <w:r>
          <w:t xml:space="preserve">состав</w:t>
        </w:r>
      </w:hyperlink>
      <w:r>
        <w:t xml:space="preserve"> комиссии по отбору и ранжированию объектов муниципальной собственности, подлежащих ремонту и приведению </w:t>
      </w:r>
      <w:r>
        <w:t xml:space="preserve">в нормативное состояние по функционально-целевому блоку «Социальная сфера», утвержденный постановлением администрации города Перми от 12 июля 2016 г. </w:t>
      </w:r>
      <w:r>
        <w:t xml:space="preserve">№ 492 «О ранжировании объектов муници</w:t>
      </w:r>
      <w:r>
        <w:t xml:space="preserve">п</w:t>
      </w:r>
      <w:r>
        <w:t xml:space="preserve">альной собственности, подлежащих ремонту и приведению в нормативное состояние в сфере образования, физической культуры </w:t>
        <w:br/>
        <w:t xml:space="preserve">и спорта, культуры, дополнительного образования в сфере культуры, молодежной политики» (в ред. от 23.01.2017 № 45, от 20.04.2017 № 303, </w:t>
      </w:r>
      <w:r>
        <w:t xml:space="preserve">от 28.07.2017 № 589, от 05.10.2017 № 802, от 13.11.2017 № 1029, от 20.03.2018 </w:t>
      </w:r>
      <w:r>
        <w:t xml:space="preserve">№ 159, от 28.05.2018 </w:t>
        <w:br/>
        <w:t xml:space="preserve">№ 326, от 21.06.2018 № 413, от 11.02.2019 № 85, от 02.03.2021 № 119, </w:t>
        <w:br/>
        <w:t xml:space="preserve">от 02.11.2021 № 978, от 12.09.2022 № 784, от 02.11.2022 № 1119, </w:t>
      </w:r>
      <w:bookmarkStart w:id="0" w:name="_GoBack"/>
      <w:r/>
      <w:bookmarkEnd w:id="0"/>
      <w:r>
        <w:t xml:space="preserve">от 08.12.2022 </w:t>
        <w:br/>
        <w:t xml:space="preserve">№ 1261, от 07.09.2023 № 811, от 18.10.2023 № 1094, от 15.03.2024 № 189, </w:t>
        <w:br/>
        <w:t xml:space="preserve">от 08.11.2024 № 1083, от 08.10.2025 № 740), следующие </w:t>
      </w:r>
      <w:r>
        <w:t xml:space="preserve">изменения:</w:t>
      </w:r>
      <w:r>
        <w:t xml:space="preserve"> </w:t>
      </w:r>
      <w:r/>
    </w:p>
    <w:p>
      <w:pPr>
        <w:pStyle w:val="947"/>
        <w:ind w:firstLine="720"/>
        <w:jc w:val="both"/>
      </w:pPr>
      <w:r>
        <w:t xml:space="preserve">1.1.</w:t>
      </w:r>
      <w:r>
        <w:t xml:space="preserve"> позицию:</w:t>
      </w:r>
      <w:r/>
    </w:p>
    <w:tbl>
      <w:tblPr>
        <w:tblStyle w:val="77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968"/>
        <w:gridCol w:w="609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pStyle w:val="9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«Председатель: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9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Мальцева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947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Екатерина Дмитриевна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заместитель главы администрации города </w:t>
              <w:br/>
              <w:t xml:space="preserve">Перми»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947"/>
        <w:ind w:firstLine="0"/>
        <w:jc w:val="both"/>
      </w:pPr>
      <w:r>
        <w:t xml:space="preserve">изложить </w:t>
      </w:r>
      <w:r>
        <w:t xml:space="preserve">в следующей редакции:</w:t>
      </w:r>
      <w:r/>
    </w:p>
    <w:tbl>
      <w:tblPr>
        <w:tblStyle w:val="77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968"/>
        <w:gridCol w:w="609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«Председатель: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9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Ершова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Ольга Станиславовна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947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и.о.</w:t>
            </w:r>
            <w:r>
              <w:rPr>
                <w:rFonts w:ascii="Times New Roman" w:hAnsi="Times New Roman"/>
              </w:rPr>
              <w:t xml:space="preserve"> заместителя главы администрации города Перми»;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1.2.</w:t>
      </w:r>
      <w:r>
        <w:rPr>
          <w:sz w:val="28"/>
          <w:szCs w:val="28"/>
        </w:rPr>
        <w:t xml:space="preserve"> позицию: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77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968"/>
        <w:gridCol w:w="609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«Заместитель председателя: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9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Ершова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Ольга Станиславовна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947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- начальник департамента образования </w:t>
              <w:br/>
            </w:r>
            <w:r>
              <w:rPr>
                <w:rFonts w:ascii="Times New Roman" w:hAnsi="Times New Roman"/>
              </w:rPr>
              <w:t xml:space="preserve">администрации города Перми»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947"/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t xml:space="preserve">изложить</w:t>
      </w:r>
      <w:r>
        <w:t xml:space="preserve"> </w:t>
      </w:r>
      <w:r>
        <w:t xml:space="preserve">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77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968"/>
        <w:gridCol w:w="609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«Заместитель председателя: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9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8" w:type="dxa"/>
            <w:textDirection w:val="lrTb"/>
            <w:noWrap w:val="false"/>
          </w:tcPr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Овсянникова 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Юлия Анатольевна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9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и.о.</w:t>
            </w:r>
            <w:r>
              <w:rPr>
                <w:rFonts w:ascii="Times New Roman" w:hAnsi="Times New Roman"/>
              </w:rPr>
              <w:t xml:space="preserve"> начальника департамента образования </w:t>
              <w:br/>
              <w:t xml:space="preserve">администрации города Перми».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посредством официального опубликования в сетевом издании «Официальный сайт муниципального образования город Пермь www.gorodperm.ru»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keepNext/>
        <w:rPr>
          <w:bCs/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</w:t>
      </w:r>
      <w:r>
        <w:rPr>
          <w:bCs/>
          <w:sz w:val="28"/>
          <w:szCs w:val="28"/>
        </w:rPr>
        <w:t xml:space="preserve"> постановления возложить </w:t>
      </w:r>
      <w:r>
        <w:rPr>
          <w:bCs/>
          <w:sz w:val="28"/>
          <w:szCs w:val="28"/>
        </w:rPr>
        <w:br w:type="textWrapping" w:clear="all"/>
        <w:t xml:space="preserve">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исполняющего обязанности </w:t>
      </w:r>
      <w:r>
        <w:rPr>
          <w:bCs/>
          <w:sz w:val="28"/>
          <w:szCs w:val="28"/>
        </w:rPr>
        <w:t xml:space="preserve">заместителя главы администрации города Перми Ершову О.С.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keepNext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keepNext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keepNext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tabs>
          <w:tab w:val="left" w:pos="836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  <w:t xml:space="preserve">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3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77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2"/>
      <w:rPr>
        <w:rStyle w:val="924"/>
      </w:rPr>
      <w:framePr w:wrap="around" w:vAnchor="text" w:hAnchor="margin" w:xAlign="center" w:y="1"/>
    </w:pPr>
    <w:r>
      <w:rPr>
        <w:rStyle w:val="924"/>
      </w:rPr>
      <w:fldChar w:fldCharType="begin"/>
    </w:r>
    <w:r>
      <w:rPr>
        <w:rStyle w:val="924"/>
      </w:rPr>
      <w:instrText xml:space="preserve">PAGE  </w:instrText>
    </w:r>
    <w:r>
      <w:rPr>
        <w:rStyle w:val="924"/>
      </w:rPr>
      <w:fldChar w:fldCharType="end"/>
    </w:r>
    <w:r>
      <w:rPr>
        <w:rStyle w:val="924"/>
      </w:rPr>
    </w:r>
    <w:r>
      <w:rPr>
        <w:rStyle w:val="924"/>
      </w:rPr>
    </w:r>
  </w:p>
  <w:p>
    <w:pPr>
      <w:pStyle w:val="7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3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7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5">
    <w:name w:val="Heading 1 Char"/>
    <w:basedOn w:val="750"/>
    <w:link w:val="74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6">
    <w:name w:val="Heading 2 Char"/>
    <w:basedOn w:val="750"/>
    <w:link w:val="742"/>
    <w:uiPriority w:val="9"/>
    <w:rPr>
      <w:rFonts w:ascii="Liberation Sans" w:hAnsi="Liberation Sans" w:eastAsia="Liberation Sans" w:cs="Liberation Sans"/>
      <w:sz w:val="34"/>
    </w:rPr>
  </w:style>
  <w:style w:type="character" w:styleId="727">
    <w:name w:val="Heading 3 Char"/>
    <w:basedOn w:val="750"/>
    <w:link w:val="74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28">
    <w:name w:val="Heading 4 Char"/>
    <w:basedOn w:val="750"/>
    <w:link w:val="74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9">
    <w:name w:val="Heading 5 Char"/>
    <w:basedOn w:val="750"/>
    <w:link w:val="74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0">
    <w:name w:val="Heading 6 Char"/>
    <w:basedOn w:val="750"/>
    <w:link w:val="74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1">
    <w:name w:val="Heading 7 Char"/>
    <w:basedOn w:val="750"/>
    <w:link w:val="74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2">
    <w:name w:val="Heading 8 Char"/>
    <w:basedOn w:val="750"/>
    <w:link w:val="74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3">
    <w:name w:val="Heading 9 Char"/>
    <w:basedOn w:val="750"/>
    <w:link w:val="74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4">
    <w:name w:val="Title Char"/>
    <w:basedOn w:val="750"/>
    <w:link w:val="764"/>
    <w:uiPriority w:val="10"/>
    <w:rPr>
      <w:sz w:val="48"/>
      <w:szCs w:val="48"/>
    </w:rPr>
  </w:style>
  <w:style w:type="character" w:styleId="735">
    <w:name w:val="Subtitle Char"/>
    <w:basedOn w:val="750"/>
    <w:link w:val="766"/>
    <w:uiPriority w:val="11"/>
    <w:rPr>
      <w:sz w:val="24"/>
      <w:szCs w:val="24"/>
    </w:rPr>
  </w:style>
  <w:style w:type="character" w:styleId="736">
    <w:name w:val="Quote Char"/>
    <w:link w:val="768"/>
    <w:uiPriority w:val="29"/>
    <w:rPr>
      <w:i/>
    </w:rPr>
  </w:style>
  <w:style w:type="character" w:styleId="737">
    <w:name w:val="Intense Quote Char"/>
    <w:link w:val="770"/>
    <w:uiPriority w:val="30"/>
    <w:rPr>
      <w:i/>
    </w:rPr>
  </w:style>
  <w:style w:type="character" w:styleId="738">
    <w:name w:val="Footnote Text Char"/>
    <w:link w:val="905"/>
    <w:uiPriority w:val="99"/>
    <w:rPr>
      <w:sz w:val="18"/>
    </w:rPr>
  </w:style>
  <w:style w:type="character" w:styleId="739">
    <w:name w:val="Endnote Text Char"/>
    <w:link w:val="908"/>
    <w:uiPriority w:val="99"/>
    <w:rPr>
      <w:sz w:val="20"/>
    </w:rPr>
  </w:style>
  <w:style w:type="paragraph" w:styleId="740" w:default="1">
    <w:name w:val="Normal"/>
    <w:qFormat/>
    <w:rPr>
      <w:lang w:eastAsia="ru-RU"/>
    </w:rPr>
  </w:style>
  <w:style w:type="paragraph" w:styleId="741">
    <w:name w:val="Heading 1"/>
    <w:basedOn w:val="740"/>
    <w:next w:val="740"/>
    <w:link w:val="753"/>
    <w:qFormat/>
    <w:pPr>
      <w:ind w:right="-1" w:firstLine="709"/>
      <w:jc w:val="both"/>
      <w:keepNext/>
      <w:outlineLvl w:val="0"/>
    </w:pPr>
    <w:rPr>
      <w:sz w:val="24"/>
    </w:rPr>
  </w:style>
  <w:style w:type="paragraph" w:styleId="742">
    <w:name w:val="Heading 2"/>
    <w:basedOn w:val="740"/>
    <w:next w:val="740"/>
    <w:link w:val="754"/>
    <w:qFormat/>
    <w:pPr>
      <w:ind w:right="-1"/>
      <w:jc w:val="both"/>
      <w:keepNext/>
      <w:outlineLvl w:val="1"/>
    </w:pPr>
    <w:rPr>
      <w:sz w:val="24"/>
    </w:rPr>
  </w:style>
  <w:style w:type="paragraph" w:styleId="743">
    <w:name w:val="Heading 3"/>
    <w:basedOn w:val="740"/>
    <w:next w:val="740"/>
    <w:link w:val="7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4">
    <w:name w:val="Heading 4"/>
    <w:basedOn w:val="740"/>
    <w:next w:val="740"/>
    <w:link w:val="75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5">
    <w:name w:val="Heading 5"/>
    <w:basedOn w:val="740"/>
    <w:next w:val="740"/>
    <w:link w:val="75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6">
    <w:name w:val="Heading 6"/>
    <w:basedOn w:val="740"/>
    <w:next w:val="740"/>
    <w:link w:val="75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7">
    <w:name w:val="Heading 7"/>
    <w:basedOn w:val="740"/>
    <w:next w:val="740"/>
    <w:link w:val="7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8">
    <w:name w:val="Heading 8"/>
    <w:basedOn w:val="740"/>
    <w:next w:val="740"/>
    <w:link w:val="76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9">
    <w:name w:val="Heading 9"/>
    <w:basedOn w:val="740"/>
    <w:next w:val="740"/>
    <w:link w:val="7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0" w:default="1">
    <w:name w:val="Default Paragraph Font"/>
    <w:uiPriority w:val="1"/>
    <w:semiHidden/>
    <w:unhideWhenUsed/>
  </w:style>
  <w:style w:type="table" w:styleId="75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2" w:default="1">
    <w:name w:val="No List"/>
    <w:uiPriority w:val="99"/>
    <w:semiHidden/>
    <w:unhideWhenUsed/>
  </w:style>
  <w:style w:type="character" w:styleId="753" w:customStyle="1">
    <w:name w:val="Заголовок 1 Знак"/>
    <w:link w:val="741"/>
    <w:uiPriority w:val="9"/>
    <w:rPr>
      <w:rFonts w:ascii="Arial" w:hAnsi="Arial" w:eastAsia="Arial" w:cs="Arial"/>
      <w:sz w:val="40"/>
      <w:szCs w:val="40"/>
    </w:rPr>
  </w:style>
  <w:style w:type="character" w:styleId="754" w:customStyle="1">
    <w:name w:val="Заголовок 2 Знак"/>
    <w:link w:val="742"/>
    <w:uiPriority w:val="9"/>
    <w:rPr>
      <w:rFonts w:ascii="Arial" w:hAnsi="Arial" w:eastAsia="Arial" w:cs="Arial"/>
      <w:sz w:val="34"/>
    </w:rPr>
  </w:style>
  <w:style w:type="character" w:styleId="755" w:customStyle="1">
    <w:name w:val="Заголовок 3 Знак"/>
    <w:link w:val="743"/>
    <w:uiPriority w:val="9"/>
    <w:rPr>
      <w:rFonts w:ascii="Arial" w:hAnsi="Arial" w:eastAsia="Arial" w:cs="Arial"/>
      <w:sz w:val="30"/>
      <w:szCs w:val="30"/>
    </w:rPr>
  </w:style>
  <w:style w:type="character" w:styleId="756" w:customStyle="1">
    <w:name w:val="Заголовок 4 Знак"/>
    <w:link w:val="744"/>
    <w:uiPriority w:val="9"/>
    <w:rPr>
      <w:rFonts w:ascii="Arial" w:hAnsi="Arial" w:eastAsia="Arial" w:cs="Arial"/>
      <w:b/>
      <w:bCs/>
      <w:sz w:val="26"/>
      <w:szCs w:val="26"/>
    </w:rPr>
  </w:style>
  <w:style w:type="character" w:styleId="757" w:customStyle="1">
    <w:name w:val="Заголовок 5 Знак"/>
    <w:link w:val="745"/>
    <w:uiPriority w:val="9"/>
    <w:rPr>
      <w:rFonts w:ascii="Arial" w:hAnsi="Arial" w:eastAsia="Arial" w:cs="Arial"/>
      <w:b/>
      <w:bCs/>
      <w:sz w:val="24"/>
      <w:szCs w:val="24"/>
    </w:rPr>
  </w:style>
  <w:style w:type="character" w:styleId="758" w:customStyle="1">
    <w:name w:val="Заголовок 6 Знак"/>
    <w:link w:val="746"/>
    <w:uiPriority w:val="9"/>
    <w:rPr>
      <w:rFonts w:ascii="Arial" w:hAnsi="Arial" w:eastAsia="Arial" w:cs="Arial"/>
      <w:b/>
      <w:bCs/>
      <w:sz w:val="22"/>
      <w:szCs w:val="22"/>
    </w:rPr>
  </w:style>
  <w:style w:type="character" w:styleId="759" w:customStyle="1">
    <w:name w:val="Заголовок 7 Знак"/>
    <w:link w:val="74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0" w:customStyle="1">
    <w:name w:val="Заголовок 8 Знак"/>
    <w:link w:val="748"/>
    <w:uiPriority w:val="9"/>
    <w:rPr>
      <w:rFonts w:ascii="Arial" w:hAnsi="Arial" w:eastAsia="Arial" w:cs="Arial"/>
      <w:i/>
      <w:iCs/>
      <w:sz w:val="22"/>
      <w:szCs w:val="22"/>
    </w:rPr>
  </w:style>
  <w:style w:type="character" w:styleId="761" w:customStyle="1">
    <w:name w:val="Заголовок 9 Знак"/>
    <w:link w:val="749"/>
    <w:uiPriority w:val="9"/>
    <w:rPr>
      <w:rFonts w:ascii="Arial" w:hAnsi="Arial" w:eastAsia="Arial" w:cs="Arial"/>
      <w:i/>
      <w:iCs/>
      <w:sz w:val="21"/>
      <w:szCs w:val="21"/>
    </w:rPr>
  </w:style>
  <w:style w:type="paragraph" w:styleId="762">
    <w:name w:val="List Paragraph"/>
    <w:basedOn w:val="74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63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64">
    <w:name w:val="Title"/>
    <w:basedOn w:val="740"/>
    <w:next w:val="740"/>
    <w:link w:val="76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5" w:customStyle="1">
    <w:name w:val="Название Знак"/>
    <w:link w:val="764"/>
    <w:uiPriority w:val="10"/>
    <w:rPr>
      <w:sz w:val="48"/>
      <w:szCs w:val="48"/>
    </w:rPr>
  </w:style>
  <w:style w:type="paragraph" w:styleId="766">
    <w:name w:val="Subtitle"/>
    <w:basedOn w:val="740"/>
    <w:next w:val="740"/>
    <w:link w:val="767"/>
    <w:uiPriority w:val="11"/>
    <w:qFormat/>
    <w:pPr>
      <w:spacing w:before="200" w:after="200"/>
    </w:pPr>
    <w:rPr>
      <w:sz w:val="24"/>
      <w:szCs w:val="24"/>
    </w:rPr>
  </w:style>
  <w:style w:type="character" w:styleId="767" w:customStyle="1">
    <w:name w:val="Подзаголовок Знак"/>
    <w:link w:val="766"/>
    <w:uiPriority w:val="11"/>
    <w:rPr>
      <w:sz w:val="24"/>
      <w:szCs w:val="24"/>
    </w:rPr>
  </w:style>
  <w:style w:type="paragraph" w:styleId="768">
    <w:name w:val="Quote"/>
    <w:basedOn w:val="740"/>
    <w:next w:val="740"/>
    <w:link w:val="769"/>
    <w:uiPriority w:val="29"/>
    <w:qFormat/>
    <w:pPr>
      <w:ind w:left="720" w:right="720"/>
    </w:pPr>
    <w:rPr>
      <w:i/>
    </w:rPr>
  </w:style>
  <w:style w:type="character" w:styleId="769" w:customStyle="1">
    <w:name w:val="Цитата 2 Знак"/>
    <w:link w:val="768"/>
    <w:uiPriority w:val="29"/>
    <w:rPr>
      <w:i/>
    </w:rPr>
  </w:style>
  <w:style w:type="paragraph" w:styleId="770">
    <w:name w:val="Intense Quote"/>
    <w:basedOn w:val="740"/>
    <w:next w:val="740"/>
    <w:link w:val="77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1" w:customStyle="1">
    <w:name w:val="Выделенная цитата Знак"/>
    <w:link w:val="770"/>
    <w:uiPriority w:val="30"/>
    <w:rPr>
      <w:i/>
    </w:rPr>
  </w:style>
  <w:style w:type="paragraph" w:styleId="772">
    <w:name w:val="Header"/>
    <w:basedOn w:val="740"/>
    <w:link w:val="927"/>
    <w:uiPriority w:val="99"/>
    <w:pPr>
      <w:tabs>
        <w:tab w:val="center" w:pos="4153" w:leader="none"/>
        <w:tab w:val="right" w:pos="8306" w:leader="none"/>
      </w:tabs>
    </w:pPr>
  </w:style>
  <w:style w:type="character" w:styleId="773" w:customStyle="1">
    <w:name w:val="Header Char"/>
    <w:uiPriority w:val="99"/>
  </w:style>
  <w:style w:type="paragraph" w:styleId="774">
    <w:name w:val="Footer"/>
    <w:basedOn w:val="740"/>
    <w:link w:val="1003"/>
    <w:uiPriority w:val="99"/>
    <w:pPr>
      <w:tabs>
        <w:tab w:val="center" w:pos="4153" w:leader="none"/>
        <w:tab w:val="right" w:pos="8306" w:leader="none"/>
      </w:tabs>
    </w:pPr>
  </w:style>
  <w:style w:type="character" w:styleId="775" w:customStyle="1">
    <w:name w:val="Footer Char"/>
    <w:uiPriority w:val="99"/>
  </w:style>
  <w:style w:type="paragraph" w:styleId="776">
    <w:name w:val="Caption"/>
    <w:basedOn w:val="740"/>
    <w:next w:val="740"/>
    <w:link w:val="777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77" w:customStyle="1">
    <w:name w:val="Caption Char"/>
    <w:uiPriority w:val="99"/>
  </w:style>
  <w:style w:type="table" w:styleId="778">
    <w:name w:val="Table Grid"/>
    <w:basedOn w:val="751"/>
    <w:uiPriority w:val="59"/>
    <w:rPr>
      <w:rFonts w:ascii="Calibri" w:hAnsi="Calibri" w:eastAsia="Calibr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79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2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3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7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8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9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10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11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12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13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9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20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1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22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3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4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5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6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7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47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8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9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0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71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72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73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74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5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76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4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5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6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7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8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9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0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1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2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3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4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5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6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7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8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9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00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01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02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03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04">
    <w:name w:val="Hyperlink"/>
    <w:uiPriority w:val="99"/>
    <w:unhideWhenUsed/>
    <w:rPr>
      <w:color w:val="0000ff"/>
      <w:u w:val="single"/>
    </w:rPr>
  </w:style>
  <w:style w:type="paragraph" w:styleId="905">
    <w:name w:val="footnote text"/>
    <w:basedOn w:val="740"/>
    <w:link w:val="906"/>
    <w:uiPriority w:val="99"/>
    <w:semiHidden/>
    <w:unhideWhenUsed/>
    <w:pPr>
      <w:spacing w:after="40"/>
    </w:pPr>
    <w:rPr>
      <w:sz w:val="18"/>
    </w:rPr>
  </w:style>
  <w:style w:type="character" w:styleId="906" w:customStyle="1">
    <w:name w:val="Текст сноски Знак"/>
    <w:link w:val="905"/>
    <w:uiPriority w:val="99"/>
    <w:rPr>
      <w:sz w:val="18"/>
    </w:rPr>
  </w:style>
  <w:style w:type="character" w:styleId="907">
    <w:name w:val="footnote reference"/>
    <w:uiPriority w:val="99"/>
    <w:unhideWhenUsed/>
    <w:rPr>
      <w:vertAlign w:val="superscript"/>
    </w:rPr>
  </w:style>
  <w:style w:type="paragraph" w:styleId="908">
    <w:name w:val="endnote text"/>
    <w:basedOn w:val="740"/>
    <w:link w:val="909"/>
    <w:uiPriority w:val="99"/>
    <w:semiHidden/>
    <w:unhideWhenUsed/>
  </w:style>
  <w:style w:type="character" w:styleId="909" w:customStyle="1">
    <w:name w:val="Текст концевой сноски Знак"/>
    <w:link w:val="908"/>
    <w:uiPriority w:val="99"/>
    <w:rPr>
      <w:sz w:val="20"/>
    </w:rPr>
  </w:style>
  <w:style w:type="character" w:styleId="910">
    <w:name w:val="endnote reference"/>
    <w:uiPriority w:val="99"/>
    <w:semiHidden/>
    <w:unhideWhenUsed/>
    <w:rPr>
      <w:vertAlign w:val="superscript"/>
    </w:rPr>
  </w:style>
  <w:style w:type="paragraph" w:styleId="911">
    <w:name w:val="toc 1"/>
    <w:basedOn w:val="740"/>
    <w:next w:val="740"/>
    <w:uiPriority w:val="39"/>
    <w:unhideWhenUsed/>
    <w:pPr>
      <w:spacing w:after="57"/>
    </w:pPr>
  </w:style>
  <w:style w:type="paragraph" w:styleId="912">
    <w:name w:val="toc 2"/>
    <w:basedOn w:val="740"/>
    <w:next w:val="740"/>
    <w:uiPriority w:val="39"/>
    <w:unhideWhenUsed/>
    <w:pPr>
      <w:ind w:left="283"/>
      <w:spacing w:after="57"/>
    </w:pPr>
  </w:style>
  <w:style w:type="paragraph" w:styleId="913">
    <w:name w:val="toc 3"/>
    <w:basedOn w:val="740"/>
    <w:next w:val="740"/>
    <w:uiPriority w:val="39"/>
    <w:unhideWhenUsed/>
    <w:pPr>
      <w:ind w:left="567"/>
      <w:spacing w:after="57"/>
    </w:pPr>
  </w:style>
  <w:style w:type="paragraph" w:styleId="914">
    <w:name w:val="toc 4"/>
    <w:basedOn w:val="740"/>
    <w:next w:val="740"/>
    <w:uiPriority w:val="39"/>
    <w:unhideWhenUsed/>
    <w:pPr>
      <w:ind w:left="850"/>
      <w:spacing w:after="57"/>
    </w:pPr>
  </w:style>
  <w:style w:type="paragraph" w:styleId="915">
    <w:name w:val="toc 5"/>
    <w:basedOn w:val="740"/>
    <w:next w:val="740"/>
    <w:uiPriority w:val="39"/>
    <w:unhideWhenUsed/>
    <w:pPr>
      <w:ind w:left="1134"/>
      <w:spacing w:after="57"/>
    </w:pPr>
  </w:style>
  <w:style w:type="paragraph" w:styleId="916">
    <w:name w:val="toc 6"/>
    <w:basedOn w:val="740"/>
    <w:next w:val="740"/>
    <w:uiPriority w:val="39"/>
    <w:unhideWhenUsed/>
    <w:pPr>
      <w:ind w:left="1417"/>
      <w:spacing w:after="57"/>
    </w:pPr>
  </w:style>
  <w:style w:type="paragraph" w:styleId="917">
    <w:name w:val="toc 7"/>
    <w:basedOn w:val="740"/>
    <w:next w:val="740"/>
    <w:uiPriority w:val="39"/>
    <w:unhideWhenUsed/>
    <w:pPr>
      <w:ind w:left="1701"/>
      <w:spacing w:after="57"/>
    </w:pPr>
  </w:style>
  <w:style w:type="paragraph" w:styleId="918">
    <w:name w:val="toc 8"/>
    <w:basedOn w:val="740"/>
    <w:next w:val="740"/>
    <w:uiPriority w:val="39"/>
    <w:unhideWhenUsed/>
    <w:pPr>
      <w:ind w:left="1984"/>
      <w:spacing w:after="57"/>
    </w:pPr>
  </w:style>
  <w:style w:type="paragraph" w:styleId="919">
    <w:name w:val="toc 9"/>
    <w:basedOn w:val="740"/>
    <w:next w:val="740"/>
    <w:uiPriority w:val="39"/>
    <w:unhideWhenUsed/>
    <w:pPr>
      <w:ind w:left="2268"/>
      <w:spacing w:after="57"/>
    </w:pPr>
  </w:style>
  <w:style w:type="paragraph" w:styleId="920">
    <w:name w:val="TOC Heading"/>
    <w:uiPriority w:val="39"/>
    <w:unhideWhenUsed/>
  </w:style>
  <w:style w:type="paragraph" w:styleId="921">
    <w:name w:val="table of figures"/>
    <w:basedOn w:val="740"/>
    <w:next w:val="740"/>
    <w:uiPriority w:val="99"/>
    <w:unhideWhenUsed/>
  </w:style>
  <w:style w:type="paragraph" w:styleId="922">
    <w:name w:val="Body Text"/>
    <w:basedOn w:val="740"/>
    <w:link w:val="946"/>
    <w:pPr>
      <w:ind w:right="3117"/>
    </w:pPr>
    <w:rPr>
      <w:rFonts w:ascii="Courier New" w:hAnsi="Courier New"/>
      <w:sz w:val="26"/>
      <w:lang w:val="en-US" w:eastAsia="en-US"/>
    </w:rPr>
  </w:style>
  <w:style w:type="paragraph" w:styleId="923">
    <w:name w:val="Body Text Indent"/>
    <w:basedOn w:val="740"/>
    <w:pPr>
      <w:ind w:right="-1"/>
      <w:jc w:val="both"/>
    </w:pPr>
    <w:rPr>
      <w:sz w:val="26"/>
    </w:rPr>
  </w:style>
  <w:style w:type="character" w:styleId="924">
    <w:name w:val="page number"/>
    <w:basedOn w:val="750"/>
  </w:style>
  <w:style w:type="paragraph" w:styleId="925">
    <w:name w:val="Balloon Text"/>
    <w:basedOn w:val="740"/>
    <w:link w:val="926"/>
    <w:uiPriority w:val="99"/>
    <w:rPr>
      <w:rFonts w:ascii="Segoe UI" w:hAnsi="Segoe UI"/>
      <w:sz w:val="18"/>
      <w:szCs w:val="18"/>
      <w:lang w:val="en-US" w:eastAsia="en-US"/>
    </w:rPr>
  </w:style>
  <w:style w:type="character" w:styleId="926" w:customStyle="1">
    <w:name w:val="Текст выноски Знак"/>
    <w:link w:val="925"/>
    <w:uiPriority w:val="99"/>
    <w:rPr>
      <w:rFonts w:ascii="Segoe UI" w:hAnsi="Segoe UI" w:cs="Segoe UI"/>
      <w:sz w:val="18"/>
      <w:szCs w:val="18"/>
    </w:rPr>
  </w:style>
  <w:style w:type="character" w:styleId="927" w:customStyle="1">
    <w:name w:val="Верхний колонтитул Знак"/>
    <w:link w:val="772"/>
    <w:uiPriority w:val="99"/>
  </w:style>
  <w:style w:type="numbering" w:styleId="928" w:customStyle="1">
    <w:name w:val="Нет списка1"/>
    <w:next w:val="752"/>
    <w:uiPriority w:val="99"/>
    <w:semiHidden/>
    <w:unhideWhenUsed/>
  </w:style>
  <w:style w:type="character" w:styleId="929">
    <w:name w:val="FollowedHyperlink"/>
    <w:uiPriority w:val="99"/>
    <w:unhideWhenUsed/>
    <w:rPr>
      <w:color w:val="800080"/>
      <w:u w:val="single"/>
    </w:rPr>
  </w:style>
  <w:style w:type="paragraph" w:styleId="930" w:customStyle="1">
    <w:name w:val="xl65"/>
    <w:basedOn w:val="74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1" w:customStyle="1">
    <w:name w:val="xl66"/>
    <w:basedOn w:val="74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2" w:customStyle="1">
    <w:name w:val="xl67"/>
    <w:basedOn w:val="74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3" w:customStyle="1">
    <w:name w:val="xl68"/>
    <w:basedOn w:val="74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4" w:customStyle="1">
    <w:name w:val="xl69"/>
    <w:basedOn w:val="74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5" w:customStyle="1">
    <w:name w:val="xl70"/>
    <w:basedOn w:val="74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6" w:customStyle="1">
    <w:name w:val="xl71"/>
    <w:basedOn w:val="74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7" w:customStyle="1">
    <w:name w:val="xl72"/>
    <w:basedOn w:val="74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8" w:customStyle="1">
    <w:name w:val="xl73"/>
    <w:basedOn w:val="74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9" w:customStyle="1">
    <w:name w:val="xl74"/>
    <w:basedOn w:val="74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0" w:customStyle="1">
    <w:name w:val="xl75"/>
    <w:basedOn w:val="74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 w:customStyle="1">
    <w:name w:val="xl76"/>
    <w:basedOn w:val="74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2" w:customStyle="1">
    <w:name w:val="xl77"/>
    <w:basedOn w:val="74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3" w:customStyle="1">
    <w:name w:val="xl78"/>
    <w:basedOn w:val="74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4" w:customStyle="1">
    <w:name w:val="xl79"/>
    <w:basedOn w:val="74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5" w:customStyle="1">
    <w:name w:val="Форма"/>
    <w:rPr>
      <w:sz w:val="28"/>
      <w:szCs w:val="28"/>
      <w:lang w:eastAsia="ru-RU"/>
    </w:rPr>
  </w:style>
  <w:style w:type="character" w:styleId="946" w:customStyle="1">
    <w:name w:val="Основной текст Знак"/>
    <w:link w:val="922"/>
    <w:rPr>
      <w:rFonts w:ascii="Courier New" w:hAnsi="Courier New"/>
      <w:sz w:val="26"/>
    </w:rPr>
  </w:style>
  <w:style w:type="paragraph" w:styleId="947" w:customStyle="1">
    <w:name w:val="ConsPlusNormal"/>
    <w:rPr>
      <w:sz w:val="28"/>
      <w:szCs w:val="28"/>
      <w:lang w:eastAsia="ru-RU"/>
    </w:rPr>
  </w:style>
  <w:style w:type="numbering" w:styleId="948" w:customStyle="1">
    <w:name w:val="Нет списка11"/>
    <w:next w:val="752"/>
    <w:uiPriority w:val="99"/>
    <w:semiHidden/>
    <w:unhideWhenUsed/>
  </w:style>
  <w:style w:type="numbering" w:styleId="949" w:customStyle="1">
    <w:name w:val="Нет списка111"/>
    <w:next w:val="752"/>
    <w:uiPriority w:val="99"/>
    <w:semiHidden/>
    <w:unhideWhenUsed/>
  </w:style>
  <w:style w:type="paragraph" w:styleId="950" w:customStyle="1">
    <w:name w:val="font5"/>
    <w:basedOn w:val="740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51" w:customStyle="1">
    <w:name w:val="xl80"/>
    <w:basedOn w:val="74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52" w:customStyle="1">
    <w:name w:val="xl81"/>
    <w:basedOn w:val="74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53" w:customStyle="1">
    <w:name w:val="xl82"/>
    <w:basedOn w:val="740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54" w:customStyle="1">
    <w:name w:val="xl83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84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6" w:customStyle="1">
    <w:name w:val="xl85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86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8" w:customStyle="1">
    <w:name w:val="xl87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9" w:customStyle="1">
    <w:name w:val="xl88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0" w:customStyle="1">
    <w:name w:val="xl89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1" w:customStyle="1">
    <w:name w:val="xl90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2" w:customStyle="1">
    <w:name w:val="xl91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3" w:customStyle="1">
    <w:name w:val="xl92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4" w:customStyle="1">
    <w:name w:val="xl93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5" w:customStyle="1">
    <w:name w:val="xl94"/>
    <w:basedOn w:val="740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6" w:customStyle="1">
    <w:name w:val="xl95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96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97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9" w:customStyle="1">
    <w:name w:val="xl98"/>
    <w:basedOn w:val="74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70" w:customStyle="1">
    <w:name w:val="xl99"/>
    <w:basedOn w:val="740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1" w:customStyle="1">
    <w:name w:val="xl100"/>
    <w:basedOn w:val="74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01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02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03"/>
    <w:basedOn w:val="74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 w:customStyle="1">
    <w:name w:val="xl104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05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06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07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08"/>
    <w:basedOn w:val="74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09"/>
    <w:basedOn w:val="74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1" w:customStyle="1">
    <w:name w:val="xl110"/>
    <w:basedOn w:val="74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11"/>
    <w:basedOn w:val="74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3" w:customStyle="1">
    <w:name w:val="xl112"/>
    <w:basedOn w:val="740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84" w:customStyle="1">
    <w:name w:val="xl113"/>
    <w:basedOn w:val="74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14"/>
    <w:basedOn w:val="74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 w:customStyle="1">
    <w:name w:val="xl115"/>
    <w:basedOn w:val="740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87" w:customStyle="1">
    <w:name w:val="xl116"/>
    <w:basedOn w:val="74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17"/>
    <w:basedOn w:val="740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18"/>
    <w:basedOn w:val="740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19"/>
    <w:basedOn w:val="74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 w:customStyle="1">
    <w:name w:val="xl120"/>
    <w:basedOn w:val="74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2" w:customStyle="1">
    <w:name w:val="xl121"/>
    <w:basedOn w:val="74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3" w:customStyle="1">
    <w:name w:val="xl122"/>
    <w:basedOn w:val="74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4" w:customStyle="1">
    <w:name w:val="xl123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5" w:customStyle="1">
    <w:name w:val="xl124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6" w:customStyle="1">
    <w:name w:val="xl125"/>
    <w:basedOn w:val="74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97" w:customStyle="1">
    <w:name w:val="Нет списка2"/>
    <w:next w:val="752"/>
    <w:uiPriority w:val="99"/>
    <w:semiHidden/>
    <w:unhideWhenUsed/>
  </w:style>
  <w:style w:type="numbering" w:styleId="998" w:customStyle="1">
    <w:name w:val="Нет списка3"/>
    <w:next w:val="752"/>
    <w:uiPriority w:val="99"/>
    <w:semiHidden/>
    <w:unhideWhenUsed/>
  </w:style>
  <w:style w:type="paragraph" w:styleId="999" w:customStyle="1">
    <w:name w:val="font6"/>
    <w:basedOn w:val="74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0" w:customStyle="1">
    <w:name w:val="font7"/>
    <w:basedOn w:val="74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1" w:customStyle="1">
    <w:name w:val="font8"/>
    <w:basedOn w:val="74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02" w:customStyle="1">
    <w:name w:val="Нет списка4"/>
    <w:next w:val="752"/>
    <w:uiPriority w:val="99"/>
    <w:semiHidden/>
    <w:unhideWhenUsed/>
  </w:style>
  <w:style w:type="character" w:styleId="1003" w:customStyle="1">
    <w:name w:val="Нижний колонтитул Знак"/>
    <w:link w:val="774"/>
    <w:uiPriority w:val="99"/>
  </w:style>
  <w:style w:type="paragraph" w:styleId="1004" w:customStyle="1">
    <w:name w:val="Исполнитель"/>
    <w:basedOn w:val="922"/>
    <w:pPr>
      <w:ind w:right="0"/>
      <w:spacing w:line="240" w:lineRule="exact"/>
    </w:pPr>
    <w:rPr>
      <w:rFonts w:ascii="Times New Roman" w:hAnsi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consultantplus://offline/ref=E8FB56E09D0CB87366BE6635E90388FAE8B34C27917C1704F0DE27FC764E77F4A4B945503D499ABC9489DC31BCg5F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samokhvalova-ev</cp:lastModifiedBy>
  <cp:revision>7</cp:revision>
  <dcterms:created xsi:type="dcterms:W3CDTF">2023-09-12T05:35:00Z</dcterms:created>
  <dcterms:modified xsi:type="dcterms:W3CDTF">2026-09-24T11:01:28Z</dcterms:modified>
  <cp:version>786432</cp:version>
</cp:coreProperties>
</file>