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07039" w14:textId="77777777" w:rsidR="00872CF8" w:rsidRDefault="00000000">
      <w:pPr>
        <w:pStyle w:val="afb"/>
        <w:ind w:right="0"/>
        <w:jc w:val="both"/>
        <w:rPr>
          <w:rFonts w:ascii="Times New Roman" w:hAnsi="Times New Roman"/>
          <w:sz w:val="24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1" behindDoc="0" locked="0" layoutInCell="1" allowOverlap="1" wp14:anchorId="0F90FF0F" wp14:editId="4895989F">
            <wp:simplePos x="0" y="0"/>
            <wp:positionH relativeFrom="column">
              <wp:posOffset>2950845</wp:posOffset>
            </wp:positionH>
            <wp:positionV relativeFrom="paragraph">
              <wp:posOffset>-547369</wp:posOffset>
            </wp:positionV>
            <wp:extent cx="407035" cy="495300"/>
            <wp:effectExtent l="0" t="0" r="0" b="0"/>
            <wp:wrapNone/>
            <wp:docPr id="1" name="_x0000_s10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40703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0"/>
        </w:rPr>
        <mc:AlternateContent>
          <mc:Choice Requires="wpg">
            <w:drawing>
              <wp:anchor distT="0" distB="0" distL="114300" distR="114300" simplePos="0" relativeHeight="524288" behindDoc="0" locked="0" layoutInCell="1" allowOverlap="1" wp14:anchorId="2E0CF21D" wp14:editId="41B12105">
                <wp:simplePos x="0" y="0"/>
                <wp:positionH relativeFrom="column">
                  <wp:posOffset>7620</wp:posOffset>
                </wp:positionH>
                <wp:positionV relativeFrom="paragraph">
                  <wp:posOffset>-547369</wp:posOffset>
                </wp:positionV>
                <wp:extent cx="6285865" cy="1574800"/>
                <wp:effectExtent l="0" t="0" r="0" b="0"/>
                <wp:wrapNone/>
                <wp:docPr id="606234891" name="_x0000_s10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574800"/>
                          <a:chOff x="1430" y="657"/>
                          <a:chExt cx="9899" cy="2617"/>
                        </a:xfrm>
                      </wpg:grpSpPr>
                      <wps:wsp>
                        <wps:cNvPr id="1986255685" name="Надпись 1986255685"/>
                        <wps:cNvSpPr txBox="1"/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DA16073" w14:textId="77777777" w:rsidR="00872CF8" w:rsidRDefault="00872CF8">
                              <w:pPr>
                                <w:pStyle w:val="ab"/>
                                <w:tabs>
                                  <w:tab w:val="clear" w:pos="4153"/>
                                  <w:tab w:val="clear" w:pos="8306"/>
                                </w:tabs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32FE0DBF" w14:textId="77777777" w:rsidR="00872CF8" w:rsidRDefault="00872CF8">
                              <w:pPr>
                                <w:pStyle w:val="af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14:paraId="57621680" w14:textId="77777777" w:rsidR="00872CF8" w:rsidRDefault="00000000">
                              <w:pPr>
                                <w:pStyle w:val="af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АДМИНИСТРАЦИЯ ГОРОДА ПЕРМИ</w:t>
                              </w:r>
                            </w:p>
                            <w:p w14:paraId="69061C97" w14:textId="77777777" w:rsidR="00872CF8" w:rsidRDefault="00000000">
                              <w:pPr>
                                <w:widowControl w:val="0"/>
                                <w:spacing w:line="360" w:lineRule="exact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П О С Т А Н О В Л Е Н И Е</w:t>
                              </w:r>
                            </w:p>
                            <w:p w14:paraId="2A83C2DF" w14:textId="77777777" w:rsidR="00872CF8" w:rsidRDefault="00872CF8">
                              <w:pPr>
                                <w:widowControl w:val="0"/>
                                <w:spacing w:line="360" w:lineRule="exact"/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  <w:p w14:paraId="1BD79BB6" w14:textId="77777777" w:rsidR="00872CF8" w:rsidRDefault="00872CF8"/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313790248" name="Надпись 313790248"/>
                        <wps:cNvSpPr txBox="1"/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9C65952" w14:textId="77777777" w:rsidR="00872CF8" w:rsidRDefault="00872CF8"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  <w:p w14:paraId="695D56C2" w14:textId="77777777" w:rsidR="00872CF8" w:rsidRDefault="00872CF8">
                              <w:pPr>
                                <w:pStyle w:val="2"/>
                                <w:jc w:val="center"/>
                              </w:pP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1778831848" name="Надпись 1778831848"/>
                        <wps:cNvSpPr txBox="1"/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31329B5" w14:textId="77777777" w:rsidR="00872CF8" w:rsidRDefault="00872CF8"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  <w:p w14:paraId="1133C319" w14:textId="77777777" w:rsidR="00872CF8" w:rsidRDefault="00872CF8"/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0CF21D" id="_x0000_s1031" o:spid="_x0000_s1026" style="position:absolute;left:0;text-align:left;margin-left:.6pt;margin-top:-43.1pt;width:494.95pt;height:124pt;z-index:524288" coordorigin="1430,657" coordsize="9899,2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1986255685" o:spid="_x0000_s1027" type="#_x0000_t202" style="position:absolute;left:1430;top:657;width:9899;height:2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" stroked="f">
                  <v:textbox inset="1mm,1mm,1mm,1mm">
                    <w:txbxContent>
                      <w:p w14:paraId="7DA16073" w14:textId="77777777" w:rsidR="00872CF8" w:rsidRDefault="00872CF8">
                        <w:pPr>
                          <w:pStyle w:val="ab"/>
                          <w:tabs>
                            <w:tab w:val="clear" w:pos="4153"/>
                            <w:tab w:val="clear" w:pos="8306"/>
                          </w:tabs>
                          <w:jc w:val="center"/>
                          <w:rPr>
                            <w:lang w:val="en-US"/>
                          </w:rPr>
                        </w:pPr>
                      </w:p>
                      <w:p w14:paraId="32FE0DBF" w14:textId="77777777" w:rsidR="00872CF8" w:rsidRDefault="00872CF8">
                        <w:pPr>
                          <w:pStyle w:val="af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  <w:p w14:paraId="57621680" w14:textId="77777777" w:rsidR="00872CF8" w:rsidRDefault="00000000">
                        <w:pPr>
                          <w:pStyle w:val="af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АДМИНИСТРАЦИЯ ГОРОДА ПЕРМИ</w:t>
                        </w:r>
                      </w:p>
                      <w:p w14:paraId="69061C97" w14:textId="77777777" w:rsidR="00872CF8" w:rsidRDefault="00000000">
                        <w:pPr>
                          <w:widowControl w:val="0"/>
                          <w:spacing w:line="360" w:lineRule="exact"/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П О С Т А Н О В Л Е Н И Е</w:t>
                        </w:r>
                      </w:p>
                      <w:p w14:paraId="2A83C2DF" w14:textId="77777777" w:rsidR="00872CF8" w:rsidRDefault="00872CF8">
                        <w:pPr>
                          <w:widowControl w:val="0"/>
                          <w:spacing w:line="360" w:lineRule="exact"/>
                          <w:jc w:val="center"/>
                          <w:rPr>
                            <w:sz w:val="24"/>
                          </w:rPr>
                        </w:pPr>
                      </w:p>
                      <w:p w14:paraId="1BD79BB6" w14:textId="77777777" w:rsidR="00872CF8" w:rsidRDefault="00872CF8"/>
                    </w:txbxContent>
                  </v:textbox>
                </v:shape>
                <v:shape id="Надпись 313790248" o:spid="_x0000_s1028" type="#_x0000_t202" style="position:absolute;left:1837;top:2783;width:2419;height: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" filled="f" stroked="f">
                  <v:textbox>
                    <w:txbxContent>
                      <w:p w14:paraId="19C65952" w14:textId="77777777" w:rsidR="00872CF8" w:rsidRDefault="00872CF8"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</w:p>
                      <w:p w14:paraId="695D56C2" w14:textId="77777777" w:rsidR="00872CF8" w:rsidRDefault="00872CF8">
                        <w:pPr>
                          <w:pStyle w:val="2"/>
                          <w:jc w:val="center"/>
                        </w:pPr>
                      </w:p>
                    </w:txbxContent>
                  </v:textbox>
                </v:shape>
                <v:shape id="Надпись 1778831848" o:spid="_x0000_s1029" type="#_x0000_t202" style="position:absolute;left:9210;top:2788;width:1710;height: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" stroked="f">
                  <v:textbox>
                    <w:txbxContent>
                      <w:p w14:paraId="031329B5" w14:textId="77777777" w:rsidR="00872CF8" w:rsidRDefault="00872CF8"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</w:p>
                      <w:p w14:paraId="1133C319" w14:textId="77777777" w:rsidR="00872CF8" w:rsidRDefault="00872CF8"/>
                    </w:txbxContent>
                  </v:textbox>
                </v:shape>
              </v:group>
            </w:pict>
          </mc:Fallback>
        </mc:AlternateContent>
      </w:r>
    </w:p>
    <w:p w14:paraId="08BE16A6" w14:textId="77777777" w:rsidR="00872CF8" w:rsidRDefault="00872CF8">
      <w:pPr>
        <w:pStyle w:val="afb"/>
        <w:ind w:right="0"/>
        <w:jc w:val="both"/>
        <w:rPr>
          <w:rFonts w:ascii="Times New Roman" w:hAnsi="Times New Roman"/>
          <w:sz w:val="24"/>
        </w:rPr>
      </w:pPr>
    </w:p>
    <w:p w14:paraId="7F778CE8" w14:textId="77777777" w:rsidR="00872CF8" w:rsidRDefault="00872CF8">
      <w:pPr>
        <w:pStyle w:val="afb"/>
        <w:ind w:right="0"/>
        <w:jc w:val="both"/>
        <w:rPr>
          <w:rFonts w:ascii="Times New Roman" w:hAnsi="Times New Roman"/>
          <w:sz w:val="24"/>
        </w:rPr>
      </w:pPr>
    </w:p>
    <w:p w14:paraId="28659FBC" w14:textId="77777777" w:rsidR="00872CF8" w:rsidRDefault="00872CF8">
      <w:pPr>
        <w:jc w:val="both"/>
        <w:rPr>
          <w:sz w:val="24"/>
          <w:lang w:val="en-US"/>
        </w:rPr>
      </w:pPr>
    </w:p>
    <w:p w14:paraId="5DADC816" w14:textId="77777777" w:rsidR="00872CF8" w:rsidRDefault="00872CF8">
      <w:pPr>
        <w:jc w:val="both"/>
        <w:rPr>
          <w:sz w:val="24"/>
        </w:rPr>
      </w:pPr>
    </w:p>
    <w:p w14:paraId="6EE1D732" w14:textId="77777777" w:rsidR="00872CF8" w:rsidRDefault="00872CF8">
      <w:pPr>
        <w:jc w:val="both"/>
        <w:rPr>
          <w:sz w:val="28"/>
          <w:szCs w:val="28"/>
        </w:rPr>
      </w:pPr>
    </w:p>
    <w:p w14:paraId="690985E2" w14:textId="77777777" w:rsidR="00872CF8" w:rsidRDefault="00872CF8">
      <w:pPr>
        <w:ind w:right="5103"/>
        <w:jc w:val="both"/>
        <w:rPr>
          <w:sz w:val="28"/>
          <w:szCs w:val="28"/>
        </w:rPr>
      </w:pPr>
    </w:p>
    <w:p w14:paraId="2D621E85" w14:textId="77777777" w:rsidR="00872CF8" w:rsidRDefault="00872CF8">
      <w:pPr>
        <w:ind w:right="5103"/>
        <w:jc w:val="both"/>
        <w:rPr>
          <w:sz w:val="28"/>
          <w:szCs w:val="28"/>
        </w:rPr>
      </w:pPr>
    </w:p>
    <w:p w14:paraId="2839B1FB" w14:textId="77777777" w:rsidR="00872CF8" w:rsidRDefault="00872CF8">
      <w:pPr>
        <w:ind w:right="5103"/>
        <w:jc w:val="both"/>
        <w:rPr>
          <w:sz w:val="28"/>
          <w:szCs w:val="28"/>
        </w:rPr>
      </w:pPr>
    </w:p>
    <w:p w14:paraId="45D5AB85" w14:textId="6F79E118" w:rsidR="00D230B7" w:rsidRDefault="00D230B7" w:rsidP="00954477">
      <w:pPr>
        <w:pStyle w:val="aff2"/>
        <w:spacing w:line="240" w:lineRule="exact"/>
        <w:jc w:val="center"/>
        <w:rPr>
          <w:b/>
          <w:bCs/>
        </w:rPr>
      </w:pPr>
      <w:r>
        <w:rPr>
          <w:b/>
        </w:rPr>
        <w:t xml:space="preserve">О внесении изменений в </w:t>
      </w:r>
      <w:bookmarkStart w:id="0" w:name="_Hlk175230965"/>
      <w:bookmarkStart w:id="1" w:name="_Hlk175231006"/>
      <w:r>
        <w:rPr>
          <w:b/>
        </w:rPr>
        <w:t>постановление администрации города Перми</w:t>
      </w:r>
    </w:p>
    <w:p w14:paraId="3121E61C" w14:textId="31BD59F8" w:rsidR="00D230B7" w:rsidRDefault="00D230B7" w:rsidP="00954477">
      <w:pPr>
        <w:pStyle w:val="aff2"/>
        <w:spacing w:line="240" w:lineRule="exact"/>
        <w:jc w:val="center"/>
        <w:rPr>
          <w:b/>
          <w:bCs/>
        </w:rPr>
      </w:pPr>
      <w:r>
        <w:rPr>
          <w:b/>
        </w:rPr>
        <w:t>от 16.10.2020 № 10</w:t>
      </w:r>
      <w:r>
        <w:rPr>
          <w:b/>
        </w:rPr>
        <w:t>28</w:t>
      </w:r>
      <w:r>
        <w:rPr>
          <w:b/>
        </w:rPr>
        <w:t xml:space="preserve"> «Об утверждении Порядка определения объема</w:t>
      </w:r>
    </w:p>
    <w:p w14:paraId="458CC37C" w14:textId="77777777" w:rsidR="00954477" w:rsidRDefault="00D230B7" w:rsidP="00954477">
      <w:pPr>
        <w:pStyle w:val="aff2"/>
        <w:spacing w:line="240" w:lineRule="exact"/>
        <w:jc w:val="center"/>
        <w:rPr>
          <w:b/>
        </w:rPr>
      </w:pPr>
      <w:r>
        <w:rPr>
          <w:b/>
        </w:rPr>
        <w:t xml:space="preserve">и условий предоставления субсидий на иные цели бюджетным и </w:t>
      </w:r>
    </w:p>
    <w:p w14:paraId="597C0215" w14:textId="77777777" w:rsidR="00954477" w:rsidRDefault="00D230B7" w:rsidP="00954477">
      <w:pPr>
        <w:pStyle w:val="aff2"/>
        <w:spacing w:line="240" w:lineRule="exact"/>
        <w:jc w:val="center"/>
        <w:rPr>
          <w:b/>
          <w:bCs/>
        </w:rPr>
      </w:pPr>
      <w:r>
        <w:rPr>
          <w:b/>
        </w:rPr>
        <w:t>автономным</w:t>
      </w:r>
      <w:r w:rsidR="00954477">
        <w:rPr>
          <w:b/>
        </w:rPr>
        <w:t xml:space="preserve"> </w:t>
      </w:r>
      <w:r>
        <w:rPr>
          <w:b/>
        </w:rPr>
        <w:t xml:space="preserve">учреждениям на </w:t>
      </w:r>
      <w:r>
        <w:rPr>
          <w:b/>
          <w:bCs/>
        </w:rPr>
        <w:t xml:space="preserve">культурно-зрелищные </w:t>
      </w:r>
    </w:p>
    <w:p w14:paraId="6B966C8E" w14:textId="0568D32C" w:rsidR="00872CF8" w:rsidRDefault="00D230B7" w:rsidP="00954477">
      <w:pPr>
        <w:pStyle w:val="aff2"/>
        <w:spacing w:line="240" w:lineRule="exact"/>
        <w:jc w:val="center"/>
      </w:pPr>
      <w:r>
        <w:rPr>
          <w:b/>
          <w:bCs/>
        </w:rPr>
        <w:t>мероприятия на территории города Перми</w:t>
      </w:r>
      <w:r>
        <w:rPr>
          <w:b/>
        </w:rPr>
        <w:t>»</w:t>
      </w:r>
      <w:bookmarkEnd w:id="0"/>
      <w:bookmarkEnd w:id="1"/>
    </w:p>
    <w:p w14:paraId="04CF6A51" w14:textId="77777777" w:rsidR="00872CF8" w:rsidRDefault="00872CF8">
      <w:pPr>
        <w:ind w:right="5103"/>
        <w:jc w:val="both"/>
        <w:rPr>
          <w:sz w:val="28"/>
          <w:szCs w:val="28"/>
        </w:rPr>
      </w:pPr>
    </w:p>
    <w:p w14:paraId="242E5A1A" w14:textId="77777777" w:rsidR="00872CF8" w:rsidRDefault="00872CF8">
      <w:pPr>
        <w:ind w:right="5103"/>
        <w:jc w:val="both"/>
        <w:rPr>
          <w:sz w:val="28"/>
          <w:szCs w:val="28"/>
        </w:rPr>
      </w:pPr>
    </w:p>
    <w:p w14:paraId="397EBB75" w14:textId="77777777" w:rsidR="00D230B7" w:rsidRDefault="00D230B7" w:rsidP="00D230B7">
      <w:pPr>
        <w:ind w:firstLine="709"/>
        <w:contextualSpacing/>
        <w:jc w:val="both"/>
        <w:rPr>
          <w:sz w:val="28"/>
          <w:szCs w:val="28"/>
        </w:rPr>
      </w:pPr>
      <w:r w:rsidRPr="00BE0DB9">
        <w:rPr>
          <w:sz w:val="28"/>
          <w:szCs w:val="28"/>
        </w:rPr>
        <w:t xml:space="preserve">В </w:t>
      </w:r>
      <w:r>
        <w:rPr>
          <w:sz w:val="28"/>
          <w:szCs w:val="28"/>
        </w:rPr>
        <w:t>соответствии с Бюджетным кодексом Российской Федерации, Уставом города Перми, в целях актуализации правовых актов администрации города Перми</w:t>
      </w:r>
    </w:p>
    <w:p w14:paraId="4DEA5623" w14:textId="77777777" w:rsidR="00D230B7" w:rsidRDefault="00D230B7" w:rsidP="00D230B7">
      <w:pPr>
        <w:ind w:firstLine="709"/>
        <w:rPr>
          <w:sz w:val="28"/>
          <w:szCs w:val="28"/>
        </w:rPr>
      </w:pPr>
      <w:r>
        <w:rPr>
          <w:sz w:val="28"/>
          <w:szCs w:val="28"/>
        </w:rPr>
        <w:t>администрация города Перми ПОСТАНОВЛЯЕТ:</w:t>
      </w:r>
    </w:p>
    <w:p w14:paraId="6B2A690A" w14:textId="7678F2B7" w:rsidR="00D230B7" w:rsidRDefault="00000000" w:rsidP="00D230B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</w:t>
      </w:r>
      <w:r w:rsidR="00D230B7">
        <w:rPr>
          <w:sz w:val="28"/>
          <w:szCs w:val="28"/>
        </w:rPr>
        <w:t xml:space="preserve">постановление администрации города Перми от 16 октября 2020 г. № 1028 </w:t>
      </w:r>
      <w:r w:rsidR="00D230B7">
        <w:rPr>
          <w:sz w:val="28"/>
          <w:szCs w:val="28"/>
        </w:rPr>
        <w:t xml:space="preserve">«Об </w:t>
      </w:r>
      <w:r w:rsidR="00D230B7">
        <w:rPr>
          <w:sz w:val="28"/>
          <w:szCs w:val="28"/>
        </w:rPr>
        <w:t>утвержден</w:t>
      </w:r>
      <w:r w:rsidR="00D230B7">
        <w:rPr>
          <w:sz w:val="28"/>
          <w:szCs w:val="28"/>
        </w:rPr>
        <w:t xml:space="preserve">ии </w:t>
      </w:r>
      <w:r>
        <w:rPr>
          <w:sz w:val="28"/>
          <w:szCs w:val="28"/>
        </w:rPr>
        <w:t>Порядк</w:t>
      </w:r>
      <w:r w:rsidR="00D230B7">
        <w:rPr>
          <w:sz w:val="28"/>
          <w:szCs w:val="28"/>
        </w:rPr>
        <w:t>а</w:t>
      </w:r>
      <w:r>
        <w:rPr>
          <w:sz w:val="28"/>
          <w:szCs w:val="28"/>
        </w:rPr>
        <w:t xml:space="preserve"> определения объема и условий предоставления субсидий на иные цели бюджетным и автономным учреждениям на культурно-зрелищные мероприятия на территории города Перми (в ред. от 17.11.2020 № 1163, от 02.04.2021 № 225, от 02.06.2021 № 398, от 01.09.2021 № 649, </w:t>
      </w:r>
      <w:r>
        <w:rPr>
          <w:sz w:val="28"/>
          <w:szCs w:val="28"/>
        </w:rPr>
        <w:br/>
        <w:t xml:space="preserve">от 14.10.2021 № 853, от 19.10.2021 № 904, от 09.11.2021 № 985, от 01.04.2022 </w:t>
      </w:r>
      <w:r>
        <w:rPr>
          <w:sz w:val="28"/>
          <w:szCs w:val="28"/>
        </w:rPr>
        <w:br/>
        <w:t xml:space="preserve">№ 245, от 24.08.2022 № 709, от 04.10.2022 № 898, от 24.10.2022 № 1068, </w:t>
      </w:r>
      <w:r>
        <w:rPr>
          <w:sz w:val="28"/>
          <w:szCs w:val="28"/>
        </w:rPr>
        <w:br/>
        <w:t xml:space="preserve">от 01.12.2022 № 1224, от 07.12.2022 № 1256, от 22.12.2022 № 1335, от 09.01.2023 № 2, от 13.02.2023 № 97, от 21.02.2023 № 135, от 10.04.2023 № 283, от 05.05.2023 № 360, от 16.05.2023 № 394, от 07.06.2023 № 463, от 06.09.2023 № 792, </w:t>
      </w:r>
      <w:r>
        <w:rPr>
          <w:sz w:val="28"/>
          <w:szCs w:val="28"/>
        </w:rPr>
        <w:br/>
        <w:t xml:space="preserve">от 13.10.2023 № 1044, от 08.11.2023 № 1216, от 01.12.2023 № 1360, от 19.12.2023 № 1440, от 02.02.2024 № 56, от 04.04.2024 № 247, от 11.06.2024 № 465, </w:t>
      </w:r>
      <w:r>
        <w:rPr>
          <w:sz w:val="28"/>
          <w:szCs w:val="28"/>
        </w:rPr>
        <w:br/>
        <w:t xml:space="preserve">от 14.06.2024 № 490, от 30.07.2024 № 608, от 01.08.2024 № 615, от 14.08.2024 </w:t>
      </w:r>
      <w:r>
        <w:rPr>
          <w:sz w:val="28"/>
          <w:szCs w:val="28"/>
        </w:rPr>
        <w:br/>
        <w:t xml:space="preserve">№ 646, от 28.08.2024 № 697, от 18.10.2024 № 984, от 07.11.2024 № 1069, </w:t>
      </w:r>
      <w:r>
        <w:rPr>
          <w:sz w:val="28"/>
          <w:szCs w:val="28"/>
        </w:rPr>
        <w:br/>
        <w:t>от 21.11.2024 № 1122, от 25.02.2025 № 112</w:t>
      </w:r>
      <w:r w:rsidR="00D230B7">
        <w:rPr>
          <w:sz w:val="28"/>
          <w:szCs w:val="28"/>
        </w:rPr>
        <w:t>,</w:t>
      </w:r>
      <w:r w:rsidR="00D230B7" w:rsidRPr="00D230B7">
        <w:rPr>
          <w:sz w:val="28"/>
          <w:szCs w:val="28"/>
        </w:rPr>
        <w:t xml:space="preserve"> </w:t>
      </w:r>
      <w:r w:rsidR="00D230B7">
        <w:rPr>
          <w:sz w:val="28"/>
          <w:szCs w:val="28"/>
        </w:rPr>
        <w:t xml:space="preserve">от </w:t>
      </w:r>
      <w:r w:rsidR="00D230B7">
        <w:rPr>
          <w:sz w:val="28"/>
          <w:szCs w:val="28"/>
        </w:rPr>
        <w:t>16</w:t>
      </w:r>
      <w:r w:rsidR="00D230B7">
        <w:rPr>
          <w:sz w:val="28"/>
          <w:szCs w:val="28"/>
        </w:rPr>
        <w:t>.</w:t>
      </w:r>
      <w:r w:rsidR="00D230B7">
        <w:rPr>
          <w:sz w:val="28"/>
          <w:szCs w:val="28"/>
        </w:rPr>
        <w:t>1</w:t>
      </w:r>
      <w:r w:rsidR="00D230B7">
        <w:rPr>
          <w:sz w:val="28"/>
          <w:szCs w:val="28"/>
        </w:rPr>
        <w:t xml:space="preserve">0.2025 № </w:t>
      </w:r>
      <w:r w:rsidR="00D230B7">
        <w:rPr>
          <w:sz w:val="28"/>
          <w:szCs w:val="28"/>
        </w:rPr>
        <w:t>790</w:t>
      </w:r>
      <w:r>
        <w:rPr>
          <w:sz w:val="28"/>
          <w:szCs w:val="28"/>
        </w:rPr>
        <w:t xml:space="preserve">), </w:t>
      </w:r>
      <w:r w:rsidR="00D230B7">
        <w:rPr>
          <w:sz w:val="28"/>
          <w:szCs w:val="28"/>
        </w:rPr>
        <w:t xml:space="preserve">заменив в преамбуле слова «порядок определения объема и условия предоставления </w:t>
      </w:r>
      <w:r w:rsidR="001F6EE9">
        <w:rPr>
          <w:sz w:val="28"/>
          <w:szCs w:val="28"/>
        </w:rPr>
        <w:t>субсидий на иные цели</w:t>
      </w:r>
      <w:r w:rsidR="001F6EE9">
        <w:rPr>
          <w:sz w:val="28"/>
          <w:szCs w:val="28"/>
        </w:rPr>
        <w:t xml:space="preserve"> </w:t>
      </w:r>
      <w:r w:rsidR="00D230B7">
        <w:rPr>
          <w:sz w:val="28"/>
          <w:szCs w:val="28"/>
        </w:rPr>
        <w:t>бюджетным и автономным учреждениям» словами «порядок определения объема, условия предоставления бюджетным и автономным учреждениям субсидий на иные цели и порядок проведения указанными учреждениями отбора иных лиц».</w:t>
      </w:r>
    </w:p>
    <w:p w14:paraId="2995E195" w14:textId="172AC002" w:rsidR="00D230B7" w:rsidRDefault="00D230B7" w:rsidP="00D230B7">
      <w:pPr>
        <w:pStyle w:val="aff3"/>
        <w:spacing w:before="0" w:beforeAutospacing="0" w:after="0" w:afterAutospacing="0" w:line="288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Внести в Порядок определения объема и условий предоставления субсидий на иные цели бюджетным и автономным учреждениям на</w:t>
      </w:r>
      <w:r w:rsidRPr="00D230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культурно-зрелищные мероприятия на территории города Перми (в ред. от 17.11.2020 № 1163, от 02.04.2021 № 225, от 02.06.2021 № 398, от 01.09.2021 № 649, </w:t>
      </w:r>
      <w:r>
        <w:rPr>
          <w:sz w:val="28"/>
          <w:szCs w:val="28"/>
        </w:rPr>
        <w:br/>
        <w:t xml:space="preserve">от 14.10.2021 № 853, от 19.10.2021 № 904, от 09.11.2021 № 985, от 01.04.2022 </w:t>
      </w:r>
      <w:r>
        <w:rPr>
          <w:sz w:val="28"/>
          <w:szCs w:val="28"/>
        </w:rPr>
        <w:br/>
        <w:t xml:space="preserve">№ 245, от 24.08.2022 № 709, от 04.10.2022 № 898, от 24.10.2022 № 1068, </w:t>
      </w:r>
      <w:r>
        <w:rPr>
          <w:sz w:val="28"/>
          <w:szCs w:val="28"/>
        </w:rPr>
        <w:br/>
        <w:t xml:space="preserve">от 01.12.2022 № 1224, от 07.12.2022 № 1256, от 22.12.2022 № 1335, от 09.01.2023 № 2, от 13.02.2023 № 97, от 21.02.2023 № 135, от 10.04.2023 № 283, от 05.05.2023 № </w:t>
      </w:r>
      <w:r>
        <w:rPr>
          <w:sz w:val="28"/>
          <w:szCs w:val="28"/>
        </w:rPr>
        <w:lastRenderedPageBreak/>
        <w:t xml:space="preserve">360, от 16.05.2023 № 394, от 07.06.2023 № 463, от 06.09.2023 № 792, </w:t>
      </w:r>
      <w:r>
        <w:rPr>
          <w:sz w:val="28"/>
          <w:szCs w:val="28"/>
        </w:rPr>
        <w:br/>
        <w:t xml:space="preserve">от 13.10.2023 № 1044, от 08.11.2023 № 1216, от 01.12.2023 № 1360, от 19.12.2023 № 1440, от 02.02.2024 № 56, от 04.04.2024 № 247, от 11.06.2024 № 465, </w:t>
      </w:r>
      <w:r>
        <w:rPr>
          <w:sz w:val="28"/>
          <w:szCs w:val="28"/>
        </w:rPr>
        <w:br/>
        <w:t xml:space="preserve">от 14.06.2024 № 490, от 30.07.2024 № 608, от 01.08.2024 № 615, от 14.08.2024 </w:t>
      </w:r>
      <w:r>
        <w:rPr>
          <w:sz w:val="28"/>
          <w:szCs w:val="28"/>
        </w:rPr>
        <w:br/>
        <w:t xml:space="preserve">№ 646, от 28.08.2024 № 697, от 18.10.2024 № 984, от 07.11.2024 № 1069, </w:t>
      </w:r>
      <w:r>
        <w:rPr>
          <w:sz w:val="28"/>
          <w:szCs w:val="28"/>
        </w:rPr>
        <w:br/>
        <w:t>от 21.11.2024 № 1122, от 25.02.2025 № 112,</w:t>
      </w:r>
      <w:r w:rsidRPr="00D230B7">
        <w:rPr>
          <w:sz w:val="28"/>
          <w:szCs w:val="28"/>
        </w:rPr>
        <w:t xml:space="preserve"> </w:t>
      </w:r>
      <w:r>
        <w:rPr>
          <w:sz w:val="28"/>
          <w:szCs w:val="28"/>
        </w:rPr>
        <w:t>от 16.10.2025 № 790),</w:t>
      </w:r>
      <w:r w:rsidRPr="00D230B7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14:paraId="08F56AFD" w14:textId="75E26210" w:rsidR="00EE71CB" w:rsidRDefault="000B4DFB" w:rsidP="000B4DFB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в абзаце </w:t>
      </w:r>
      <w:r w:rsidR="00EE71CB">
        <w:rPr>
          <w:sz w:val="28"/>
          <w:szCs w:val="28"/>
        </w:rPr>
        <w:t xml:space="preserve">шестом пункта 2.1 </w:t>
      </w:r>
      <w:r w:rsidR="00EE71CB">
        <w:rPr>
          <w:sz w:val="28"/>
          <w:szCs w:val="28"/>
        </w:rPr>
        <w:t>слово «субсидии» заменить словом «субсидий»;</w:t>
      </w:r>
    </w:p>
    <w:p w14:paraId="361170B8" w14:textId="15D4BF99" w:rsidR="00EE71CB" w:rsidRDefault="00EE71CB" w:rsidP="00EE71CB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2.2. 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абзаце первом </w:t>
      </w:r>
      <w:r w:rsidR="000B4DFB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="000B4DFB">
        <w:rPr>
          <w:sz w:val="28"/>
          <w:szCs w:val="28"/>
        </w:rPr>
        <w:t xml:space="preserve"> 2.2.1 </w:t>
      </w:r>
      <w:r>
        <w:rPr>
          <w:sz w:val="28"/>
          <w:szCs w:val="28"/>
        </w:rPr>
        <w:t>слово «субсидии» заменить словом «субсидий»;</w:t>
      </w:r>
    </w:p>
    <w:p w14:paraId="1B8823D7" w14:textId="1230AF9A" w:rsidR="000B4DFB" w:rsidRDefault="00EE71CB" w:rsidP="000B4DFB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</w:rPr>
        <w:t xml:space="preserve">2.3. </w:t>
      </w:r>
      <w:r w:rsidR="000B4DFB">
        <w:rPr>
          <w:sz w:val="28"/>
          <w:szCs w:val="28"/>
        </w:rPr>
        <w:t xml:space="preserve">в пункте 2.2.2 слово «субсидии» заменить словом «субсидий»; </w:t>
      </w:r>
    </w:p>
    <w:p w14:paraId="50D3A8E0" w14:textId="0EDDDDFF" w:rsidR="000B4DFB" w:rsidRDefault="00EE71CB" w:rsidP="000B4DFB">
      <w:pPr>
        <w:ind w:firstLine="709"/>
        <w:contextualSpacing/>
        <w:jc w:val="both"/>
        <w:rPr>
          <w:sz w:val="28"/>
        </w:rPr>
      </w:pPr>
      <w:r w:rsidRPr="00BE0DB9">
        <w:rPr>
          <w:sz w:val="28"/>
        </w:rPr>
        <w:t xml:space="preserve">2.4. </w:t>
      </w:r>
      <w:r w:rsidR="000B4DFB">
        <w:rPr>
          <w:sz w:val="28"/>
        </w:rPr>
        <w:t>пункт 2.3 изложить в следующей редакции:</w:t>
      </w:r>
    </w:p>
    <w:p w14:paraId="630274F0" w14:textId="77777777" w:rsidR="000B4DFB" w:rsidRDefault="000B4DFB" w:rsidP="000B4DFB">
      <w:pPr>
        <w:ind w:firstLine="709"/>
        <w:contextualSpacing/>
        <w:jc w:val="both"/>
        <w:rPr>
          <w:sz w:val="28"/>
        </w:rPr>
      </w:pPr>
      <w:r>
        <w:rPr>
          <w:sz w:val="28"/>
        </w:rPr>
        <w:t>«</w:t>
      </w:r>
      <w:bookmarkStart w:id="2" w:name="_Hlk238571031"/>
      <w:r>
        <w:rPr>
          <w:sz w:val="28"/>
        </w:rPr>
        <w:t>2.3. Требования, которым Учреждения должны соответствовать на 01 число месяца, предшествующего месяцу, в котором планируется заключение соглашения о предоставлении субсидий на иные цели:</w:t>
      </w:r>
    </w:p>
    <w:p w14:paraId="704CF3AD" w14:textId="77777777" w:rsidR="000B4DFB" w:rsidRPr="00BE0DB9" w:rsidRDefault="000B4DFB" w:rsidP="000B4DFB">
      <w:pPr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отсутствие у </w:t>
      </w:r>
      <w:r w:rsidRPr="00BE0DB9">
        <w:rPr>
          <w:sz w:val="28"/>
        </w:rPr>
        <w:t xml:space="preserve">Учреждений на едином налоговом счете или непревышение размера, определенного пунктом 3 статьи 47 Налогового кодекса Российской Федерации, задолженности по уплате налогов, сборов и страховых взносов </w:t>
      </w:r>
      <w:r w:rsidRPr="00BE0DB9">
        <w:rPr>
          <w:sz w:val="28"/>
        </w:rPr>
        <w:br/>
        <w:t xml:space="preserve">в бюджеты бюджетной системы Российской Федерации;  </w:t>
      </w:r>
    </w:p>
    <w:p w14:paraId="532D218B" w14:textId="77777777" w:rsidR="000B4DFB" w:rsidRPr="00BE0DB9" w:rsidRDefault="000B4DFB" w:rsidP="000B4DFB">
      <w:pPr>
        <w:ind w:firstLine="709"/>
        <w:contextualSpacing/>
        <w:jc w:val="both"/>
        <w:rPr>
          <w:sz w:val="28"/>
        </w:rPr>
      </w:pPr>
      <w:r w:rsidRPr="00BE0DB9">
        <w:rPr>
          <w:sz w:val="28"/>
        </w:rPr>
        <w:t xml:space="preserve">отсутствие просроченной задолженности по возврату в бюджет города Перми субсидий, бюджетных инвестиций, предоставленных в том числе </w:t>
      </w:r>
      <w:r w:rsidRPr="00BE0DB9">
        <w:rPr>
          <w:sz w:val="28"/>
        </w:rPr>
        <w:br/>
        <w:t>в соответствии с иными правовыми актами, и иной просроченной (неурегулированной) задолженности по денежным обязательствам перед муниципальным образованием город Пермь</w:t>
      </w:r>
      <w:bookmarkEnd w:id="2"/>
      <w:r w:rsidRPr="00BE0DB9">
        <w:rPr>
          <w:sz w:val="28"/>
        </w:rPr>
        <w:t>.»;</w:t>
      </w:r>
    </w:p>
    <w:p w14:paraId="056CA858" w14:textId="4A4B6752" w:rsidR="000B4DFB" w:rsidRPr="00BE0DB9" w:rsidRDefault="00EE71CB" w:rsidP="000B4DFB">
      <w:pPr>
        <w:ind w:firstLine="709"/>
        <w:contextualSpacing/>
        <w:jc w:val="both"/>
        <w:rPr>
          <w:sz w:val="28"/>
          <w:szCs w:val="28"/>
        </w:rPr>
      </w:pPr>
      <w:r w:rsidRPr="00BE0DB9">
        <w:rPr>
          <w:sz w:val="28"/>
          <w:szCs w:val="28"/>
        </w:rPr>
        <w:t xml:space="preserve">2.5. </w:t>
      </w:r>
      <w:r w:rsidR="000B4DFB" w:rsidRPr="00BE0DB9">
        <w:rPr>
          <w:sz w:val="28"/>
          <w:szCs w:val="28"/>
        </w:rPr>
        <w:t>в абзаце первом пункта 2.4 слово «субсидии» заменить словом «субсидий»;</w:t>
      </w:r>
    </w:p>
    <w:p w14:paraId="3482D917" w14:textId="363BF326" w:rsidR="000B4DFB" w:rsidRPr="00BE0DB9" w:rsidRDefault="00507095" w:rsidP="000B4DFB">
      <w:pPr>
        <w:ind w:firstLine="709"/>
        <w:contextualSpacing/>
        <w:jc w:val="both"/>
        <w:rPr>
          <w:sz w:val="28"/>
          <w:szCs w:val="28"/>
        </w:rPr>
      </w:pPr>
      <w:r w:rsidRPr="00BE0DB9">
        <w:rPr>
          <w:sz w:val="28"/>
          <w:szCs w:val="28"/>
        </w:rPr>
        <w:t>2.6. в пункте 3.4 слово «Учреждением» заменить словом «Учреждениями»;</w:t>
      </w:r>
    </w:p>
    <w:p w14:paraId="1ACF05C6" w14:textId="619CE00A" w:rsidR="000B4DFB" w:rsidRPr="00BE0DB9" w:rsidRDefault="00507095" w:rsidP="000B4DFB">
      <w:pPr>
        <w:ind w:firstLine="709"/>
        <w:contextualSpacing/>
        <w:jc w:val="both"/>
        <w:rPr>
          <w:sz w:val="28"/>
          <w:szCs w:val="28"/>
        </w:rPr>
      </w:pPr>
      <w:r w:rsidRPr="00BE0DB9">
        <w:rPr>
          <w:sz w:val="28"/>
          <w:szCs w:val="28"/>
        </w:rPr>
        <w:t>2.7. в пункте 4.1</w:t>
      </w:r>
      <w:r w:rsidRPr="00BE0DB9">
        <w:rPr>
          <w:sz w:val="28"/>
          <w:szCs w:val="28"/>
          <w:vertAlign w:val="superscript"/>
        </w:rPr>
        <w:t>1</w:t>
      </w:r>
      <w:r w:rsidRPr="00BE0DB9">
        <w:rPr>
          <w:sz w:val="28"/>
          <w:szCs w:val="28"/>
        </w:rPr>
        <w:t xml:space="preserve"> слово «субсидии» заменить словом «субсидий»;</w:t>
      </w:r>
    </w:p>
    <w:p w14:paraId="131D3C2C" w14:textId="6B7B2F52" w:rsidR="000B4DFB" w:rsidRDefault="00507095" w:rsidP="000B4DFB">
      <w:pPr>
        <w:ind w:firstLine="709"/>
        <w:contextualSpacing/>
        <w:jc w:val="both"/>
        <w:rPr>
          <w:sz w:val="28"/>
          <w:szCs w:val="28"/>
        </w:rPr>
      </w:pPr>
      <w:r w:rsidRPr="00BE0DB9">
        <w:rPr>
          <w:sz w:val="28"/>
          <w:szCs w:val="28"/>
        </w:rPr>
        <w:t xml:space="preserve">2.8. </w:t>
      </w:r>
      <w:r w:rsidR="00E84AA8" w:rsidRPr="00BE0DB9">
        <w:rPr>
          <w:sz w:val="28"/>
          <w:szCs w:val="28"/>
        </w:rPr>
        <w:t>абзац перв</w:t>
      </w:r>
      <w:r w:rsidR="00E84AA8">
        <w:rPr>
          <w:sz w:val="28"/>
          <w:szCs w:val="28"/>
        </w:rPr>
        <w:t>ый</w:t>
      </w:r>
      <w:r w:rsidRPr="00BE0DB9">
        <w:rPr>
          <w:sz w:val="28"/>
          <w:szCs w:val="28"/>
        </w:rPr>
        <w:t xml:space="preserve"> пункт</w:t>
      </w:r>
      <w:r w:rsidR="00E84AA8">
        <w:rPr>
          <w:sz w:val="28"/>
          <w:szCs w:val="28"/>
        </w:rPr>
        <w:t>а</w:t>
      </w:r>
      <w:r w:rsidRPr="00BE0DB9">
        <w:rPr>
          <w:sz w:val="28"/>
          <w:szCs w:val="28"/>
        </w:rPr>
        <w:t xml:space="preserve"> 4.</w:t>
      </w:r>
      <w:r>
        <w:rPr>
          <w:sz w:val="28"/>
          <w:szCs w:val="28"/>
        </w:rPr>
        <w:t>3</w:t>
      </w:r>
      <w:r w:rsidR="00E84AA8">
        <w:rPr>
          <w:sz w:val="28"/>
          <w:szCs w:val="28"/>
        </w:rPr>
        <w:t xml:space="preserve"> изложить в следующей редакции:</w:t>
      </w:r>
    </w:p>
    <w:p w14:paraId="79B6FDAA" w14:textId="56516F9C" w:rsidR="00E84AA8" w:rsidRPr="00BE0DB9" w:rsidRDefault="00E84AA8" w:rsidP="000B4DFB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E84AA8">
        <w:rPr>
          <w:sz w:val="28"/>
          <w:szCs w:val="28"/>
        </w:rPr>
        <w:t>4.3. В случае несоблюдения Учреждени</w:t>
      </w:r>
      <w:r>
        <w:rPr>
          <w:sz w:val="28"/>
          <w:szCs w:val="28"/>
        </w:rPr>
        <w:t>я</w:t>
      </w:r>
      <w:r w:rsidRPr="00E84AA8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Pr="00E84AA8">
        <w:rPr>
          <w:sz w:val="28"/>
          <w:szCs w:val="28"/>
        </w:rPr>
        <w:t xml:space="preserve"> целей и условий, установленных при предоставлении субсиди</w:t>
      </w:r>
      <w:r>
        <w:rPr>
          <w:sz w:val="28"/>
          <w:szCs w:val="28"/>
        </w:rPr>
        <w:t>й</w:t>
      </w:r>
      <w:r w:rsidRPr="00E84AA8">
        <w:rPr>
          <w:sz w:val="28"/>
          <w:szCs w:val="28"/>
        </w:rPr>
        <w:t xml:space="preserve"> на иные цели, выявленн</w:t>
      </w:r>
      <w:r>
        <w:rPr>
          <w:sz w:val="28"/>
          <w:szCs w:val="28"/>
        </w:rPr>
        <w:t>ых</w:t>
      </w:r>
      <w:r w:rsidRPr="00E84AA8">
        <w:rPr>
          <w:sz w:val="28"/>
          <w:szCs w:val="28"/>
        </w:rPr>
        <w:t xml:space="preserve"> по результатам проверок, проведенных Департаментом и органом муниципального финансового контроля, данные средства подлежат возврату в бюджет города Перми в следующие сроки:</w:t>
      </w:r>
      <w:r>
        <w:rPr>
          <w:sz w:val="28"/>
          <w:szCs w:val="28"/>
        </w:rPr>
        <w:t>»;</w:t>
      </w:r>
    </w:p>
    <w:p w14:paraId="2B43475E" w14:textId="06641C75" w:rsidR="000B4DFB" w:rsidRPr="00BE0DB9" w:rsidRDefault="00507095" w:rsidP="000B4DFB">
      <w:pPr>
        <w:ind w:firstLine="709"/>
        <w:contextualSpacing/>
        <w:jc w:val="both"/>
        <w:rPr>
          <w:sz w:val="28"/>
        </w:rPr>
      </w:pPr>
      <w:r w:rsidRPr="00BE0DB9">
        <w:rPr>
          <w:sz w:val="28"/>
        </w:rPr>
        <w:t xml:space="preserve">2.9. </w:t>
      </w:r>
      <w:r w:rsidR="000B4DFB" w:rsidRPr="00BE0DB9">
        <w:rPr>
          <w:sz w:val="28"/>
        </w:rPr>
        <w:t>приложение 1 изложить в редакции согласно приложению к настоящему постановлению.</w:t>
      </w:r>
    </w:p>
    <w:p w14:paraId="4F159D77" w14:textId="77777777" w:rsidR="000B4DFB" w:rsidRDefault="000B4DFB" w:rsidP="000B4DFB">
      <w:pPr>
        <w:ind w:firstLine="720"/>
        <w:jc w:val="both"/>
        <w:rPr>
          <w:sz w:val="28"/>
          <w:szCs w:val="28"/>
        </w:rPr>
      </w:pPr>
      <w:r w:rsidRPr="00BE0DB9">
        <w:rPr>
          <w:sz w:val="28"/>
          <w:szCs w:val="28"/>
        </w:rPr>
        <w:t>3. Настоящее постановление вступает в силу со</w:t>
      </w:r>
      <w:r w:rsidRPr="00BE0DB9">
        <w:rPr>
          <w:color w:val="FF0000"/>
          <w:sz w:val="28"/>
          <w:szCs w:val="28"/>
        </w:rPr>
        <w:t xml:space="preserve"> </w:t>
      </w:r>
      <w:r w:rsidRPr="00BE0DB9">
        <w:rPr>
          <w:sz w:val="28"/>
          <w:szCs w:val="28"/>
        </w:rPr>
        <w:t>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Пермь», за исключением пункта 1, который вступает в силу с 01 января 2027 г.</w:t>
      </w:r>
    </w:p>
    <w:p w14:paraId="0B46C08A" w14:textId="77777777" w:rsidR="000B4DFB" w:rsidRDefault="000B4DFB" w:rsidP="000B4D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Управлению по общим вопросам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14:paraId="34552D99" w14:textId="77777777" w:rsidR="000B4DFB" w:rsidRDefault="000B4DFB" w:rsidP="000B4D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</w:t>
      </w:r>
    </w:p>
    <w:p w14:paraId="42C31AA7" w14:textId="77777777" w:rsidR="000B4DFB" w:rsidRDefault="000B4DFB" w:rsidP="000B4D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Контроль за исполнением настоящего постановления возложить </w:t>
      </w:r>
      <w:r>
        <w:rPr>
          <w:sz w:val="28"/>
          <w:szCs w:val="28"/>
        </w:rPr>
        <w:br w:type="textWrapping" w:clear="all"/>
        <w:t xml:space="preserve">на </w:t>
      </w:r>
      <w:r>
        <w:rPr>
          <w:sz w:val="28"/>
        </w:rPr>
        <w:t>исполняющего обязанности заместителя главы администрации города Перми Ершову О.С</w:t>
      </w:r>
      <w:r>
        <w:rPr>
          <w:sz w:val="28"/>
          <w:szCs w:val="28"/>
        </w:rPr>
        <w:t>.</w:t>
      </w:r>
    </w:p>
    <w:p w14:paraId="51E24ADD" w14:textId="77777777" w:rsidR="000B4DFB" w:rsidRDefault="000B4DFB" w:rsidP="000B4DFB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715EE416" w14:textId="77777777" w:rsidR="000B4DFB" w:rsidRDefault="000B4DFB" w:rsidP="000B4DFB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60611E18" w14:textId="77777777" w:rsidR="000B4DFB" w:rsidRDefault="000B4DFB" w:rsidP="000B4DFB">
      <w:pPr>
        <w:tabs>
          <w:tab w:val="right" w:pos="9921"/>
        </w:tabs>
        <w:jc w:val="both"/>
        <w:rPr>
          <w:sz w:val="28"/>
          <w:szCs w:val="28"/>
          <w:lang w:eastAsia="en-US"/>
        </w:rPr>
      </w:pPr>
    </w:p>
    <w:p w14:paraId="08CC7389" w14:textId="77777777" w:rsidR="000B4DFB" w:rsidRDefault="000B4DFB" w:rsidP="000B4DFB">
      <w:pPr>
        <w:tabs>
          <w:tab w:val="right" w:pos="9921"/>
        </w:tabs>
        <w:spacing w:line="238" w:lineRule="exact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Глава города Перми                                                                                     Э.О. Соснин</w:t>
      </w:r>
    </w:p>
    <w:p w14:paraId="0BB09000" w14:textId="7642C453" w:rsidR="00872CF8" w:rsidRDefault="00872CF8" w:rsidP="000B4DFB">
      <w:pPr>
        <w:pStyle w:val="aff3"/>
        <w:spacing w:before="0" w:beforeAutospacing="0" w:after="0" w:afterAutospacing="0"/>
        <w:ind w:firstLine="720"/>
        <w:jc w:val="both"/>
        <w:rPr>
          <w:sz w:val="28"/>
        </w:rPr>
      </w:pPr>
    </w:p>
    <w:p w14:paraId="70032984" w14:textId="77777777" w:rsidR="000B4DFB" w:rsidRDefault="000B4DFB" w:rsidP="000B4DFB">
      <w:pPr>
        <w:pStyle w:val="aff3"/>
        <w:spacing w:before="0" w:beforeAutospacing="0" w:after="0" w:afterAutospacing="0"/>
        <w:ind w:firstLine="720"/>
        <w:jc w:val="both"/>
        <w:rPr>
          <w:sz w:val="28"/>
        </w:rPr>
      </w:pPr>
    </w:p>
    <w:p w14:paraId="32042DEF" w14:textId="77777777" w:rsidR="000B4DFB" w:rsidRDefault="000B4DFB" w:rsidP="000B4DFB">
      <w:pPr>
        <w:pStyle w:val="aff3"/>
        <w:spacing w:before="0" w:beforeAutospacing="0" w:after="0" w:afterAutospacing="0"/>
        <w:ind w:firstLine="720"/>
        <w:jc w:val="both"/>
        <w:rPr>
          <w:sz w:val="28"/>
        </w:rPr>
      </w:pPr>
    </w:p>
    <w:p w14:paraId="00424A8B" w14:textId="77777777" w:rsidR="000B4DFB" w:rsidRDefault="000B4DFB" w:rsidP="000B4DFB">
      <w:pPr>
        <w:pStyle w:val="aff3"/>
        <w:spacing w:before="0" w:beforeAutospacing="0" w:after="0" w:afterAutospacing="0"/>
        <w:ind w:firstLine="720"/>
        <w:jc w:val="both"/>
        <w:rPr>
          <w:sz w:val="28"/>
        </w:rPr>
      </w:pPr>
    </w:p>
    <w:p w14:paraId="4AB96B66" w14:textId="77777777" w:rsidR="000B4DFB" w:rsidRDefault="000B4DFB" w:rsidP="000B4DFB">
      <w:pPr>
        <w:pStyle w:val="aff3"/>
        <w:spacing w:before="0" w:beforeAutospacing="0" w:after="0" w:afterAutospacing="0"/>
        <w:ind w:firstLine="720"/>
        <w:jc w:val="both"/>
        <w:rPr>
          <w:sz w:val="28"/>
        </w:rPr>
      </w:pPr>
    </w:p>
    <w:p w14:paraId="058009EF" w14:textId="77777777" w:rsidR="000B4DFB" w:rsidRDefault="000B4DFB" w:rsidP="000B4DFB">
      <w:pPr>
        <w:pStyle w:val="aff3"/>
        <w:spacing w:before="0" w:beforeAutospacing="0" w:after="0" w:afterAutospacing="0"/>
        <w:ind w:firstLine="720"/>
        <w:jc w:val="both"/>
        <w:rPr>
          <w:sz w:val="28"/>
        </w:rPr>
      </w:pPr>
    </w:p>
    <w:p w14:paraId="3E6281CF" w14:textId="77777777" w:rsidR="000B4DFB" w:rsidRDefault="000B4DFB" w:rsidP="000B4DFB">
      <w:pPr>
        <w:pStyle w:val="aff3"/>
        <w:spacing w:before="0" w:beforeAutospacing="0" w:after="0" w:afterAutospacing="0"/>
        <w:ind w:firstLine="720"/>
        <w:jc w:val="both"/>
        <w:rPr>
          <w:sz w:val="28"/>
        </w:rPr>
      </w:pPr>
    </w:p>
    <w:p w14:paraId="706A8047" w14:textId="77777777" w:rsidR="000B4DFB" w:rsidRDefault="000B4DFB" w:rsidP="000B4DFB">
      <w:pPr>
        <w:pStyle w:val="aff3"/>
        <w:spacing w:before="0" w:beforeAutospacing="0" w:after="0" w:afterAutospacing="0"/>
        <w:ind w:firstLine="720"/>
        <w:jc w:val="both"/>
        <w:rPr>
          <w:sz w:val="28"/>
        </w:rPr>
      </w:pPr>
    </w:p>
    <w:p w14:paraId="55FD8348" w14:textId="77777777" w:rsidR="000B4DFB" w:rsidRDefault="000B4DFB" w:rsidP="000B4DFB">
      <w:pPr>
        <w:pStyle w:val="aff3"/>
        <w:spacing w:before="0" w:beforeAutospacing="0" w:after="0" w:afterAutospacing="0"/>
        <w:ind w:firstLine="720"/>
        <w:jc w:val="both"/>
        <w:rPr>
          <w:sz w:val="28"/>
        </w:rPr>
      </w:pPr>
    </w:p>
    <w:p w14:paraId="605C3332" w14:textId="77777777" w:rsidR="000B4DFB" w:rsidRDefault="000B4DFB" w:rsidP="000B4DFB">
      <w:pPr>
        <w:pStyle w:val="aff3"/>
        <w:spacing w:before="0" w:beforeAutospacing="0" w:after="0" w:afterAutospacing="0"/>
        <w:ind w:firstLine="720"/>
        <w:jc w:val="both"/>
        <w:rPr>
          <w:sz w:val="28"/>
        </w:rPr>
      </w:pPr>
    </w:p>
    <w:p w14:paraId="3E04B59B" w14:textId="77777777" w:rsidR="000B4DFB" w:rsidRDefault="000B4DFB" w:rsidP="000B4DFB">
      <w:pPr>
        <w:pStyle w:val="aff3"/>
        <w:spacing w:before="0" w:beforeAutospacing="0" w:after="0" w:afterAutospacing="0"/>
        <w:ind w:firstLine="720"/>
        <w:jc w:val="both"/>
        <w:rPr>
          <w:sz w:val="28"/>
        </w:rPr>
      </w:pPr>
    </w:p>
    <w:p w14:paraId="05768724" w14:textId="77777777" w:rsidR="000B4DFB" w:rsidRDefault="000B4DFB" w:rsidP="000B4DFB">
      <w:pPr>
        <w:pStyle w:val="aff3"/>
        <w:spacing w:before="0" w:beforeAutospacing="0" w:after="0" w:afterAutospacing="0"/>
        <w:ind w:firstLine="720"/>
        <w:jc w:val="both"/>
        <w:rPr>
          <w:sz w:val="28"/>
        </w:rPr>
      </w:pPr>
    </w:p>
    <w:p w14:paraId="23B81F01" w14:textId="77777777" w:rsidR="000B4DFB" w:rsidRDefault="000B4DFB" w:rsidP="000B4DFB">
      <w:pPr>
        <w:pStyle w:val="aff3"/>
        <w:spacing w:before="0" w:beforeAutospacing="0" w:after="0" w:afterAutospacing="0"/>
        <w:ind w:firstLine="720"/>
        <w:jc w:val="both"/>
        <w:rPr>
          <w:sz w:val="28"/>
        </w:rPr>
      </w:pPr>
    </w:p>
    <w:p w14:paraId="73DA2641" w14:textId="77777777" w:rsidR="000B4DFB" w:rsidRDefault="000B4DFB" w:rsidP="000B4DFB">
      <w:pPr>
        <w:pStyle w:val="aff3"/>
        <w:spacing w:before="0" w:beforeAutospacing="0" w:after="0" w:afterAutospacing="0"/>
        <w:ind w:firstLine="720"/>
        <w:jc w:val="both"/>
        <w:rPr>
          <w:sz w:val="28"/>
        </w:rPr>
      </w:pPr>
    </w:p>
    <w:p w14:paraId="31625C35" w14:textId="77777777" w:rsidR="000B4DFB" w:rsidRDefault="000B4DFB" w:rsidP="000B4DFB">
      <w:pPr>
        <w:pStyle w:val="aff3"/>
        <w:spacing w:before="0" w:beforeAutospacing="0" w:after="0" w:afterAutospacing="0"/>
        <w:ind w:firstLine="720"/>
        <w:jc w:val="both"/>
        <w:rPr>
          <w:sz w:val="28"/>
        </w:rPr>
      </w:pPr>
    </w:p>
    <w:p w14:paraId="0EBE52B7" w14:textId="77777777" w:rsidR="000B4DFB" w:rsidRDefault="000B4DFB" w:rsidP="000B4DFB">
      <w:pPr>
        <w:pStyle w:val="aff3"/>
        <w:spacing w:before="0" w:beforeAutospacing="0" w:after="0" w:afterAutospacing="0"/>
        <w:ind w:firstLine="720"/>
        <w:jc w:val="both"/>
        <w:rPr>
          <w:sz w:val="28"/>
        </w:rPr>
      </w:pPr>
    </w:p>
    <w:p w14:paraId="31A4CA2F" w14:textId="77777777" w:rsidR="000B4DFB" w:rsidRDefault="000B4DFB" w:rsidP="000B4DFB">
      <w:pPr>
        <w:pStyle w:val="aff3"/>
        <w:spacing w:before="0" w:beforeAutospacing="0" w:after="0" w:afterAutospacing="0"/>
        <w:ind w:firstLine="720"/>
        <w:jc w:val="both"/>
        <w:rPr>
          <w:sz w:val="28"/>
        </w:rPr>
      </w:pPr>
    </w:p>
    <w:p w14:paraId="3F47AADC" w14:textId="77777777" w:rsidR="000B4DFB" w:rsidRDefault="000B4DFB" w:rsidP="000B4DFB">
      <w:pPr>
        <w:pStyle w:val="aff3"/>
        <w:spacing w:before="0" w:beforeAutospacing="0" w:after="0" w:afterAutospacing="0"/>
        <w:ind w:firstLine="720"/>
        <w:jc w:val="both"/>
        <w:rPr>
          <w:sz w:val="28"/>
        </w:rPr>
      </w:pPr>
    </w:p>
    <w:p w14:paraId="367E874C" w14:textId="77777777" w:rsidR="000B4DFB" w:rsidRDefault="000B4DFB" w:rsidP="000B4DFB">
      <w:pPr>
        <w:pStyle w:val="aff3"/>
        <w:spacing w:before="0" w:beforeAutospacing="0" w:after="0" w:afterAutospacing="0"/>
        <w:ind w:firstLine="720"/>
        <w:jc w:val="both"/>
        <w:rPr>
          <w:sz w:val="28"/>
        </w:rPr>
      </w:pPr>
    </w:p>
    <w:p w14:paraId="7520366D" w14:textId="77777777" w:rsidR="000B4DFB" w:rsidRDefault="000B4DFB" w:rsidP="000B4DFB">
      <w:pPr>
        <w:pStyle w:val="aff3"/>
        <w:spacing w:before="0" w:beforeAutospacing="0" w:after="0" w:afterAutospacing="0"/>
        <w:ind w:firstLine="720"/>
        <w:jc w:val="both"/>
        <w:rPr>
          <w:sz w:val="28"/>
        </w:rPr>
      </w:pPr>
    </w:p>
    <w:p w14:paraId="540A9A4A" w14:textId="77777777" w:rsidR="000B4DFB" w:rsidRDefault="000B4DFB" w:rsidP="000B4DFB">
      <w:pPr>
        <w:pStyle w:val="aff3"/>
        <w:spacing w:before="0" w:beforeAutospacing="0" w:after="0" w:afterAutospacing="0"/>
        <w:ind w:firstLine="720"/>
        <w:jc w:val="both"/>
        <w:rPr>
          <w:sz w:val="28"/>
        </w:rPr>
      </w:pPr>
    </w:p>
    <w:p w14:paraId="38D589FB" w14:textId="77777777" w:rsidR="000B4DFB" w:rsidRDefault="000B4DFB" w:rsidP="000B4DFB">
      <w:pPr>
        <w:pStyle w:val="aff3"/>
        <w:spacing w:before="0" w:beforeAutospacing="0" w:after="0" w:afterAutospacing="0"/>
        <w:ind w:firstLine="720"/>
        <w:jc w:val="both"/>
        <w:rPr>
          <w:sz w:val="28"/>
        </w:rPr>
      </w:pPr>
    </w:p>
    <w:p w14:paraId="74CF5B63" w14:textId="77777777" w:rsidR="000B4DFB" w:rsidRDefault="000B4DFB" w:rsidP="000B4DFB">
      <w:pPr>
        <w:pStyle w:val="aff3"/>
        <w:spacing w:before="0" w:beforeAutospacing="0" w:after="0" w:afterAutospacing="0"/>
        <w:ind w:firstLine="720"/>
        <w:jc w:val="both"/>
        <w:rPr>
          <w:sz w:val="28"/>
        </w:rPr>
      </w:pPr>
    </w:p>
    <w:p w14:paraId="454B12E4" w14:textId="77777777" w:rsidR="000B4DFB" w:rsidRDefault="000B4DFB" w:rsidP="000B4DFB">
      <w:pPr>
        <w:pStyle w:val="aff3"/>
        <w:spacing w:before="0" w:beforeAutospacing="0" w:after="0" w:afterAutospacing="0"/>
        <w:ind w:firstLine="720"/>
        <w:jc w:val="both"/>
        <w:rPr>
          <w:sz w:val="28"/>
        </w:rPr>
      </w:pPr>
    </w:p>
    <w:p w14:paraId="354DC77B" w14:textId="77777777" w:rsidR="000B4DFB" w:rsidRDefault="000B4DFB" w:rsidP="000B4DFB">
      <w:pPr>
        <w:pStyle w:val="aff3"/>
        <w:spacing w:before="0" w:beforeAutospacing="0" w:after="0" w:afterAutospacing="0"/>
        <w:ind w:firstLine="720"/>
        <w:jc w:val="both"/>
        <w:rPr>
          <w:sz w:val="28"/>
        </w:rPr>
      </w:pPr>
    </w:p>
    <w:p w14:paraId="5530BB22" w14:textId="77777777" w:rsidR="000B4DFB" w:rsidRDefault="000B4DFB" w:rsidP="000B4DFB">
      <w:pPr>
        <w:pStyle w:val="aff3"/>
        <w:spacing w:before="0" w:beforeAutospacing="0" w:after="0" w:afterAutospacing="0"/>
        <w:ind w:firstLine="720"/>
        <w:jc w:val="both"/>
        <w:rPr>
          <w:sz w:val="28"/>
        </w:rPr>
      </w:pPr>
    </w:p>
    <w:p w14:paraId="7CEDE56F" w14:textId="77777777" w:rsidR="000B4DFB" w:rsidRDefault="000B4DFB" w:rsidP="000B4DFB">
      <w:pPr>
        <w:pStyle w:val="aff3"/>
        <w:spacing w:before="0" w:beforeAutospacing="0" w:after="0" w:afterAutospacing="0"/>
        <w:ind w:firstLine="720"/>
        <w:jc w:val="both"/>
        <w:rPr>
          <w:sz w:val="28"/>
        </w:rPr>
      </w:pPr>
    </w:p>
    <w:p w14:paraId="6F886B40" w14:textId="77777777" w:rsidR="000B4DFB" w:rsidRDefault="000B4DFB" w:rsidP="000B4DFB">
      <w:pPr>
        <w:pStyle w:val="aff3"/>
        <w:spacing w:before="0" w:beforeAutospacing="0" w:after="0" w:afterAutospacing="0"/>
        <w:ind w:firstLine="720"/>
        <w:jc w:val="both"/>
        <w:rPr>
          <w:sz w:val="28"/>
        </w:rPr>
      </w:pPr>
    </w:p>
    <w:p w14:paraId="6B4DEC82" w14:textId="77777777" w:rsidR="000B4DFB" w:rsidRDefault="000B4DFB" w:rsidP="000B4DFB">
      <w:pPr>
        <w:pStyle w:val="aff3"/>
        <w:spacing w:before="0" w:beforeAutospacing="0" w:after="0" w:afterAutospacing="0"/>
        <w:ind w:firstLine="720"/>
        <w:jc w:val="both"/>
        <w:rPr>
          <w:sz w:val="28"/>
        </w:rPr>
      </w:pPr>
    </w:p>
    <w:p w14:paraId="21320455" w14:textId="77777777" w:rsidR="000B4DFB" w:rsidRDefault="000B4DFB" w:rsidP="000B4DFB">
      <w:pPr>
        <w:pStyle w:val="aff3"/>
        <w:spacing w:before="0" w:beforeAutospacing="0" w:after="0" w:afterAutospacing="0"/>
        <w:ind w:firstLine="720"/>
        <w:jc w:val="both"/>
        <w:rPr>
          <w:sz w:val="28"/>
        </w:rPr>
      </w:pPr>
    </w:p>
    <w:p w14:paraId="34875957" w14:textId="77777777" w:rsidR="000B4DFB" w:rsidRDefault="000B4DFB" w:rsidP="000B4DFB">
      <w:pPr>
        <w:pStyle w:val="aff3"/>
        <w:spacing w:before="0" w:beforeAutospacing="0" w:after="0" w:afterAutospacing="0"/>
        <w:ind w:firstLine="720"/>
        <w:jc w:val="both"/>
        <w:rPr>
          <w:sz w:val="28"/>
        </w:rPr>
      </w:pPr>
    </w:p>
    <w:p w14:paraId="5E5F1181" w14:textId="77777777" w:rsidR="000B4DFB" w:rsidRDefault="000B4DFB" w:rsidP="000B4DFB">
      <w:pPr>
        <w:pStyle w:val="aff3"/>
        <w:spacing w:before="0" w:beforeAutospacing="0" w:after="0" w:afterAutospacing="0"/>
        <w:ind w:firstLine="720"/>
        <w:jc w:val="both"/>
        <w:rPr>
          <w:sz w:val="28"/>
        </w:rPr>
      </w:pPr>
    </w:p>
    <w:p w14:paraId="37F14B1E" w14:textId="77777777" w:rsidR="000B4DFB" w:rsidRDefault="000B4DFB" w:rsidP="000B4DFB">
      <w:pPr>
        <w:pStyle w:val="aff3"/>
        <w:spacing w:before="0" w:beforeAutospacing="0" w:after="0" w:afterAutospacing="0"/>
        <w:ind w:firstLine="720"/>
        <w:jc w:val="both"/>
        <w:rPr>
          <w:sz w:val="28"/>
        </w:rPr>
      </w:pPr>
    </w:p>
    <w:p w14:paraId="43AE946D" w14:textId="77777777" w:rsidR="00B5568E" w:rsidRDefault="00B5568E" w:rsidP="000B4DFB">
      <w:pPr>
        <w:spacing w:line="238" w:lineRule="exact"/>
        <w:ind w:left="5669"/>
        <w:rPr>
          <w:sz w:val="28"/>
          <w:szCs w:val="28"/>
        </w:rPr>
      </w:pPr>
    </w:p>
    <w:p w14:paraId="3A058405" w14:textId="77777777" w:rsidR="00B5568E" w:rsidRDefault="00B5568E" w:rsidP="000B4DFB">
      <w:pPr>
        <w:spacing w:line="238" w:lineRule="exact"/>
        <w:ind w:left="5669"/>
        <w:rPr>
          <w:sz w:val="28"/>
          <w:szCs w:val="28"/>
        </w:rPr>
      </w:pPr>
    </w:p>
    <w:p w14:paraId="74D3AE7F" w14:textId="1B80DF5C" w:rsidR="000B4DFB" w:rsidRDefault="000B4DFB" w:rsidP="000B4DFB">
      <w:pPr>
        <w:spacing w:line="238" w:lineRule="exact"/>
        <w:ind w:left="566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14:paraId="77DA289B" w14:textId="77777777" w:rsidR="000B4DFB" w:rsidRDefault="000B4DFB" w:rsidP="000B4DFB">
      <w:pPr>
        <w:spacing w:line="238" w:lineRule="exact"/>
        <w:ind w:left="5669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14:paraId="0754C6DC" w14:textId="77777777" w:rsidR="000B4DFB" w:rsidRDefault="000B4DFB" w:rsidP="000B4DFB">
      <w:pPr>
        <w:spacing w:line="238" w:lineRule="exact"/>
        <w:ind w:left="5669"/>
        <w:rPr>
          <w:sz w:val="28"/>
          <w:szCs w:val="28"/>
        </w:rPr>
      </w:pPr>
      <w:r>
        <w:rPr>
          <w:sz w:val="28"/>
          <w:szCs w:val="28"/>
        </w:rPr>
        <w:t>города Перми</w:t>
      </w:r>
    </w:p>
    <w:p w14:paraId="5A5DA5D6" w14:textId="77777777" w:rsidR="000B4DFB" w:rsidRDefault="000B4DFB" w:rsidP="000B4DFB">
      <w:pPr>
        <w:spacing w:line="238" w:lineRule="exact"/>
        <w:ind w:left="5669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</w:p>
    <w:p w14:paraId="55AFDA42" w14:textId="77777777" w:rsidR="000B4DFB" w:rsidRDefault="000B4DFB" w:rsidP="000B4DFB">
      <w:pPr>
        <w:jc w:val="center"/>
        <w:rPr>
          <w:sz w:val="28"/>
          <w:szCs w:val="28"/>
        </w:rPr>
      </w:pPr>
    </w:p>
    <w:p w14:paraId="5654F5CF" w14:textId="77777777" w:rsidR="000B4DFB" w:rsidRDefault="000B4DFB" w:rsidP="000B4DFB">
      <w:pPr>
        <w:jc w:val="center"/>
        <w:rPr>
          <w:sz w:val="28"/>
          <w:szCs w:val="28"/>
        </w:rPr>
      </w:pPr>
    </w:p>
    <w:p w14:paraId="1466EC41" w14:textId="77777777" w:rsidR="000B4DFB" w:rsidRDefault="000B4DFB" w:rsidP="000B4DFB">
      <w:pPr>
        <w:jc w:val="center"/>
        <w:rPr>
          <w:sz w:val="28"/>
          <w:szCs w:val="28"/>
        </w:rPr>
      </w:pPr>
    </w:p>
    <w:p w14:paraId="4B823C39" w14:textId="77777777" w:rsidR="000B4DFB" w:rsidRDefault="000B4DFB" w:rsidP="000B4DFB">
      <w:pPr>
        <w:spacing w:line="238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РАСЧЕТ-ОБОСНОВАНИЕ </w:t>
      </w:r>
    </w:p>
    <w:p w14:paraId="25CB0242" w14:textId="77777777" w:rsidR="00B5568E" w:rsidRPr="00B5568E" w:rsidRDefault="00B5568E" w:rsidP="00B5568E">
      <w:pPr>
        <w:tabs>
          <w:tab w:val="right" w:pos="9921"/>
        </w:tabs>
        <w:spacing w:line="238" w:lineRule="exact"/>
        <w:jc w:val="center"/>
        <w:rPr>
          <w:b/>
          <w:bCs/>
          <w:sz w:val="28"/>
          <w:szCs w:val="28"/>
        </w:rPr>
      </w:pPr>
      <w:r w:rsidRPr="00B5568E">
        <w:rPr>
          <w:b/>
          <w:bCs/>
          <w:sz w:val="28"/>
          <w:szCs w:val="28"/>
        </w:rPr>
        <w:t>суммы субсидии на иные цели бюджетным и автономным</w:t>
      </w:r>
    </w:p>
    <w:p w14:paraId="782268AD" w14:textId="77777777" w:rsidR="00B5568E" w:rsidRPr="00B5568E" w:rsidRDefault="00B5568E" w:rsidP="00B5568E">
      <w:pPr>
        <w:tabs>
          <w:tab w:val="right" w:pos="9921"/>
        </w:tabs>
        <w:spacing w:line="238" w:lineRule="exact"/>
        <w:jc w:val="center"/>
        <w:rPr>
          <w:b/>
          <w:bCs/>
          <w:sz w:val="28"/>
          <w:szCs w:val="28"/>
        </w:rPr>
      </w:pPr>
      <w:r w:rsidRPr="00B5568E">
        <w:rPr>
          <w:b/>
          <w:bCs/>
          <w:sz w:val="28"/>
          <w:szCs w:val="28"/>
        </w:rPr>
        <w:t xml:space="preserve">учреждениям на культурно-зрелищные мероприятия </w:t>
      </w:r>
    </w:p>
    <w:p w14:paraId="5B16B8B8" w14:textId="77777777" w:rsidR="00B5568E" w:rsidRPr="00B5568E" w:rsidRDefault="00B5568E" w:rsidP="00B5568E">
      <w:pPr>
        <w:tabs>
          <w:tab w:val="right" w:pos="9921"/>
        </w:tabs>
        <w:spacing w:line="238" w:lineRule="exact"/>
        <w:jc w:val="center"/>
        <w:rPr>
          <w:b/>
          <w:bCs/>
          <w:sz w:val="28"/>
          <w:szCs w:val="28"/>
        </w:rPr>
      </w:pPr>
      <w:r w:rsidRPr="00B5568E">
        <w:rPr>
          <w:b/>
          <w:bCs/>
          <w:sz w:val="28"/>
          <w:szCs w:val="28"/>
        </w:rPr>
        <w:t xml:space="preserve">на территории города Перми </w:t>
      </w:r>
    </w:p>
    <w:p w14:paraId="5E4D42E7" w14:textId="1F60DA9D" w:rsidR="000B4DFB" w:rsidRDefault="000B4DFB" w:rsidP="000B4DFB">
      <w:pPr>
        <w:tabs>
          <w:tab w:val="right" w:pos="9921"/>
        </w:tabs>
        <w:spacing w:line="238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14:paraId="550C7CD8" w14:textId="77777777" w:rsidR="000B4DFB" w:rsidRDefault="000B4DFB" w:rsidP="000B4DFB">
      <w:pPr>
        <w:spacing w:line="238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20____ год</w:t>
      </w:r>
    </w:p>
    <w:p w14:paraId="5B1E5E02" w14:textId="77777777" w:rsidR="000B4DFB" w:rsidRDefault="000B4DFB" w:rsidP="000B4DFB">
      <w:pPr>
        <w:spacing w:line="238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____________________________________________________________</w:t>
      </w:r>
    </w:p>
    <w:p w14:paraId="37095003" w14:textId="77777777" w:rsidR="000B4DFB" w:rsidRDefault="000B4DFB" w:rsidP="000B4DFB">
      <w:pPr>
        <w:spacing w:line="288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(наименование учреждения)</w:t>
      </w:r>
    </w:p>
    <w:p w14:paraId="7B4F6265" w14:textId="77777777" w:rsidR="000B4DFB" w:rsidRDefault="000B4DFB" w:rsidP="000B4DFB">
      <w:pPr>
        <w:spacing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 </w:t>
      </w:r>
    </w:p>
    <w:tbl>
      <w:tblPr>
        <w:tblW w:w="9852" w:type="dxa"/>
        <w:tblInd w:w="15" w:type="dxa"/>
        <w:tblLook w:val="04A0" w:firstRow="1" w:lastRow="0" w:firstColumn="1" w:lastColumn="0" w:noHBand="0" w:noVBand="1"/>
      </w:tblPr>
      <w:tblGrid>
        <w:gridCol w:w="484"/>
        <w:gridCol w:w="4883"/>
        <w:gridCol w:w="4485"/>
      </w:tblGrid>
      <w:tr w:rsidR="000B4DFB" w14:paraId="28481AFC" w14:textId="77777777" w:rsidTr="00A91111">
        <w:trPr>
          <w:trHeight w:val="441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EBEB1" w14:textId="77777777" w:rsidR="000B4DFB" w:rsidRDefault="000B4DFB" w:rsidP="002B75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6C2D4" w14:textId="3665DA33" w:rsidR="000B4DFB" w:rsidRDefault="00B5568E" w:rsidP="00B5568E">
            <w:pPr>
              <w:jc w:val="center"/>
              <w:rPr>
                <w:sz w:val="28"/>
                <w:szCs w:val="28"/>
              </w:rPr>
            </w:pPr>
            <w:r w:rsidRPr="00B5568E">
              <w:rPr>
                <w:sz w:val="28"/>
                <w:szCs w:val="28"/>
              </w:rPr>
              <w:t>Наименование показателя для расчета размера субсидий на иные цели &lt;*&gt;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D29CB" w14:textId="77777777" w:rsidR="000B4DFB" w:rsidRDefault="000B4DFB" w:rsidP="002B75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субсидий, тыс. руб.</w:t>
            </w:r>
          </w:p>
          <w:p w14:paraId="4148FE14" w14:textId="77777777" w:rsidR="000B4DFB" w:rsidRDefault="000B4DFB" w:rsidP="002B756C">
            <w:pPr>
              <w:jc w:val="center"/>
              <w:rPr>
                <w:sz w:val="28"/>
                <w:szCs w:val="28"/>
              </w:rPr>
            </w:pPr>
          </w:p>
        </w:tc>
      </w:tr>
      <w:tr w:rsidR="000B4DFB" w14:paraId="14110B31" w14:textId="77777777" w:rsidTr="00A91111">
        <w:trPr>
          <w:trHeight w:val="322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00797" w14:textId="77777777" w:rsidR="000B4DFB" w:rsidRDefault="000B4DFB" w:rsidP="002B75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02816" w14:textId="77777777" w:rsidR="000B4DFB" w:rsidRDefault="000B4DFB" w:rsidP="002B75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EB420" w14:textId="77777777" w:rsidR="000B4DFB" w:rsidRDefault="000B4DFB" w:rsidP="002B75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B4DFB" w14:paraId="1B29FEE5" w14:textId="77777777" w:rsidTr="00A91111">
        <w:trPr>
          <w:trHeight w:val="228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708ED" w14:textId="77777777" w:rsidR="000B4DFB" w:rsidRDefault="000B4DFB" w:rsidP="002B75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316C" w14:textId="77777777" w:rsidR="00B5568E" w:rsidRPr="00B5568E" w:rsidRDefault="00B5568E" w:rsidP="00B5568E">
            <w:pPr>
              <w:jc w:val="center"/>
              <w:rPr>
                <w:sz w:val="28"/>
                <w:szCs w:val="28"/>
              </w:rPr>
            </w:pPr>
            <w:r w:rsidRPr="00B5568E">
              <w:rPr>
                <w:sz w:val="28"/>
                <w:szCs w:val="28"/>
              </w:rPr>
              <w:t>Перечень проводимых культурно-зрелищных мероприятий на территории города Перми,</w:t>
            </w:r>
          </w:p>
          <w:p w14:paraId="36D79797" w14:textId="71F1F970" w:rsidR="000B4DFB" w:rsidRDefault="00B5568E" w:rsidP="00B5568E">
            <w:pPr>
              <w:jc w:val="center"/>
              <w:rPr>
                <w:sz w:val="28"/>
                <w:szCs w:val="28"/>
              </w:rPr>
            </w:pPr>
            <w:r w:rsidRPr="00B5568E">
              <w:rPr>
                <w:sz w:val="28"/>
                <w:szCs w:val="28"/>
              </w:rPr>
              <w:t>в том числе: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F436A" w14:textId="77777777" w:rsidR="000B4DFB" w:rsidRDefault="000B4DFB" w:rsidP="002B756C">
            <w:pPr>
              <w:jc w:val="center"/>
              <w:rPr>
                <w:sz w:val="28"/>
                <w:szCs w:val="28"/>
              </w:rPr>
            </w:pPr>
          </w:p>
        </w:tc>
      </w:tr>
      <w:tr w:rsidR="000B4DFB" w14:paraId="19913DA0" w14:textId="77777777" w:rsidTr="00A91111">
        <w:trPr>
          <w:trHeight w:val="228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45250" w14:textId="77777777" w:rsidR="000B4DFB" w:rsidRDefault="000B4DFB" w:rsidP="002B75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6869A" w14:textId="77777777" w:rsidR="000B4DFB" w:rsidRDefault="000B4DFB" w:rsidP="002B75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69CFB" w14:textId="77777777" w:rsidR="000B4DFB" w:rsidRDefault="000B4DFB" w:rsidP="002B756C">
            <w:pPr>
              <w:jc w:val="center"/>
              <w:rPr>
                <w:sz w:val="28"/>
                <w:szCs w:val="28"/>
              </w:rPr>
            </w:pPr>
          </w:p>
        </w:tc>
      </w:tr>
      <w:tr w:rsidR="000B4DFB" w14:paraId="5C2A553D" w14:textId="77777777" w:rsidTr="00A91111">
        <w:trPr>
          <w:trHeight w:val="228"/>
        </w:trPr>
        <w:tc>
          <w:tcPr>
            <w:tcW w:w="5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A4D4B" w14:textId="77777777" w:rsidR="000B4DFB" w:rsidRDefault="000B4DFB" w:rsidP="002B75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3F928" w14:textId="77777777" w:rsidR="000B4DFB" w:rsidRDefault="000B4DFB" w:rsidP="002B756C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F14D99A" w14:textId="77777777" w:rsidR="000B4DFB" w:rsidRDefault="000B4DFB" w:rsidP="000B4DFB">
      <w:pPr>
        <w:jc w:val="both"/>
        <w:rPr>
          <w:sz w:val="28"/>
        </w:rPr>
      </w:pPr>
      <w:r>
        <w:rPr>
          <w:sz w:val="28"/>
          <w:szCs w:val="28"/>
        </w:rPr>
        <w:t xml:space="preserve">   </w:t>
      </w:r>
    </w:p>
    <w:p w14:paraId="3DECDDFC" w14:textId="77777777" w:rsidR="000B4DFB" w:rsidRDefault="000B4DFB" w:rsidP="000B4DFB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</w:rPr>
        <w:t xml:space="preserve">Учреждение задолженности по уплате налогов, сборов и страховых взносов в бюджеты бюджетной системы Российской Федерации на едином налоговом счете или превышающей размер, определенный пунктом 3 статьи 47 Налогового кодекса Российской Федерации, не имеет. </w:t>
      </w:r>
    </w:p>
    <w:p w14:paraId="430CDBBF" w14:textId="77777777" w:rsidR="000B4DFB" w:rsidRDefault="000B4DFB" w:rsidP="000B4DFB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Учреждение </w:t>
      </w:r>
      <w:r>
        <w:rPr>
          <w:sz w:val="28"/>
        </w:rPr>
        <w:t xml:space="preserve">просроченной задолженность по возврату в бюджет города Перми субсидий, бюджетных инвестиций, предоставленных в том числе </w:t>
      </w:r>
      <w:r>
        <w:rPr>
          <w:sz w:val="28"/>
        </w:rPr>
        <w:br/>
        <w:t xml:space="preserve">в соответствии с иными правовыми актами, и иную просроченную (неурегулированную) задолженность по денежным обязательствам перед </w:t>
      </w:r>
      <w:r w:rsidRPr="00BE0DB9">
        <w:rPr>
          <w:sz w:val="28"/>
        </w:rPr>
        <w:t xml:space="preserve">муниципальным образованием город Пермь </w:t>
      </w:r>
      <w:r w:rsidRPr="00BE0DB9">
        <w:rPr>
          <w:sz w:val="28"/>
          <w:szCs w:val="28"/>
        </w:rPr>
        <w:t>не имеет</w:t>
      </w:r>
      <w:r w:rsidRPr="00BE0DB9">
        <w:rPr>
          <w:sz w:val="28"/>
        </w:rPr>
        <w:t>.</w:t>
      </w:r>
    </w:p>
    <w:tbl>
      <w:tblPr>
        <w:tblW w:w="16428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66"/>
        <w:gridCol w:w="6662"/>
      </w:tblGrid>
      <w:tr w:rsidR="000B4DFB" w14:paraId="30806A45" w14:textId="77777777" w:rsidTr="007873D4">
        <w:tc>
          <w:tcPr>
            <w:tcW w:w="9766" w:type="dxa"/>
          </w:tcPr>
          <w:tbl>
            <w:tblPr>
              <w:tblW w:w="10047" w:type="dxa"/>
              <w:tblInd w:w="15" w:type="dxa"/>
              <w:tblLayout w:type="fixed"/>
              <w:tblLook w:val="04A0" w:firstRow="1" w:lastRow="0" w:firstColumn="1" w:lastColumn="0" w:noHBand="0" w:noVBand="1"/>
            </w:tblPr>
            <w:tblGrid>
              <w:gridCol w:w="10047"/>
            </w:tblGrid>
            <w:tr w:rsidR="007873D4" w14:paraId="3FF6DDEC" w14:textId="77777777" w:rsidTr="002B756C">
              <w:tc>
                <w:tcPr>
                  <w:tcW w:w="10047" w:type="dxa"/>
                </w:tcPr>
                <w:p w14:paraId="7F3C773B" w14:textId="77777777" w:rsidR="007873D4" w:rsidRDefault="007873D4" w:rsidP="007873D4">
                  <w:pPr>
                    <w:spacing w:line="288" w:lineRule="atLeast"/>
                    <w:rPr>
                      <w:sz w:val="28"/>
                      <w:szCs w:val="28"/>
                    </w:rPr>
                  </w:pPr>
                </w:p>
                <w:p w14:paraId="4DB701ED" w14:textId="77777777" w:rsidR="007873D4" w:rsidRDefault="007873D4" w:rsidP="007873D4">
                  <w:pPr>
                    <w:spacing w:line="288" w:lineRule="atLeas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Руководитель учреждения __________________________________________________ </w:t>
                  </w:r>
                </w:p>
                <w:p w14:paraId="00D1C5BB" w14:textId="77777777" w:rsidR="007873D4" w:rsidRDefault="007873D4" w:rsidP="007873D4">
                  <w:pPr>
                    <w:spacing w:line="288" w:lineRule="atLeas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          (подпись, расшифровка подписи) </w:t>
                  </w:r>
                </w:p>
                <w:p w14:paraId="0A9B483D" w14:textId="77777777" w:rsidR="007873D4" w:rsidRDefault="007873D4" w:rsidP="007873D4">
                  <w:pPr>
                    <w:spacing w:line="288" w:lineRule="atLeast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«___» ________________ г. </w:t>
                  </w:r>
                </w:p>
                <w:p w14:paraId="022F1392" w14:textId="77777777" w:rsidR="007873D4" w:rsidRDefault="007873D4" w:rsidP="007873D4">
                  <w:pPr>
                    <w:spacing w:line="288" w:lineRule="atLeast"/>
                    <w:ind w:left="285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(дата заполнения) </w:t>
                  </w:r>
                </w:p>
                <w:p w14:paraId="3B15C408" w14:textId="77777777" w:rsidR="007873D4" w:rsidRDefault="007873D4" w:rsidP="007873D4">
                  <w:pPr>
                    <w:spacing w:line="288" w:lineRule="atLeast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М.П. </w:t>
                  </w:r>
                </w:p>
                <w:p w14:paraId="630E8AFC" w14:textId="77777777" w:rsidR="00C27F00" w:rsidRDefault="00C27F00" w:rsidP="007873D4">
                  <w:pPr>
                    <w:spacing w:line="288" w:lineRule="atLeast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7CAC7CE6" w14:textId="77777777" w:rsidR="007873D4" w:rsidRDefault="007873D4" w:rsidP="007873D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-------------------------------- </w:t>
            </w:r>
          </w:p>
          <w:p w14:paraId="2D2C1F57" w14:textId="04192FC8" w:rsidR="00A91111" w:rsidRDefault="007873D4" w:rsidP="007873D4">
            <w:pPr>
              <w:spacing w:line="240" w:lineRule="exact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* </w:t>
            </w:r>
            <w:r w:rsidRPr="00E265C9">
              <w:rPr>
                <w:sz w:val="24"/>
                <w:szCs w:val="24"/>
              </w:rPr>
              <w:t>Размер субсидий на иные цели определяется</w:t>
            </w:r>
            <w:r>
              <w:rPr>
                <w:sz w:val="24"/>
                <w:szCs w:val="24"/>
              </w:rPr>
              <w:t xml:space="preserve"> в соответствии с пунктом 2.5 </w:t>
            </w:r>
            <w:r w:rsidRPr="00C27F00">
              <w:rPr>
                <w:sz w:val="24"/>
                <w:szCs w:val="24"/>
              </w:rPr>
              <w:t xml:space="preserve">Порядка </w:t>
            </w:r>
            <w:r w:rsidR="00C27F00">
              <w:rPr>
                <w:sz w:val="24"/>
                <w:szCs w:val="24"/>
              </w:rPr>
              <w:t xml:space="preserve">   </w:t>
            </w:r>
            <w:r w:rsidR="00C27F00" w:rsidRPr="00C27F00">
              <w:rPr>
                <w:sz w:val="24"/>
                <w:szCs w:val="24"/>
              </w:rPr>
              <w:t xml:space="preserve">определения объема и условий предоставления субсидий на иные цели бюджетным и </w:t>
            </w:r>
            <w:r w:rsidR="00C27F00">
              <w:rPr>
                <w:sz w:val="24"/>
                <w:szCs w:val="24"/>
              </w:rPr>
              <w:t xml:space="preserve">                   </w:t>
            </w:r>
            <w:r w:rsidR="00C27F00" w:rsidRPr="00C27F00">
              <w:rPr>
                <w:sz w:val="24"/>
                <w:szCs w:val="24"/>
              </w:rPr>
              <w:t>автономным учреждениям на культурно-зрелищные мероприятия на территории города Перми</w:t>
            </w:r>
            <w:r w:rsidRPr="00C27F00">
              <w:rPr>
                <w:sz w:val="24"/>
                <w:szCs w:val="24"/>
              </w:rPr>
              <w:t>.</w:t>
            </w:r>
          </w:p>
        </w:tc>
        <w:tc>
          <w:tcPr>
            <w:tcW w:w="6662" w:type="dxa"/>
          </w:tcPr>
          <w:p w14:paraId="38C31EC6" w14:textId="71C4D8BF" w:rsidR="000B4DFB" w:rsidRDefault="000B4DFB" w:rsidP="002B756C">
            <w:pPr>
              <w:spacing w:line="238" w:lineRule="exact"/>
              <w:jc w:val="center"/>
              <w:rPr>
                <w:sz w:val="28"/>
                <w:szCs w:val="28"/>
              </w:rPr>
            </w:pPr>
          </w:p>
        </w:tc>
      </w:tr>
    </w:tbl>
    <w:p w14:paraId="4979B8D3" w14:textId="77777777" w:rsidR="000B4DFB" w:rsidRDefault="000B4DFB" w:rsidP="000B4DFB">
      <w:pPr>
        <w:tabs>
          <w:tab w:val="right" w:pos="9921"/>
        </w:tabs>
        <w:jc w:val="both"/>
        <w:rPr>
          <w:sz w:val="6"/>
          <w:szCs w:val="6"/>
          <w:lang w:eastAsia="en-US"/>
        </w:rPr>
      </w:pPr>
    </w:p>
    <w:p w14:paraId="67C111C5" w14:textId="77777777" w:rsidR="000B4DFB" w:rsidRDefault="000B4DFB" w:rsidP="000B4DFB">
      <w:pPr>
        <w:pStyle w:val="aff3"/>
        <w:spacing w:before="0" w:beforeAutospacing="0" w:after="0" w:afterAutospacing="0"/>
        <w:ind w:firstLine="720"/>
        <w:jc w:val="both"/>
        <w:rPr>
          <w:sz w:val="28"/>
        </w:rPr>
      </w:pPr>
    </w:p>
    <w:sectPr w:rsidR="000B4DFB">
      <w:headerReference w:type="even" r:id="rId8"/>
      <w:headerReference w:type="default" r:id="rId9"/>
      <w:footerReference w:type="default" r:id="rId10"/>
      <w:type w:val="nextColumn"/>
      <w:pgSz w:w="11906" w:h="16838"/>
      <w:pgMar w:top="1134" w:right="567" w:bottom="1134" w:left="1418" w:header="363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8E317" w14:textId="77777777" w:rsidR="00F61BCC" w:rsidRDefault="00F61BCC">
      <w:r>
        <w:separator/>
      </w:r>
    </w:p>
  </w:endnote>
  <w:endnote w:type="continuationSeparator" w:id="0">
    <w:p w14:paraId="73C32B07" w14:textId="77777777" w:rsidR="00F61BCC" w:rsidRDefault="00F61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628CD" w14:textId="77777777" w:rsidR="00872CF8" w:rsidRDefault="00872CF8">
    <w:pPr>
      <w:pStyle w:val="ad"/>
      <w:ind w:right="360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AA293" w14:textId="77777777" w:rsidR="00F61BCC" w:rsidRDefault="00F61BCC">
      <w:r>
        <w:separator/>
      </w:r>
    </w:p>
  </w:footnote>
  <w:footnote w:type="continuationSeparator" w:id="0">
    <w:p w14:paraId="0F2FE8E3" w14:textId="77777777" w:rsidR="00F61BCC" w:rsidRDefault="00F61B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C6D1A" w14:textId="77777777" w:rsidR="00872CF8" w:rsidRDefault="00000000">
    <w:pPr>
      <w:pStyle w:val="ab"/>
      <w:framePr w:wrap="around" w:vAnchor="text" w:hAnchor="margin" w:xAlign="center" w:y="1"/>
      <w:rPr>
        <w:rStyle w:val="aff"/>
      </w:rPr>
    </w:pPr>
    <w:r>
      <w:rPr>
        <w:rStyle w:val="aff"/>
      </w:rPr>
      <w:fldChar w:fldCharType="begin"/>
    </w:r>
    <w:r>
      <w:rPr>
        <w:rStyle w:val="aff"/>
      </w:rPr>
      <w:instrText xml:space="preserve">PAGE  </w:instrText>
    </w:r>
    <w:r>
      <w:rPr>
        <w:rStyle w:val="aff"/>
      </w:rPr>
      <w:fldChar w:fldCharType="end"/>
    </w:r>
  </w:p>
  <w:p w14:paraId="26927043" w14:textId="77777777" w:rsidR="00872CF8" w:rsidRDefault="00872CF8">
    <w:pPr>
      <w:pStyle w:val="ab"/>
    </w:pPr>
  </w:p>
  <w:p w14:paraId="5AE990CE" w14:textId="77777777" w:rsidR="00872CF8" w:rsidRDefault="00872CF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13DE9" w14:textId="77777777" w:rsidR="00872CF8" w:rsidRDefault="00000000">
    <w:pPr>
      <w:pStyle w:val="ab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3</w:t>
    </w:r>
    <w:r>
      <w:rPr>
        <w:sz w:val="28"/>
        <w:szCs w:val="28"/>
      </w:rPr>
      <w:fldChar w:fldCharType="end"/>
    </w:r>
  </w:p>
  <w:p w14:paraId="4E00F760" w14:textId="77777777" w:rsidR="00872CF8" w:rsidRDefault="00872CF8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27F2F"/>
    <w:multiLevelType w:val="hybridMultilevel"/>
    <w:tmpl w:val="E90E4278"/>
    <w:lvl w:ilvl="0" w:tplc="7DA45C9E">
      <w:start w:val="1"/>
      <w:numFmt w:val="upperRoman"/>
      <w:lvlText w:val="%1."/>
      <w:lvlJc w:val="left"/>
      <w:pPr>
        <w:ind w:left="1429" w:hanging="720"/>
      </w:pPr>
    </w:lvl>
    <w:lvl w:ilvl="1" w:tplc="725E079E">
      <w:start w:val="1"/>
      <w:numFmt w:val="lowerLetter"/>
      <w:lvlText w:val="%2."/>
      <w:lvlJc w:val="left"/>
      <w:pPr>
        <w:ind w:left="1789" w:hanging="360"/>
      </w:pPr>
    </w:lvl>
    <w:lvl w:ilvl="2" w:tplc="7B2E26BE">
      <w:start w:val="1"/>
      <w:numFmt w:val="lowerRoman"/>
      <w:lvlText w:val="%3."/>
      <w:lvlJc w:val="right"/>
      <w:pPr>
        <w:ind w:left="2509" w:hanging="180"/>
      </w:pPr>
    </w:lvl>
    <w:lvl w:ilvl="3" w:tplc="A218F112">
      <w:start w:val="1"/>
      <w:numFmt w:val="decimal"/>
      <w:lvlText w:val="%4."/>
      <w:lvlJc w:val="left"/>
      <w:pPr>
        <w:ind w:left="3229" w:hanging="360"/>
      </w:pPr>
    </w:lvl>
    <w:lvl w:ilvl="4" w:tplc="EEAA99BE">
      <w:start w:val="1"/>
      <w:numFmt w:val="lowerLetter"/>
      <w:lvlText w:val="%5."/>
      <w:lvlJc w:val="left"/>
      <w:pPr>
        <w:ind w:left="3949" w:hanging="360"/>
      </w:pPr>
    </w:lvl>
    <w:lvl w:ilvl="5" w:tplc="ACACB7B2">
      <w:start w:val="1"/>
      <w:numFmt w:val="lowerRoman"/>
      <w:lvlText w:val="%6."/>
      <w:lvlJc w:val="right"/>
      <w:pPr>
        <w:ind w:left="4669" w:hanging="180"/>
      </w:pPr>
    </w:lvl>
    <w:lvl w:ilvl="6" w:tplc="DE2A9B24">
      <w:start w:val="1"/>
      <w:numFmt w:val="decimal"/>
      <w:lvlText w:val="%7."/>
      <w:lvlJc w:val="left"/>
      <w:pPr>
        <w:ind w:left="5389" w:hanging="360"/>
      </w:pPr>
    </w:lvl>
    <w:lvl w:ilvl="7" w:tplc="25A8DFA0">
      <w:start w:val="1"/>
      <w:numFmt w:val="lowerLetter"/>
      <w:lvlText w:val="%8."/>
      <w:lvlJc w:val="left"/>
      <w:pPr>
        <w:ind w:left="6109" w:hanging="360"/>
      </w:pPr>
    </w:lvl>
    <w:lvl w:ilvl="8" w:tplc="9AF0695E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76027C"/>
    <w:multiLevelType w:val="hybridMultilevel"/>
    <w:tmpl w:val="FA448F14"/>
    <w:lvl w:ilvl="0" w:tplc="89F032D8">
      <w:start w:val="3"/>
      <w:numFmt w:val="upperRoman"/>
      <w:lvlText w:val="%1."/>
      <w:lvlJc w:val="left"/>
      <w:pPr>
        <w:ind w:left="1429" w:hanging="720"/>
      </w:pPr>
    </w:lvl>
    <w:lvl w:ilvl="1" w:tplc="07D84156">
      <w:start w:val="1"/>
      <w:numFmt w:val="lowerLetter"/>
      <w:lvlText w:val="%2."/>
      <w:lvlJc w:val="left"/>
      <w:pPr>
        <w:ind w:left="1789" w:hanging="360"/>
      </w:pPr>
    </w:lvl>
    <w:lvl w:ilvl="2" w:tplc="15B65DB6">
      <w:start w:val="1"/>
      <w:numFmt w:val="lowerRoman"/>
      <w:lvlText w:val="%3."/>
      <w:lvlJc w:val="right"/>
      <w:pPr>
        <w:ind w:left="2509" w:hanging="180"/>
      </w:pPr>
    </w:lvl>
    <w:lvl w:ilvl="3" w:tplc="A04AD460">
      <w:start w:val="1"/>
      <w:numFmt w:val="decimal"/>
      <w:lvlText w:val="%4."/>
      <w:lvlJc w:val="left"/>
      <w:pPr>
        <w:ind w:left="3229" w:hanging="360"/>
      </w:pPr>
    </w:lvl>
    <w:lvl w:ilvl="4" w:tplc="0548D694">
      <w:start w:val="1"/>
      <w:numFmt w:val="lowerLetter"/>
      <w:lvlText w:val="%5."/>
      <w:lvlJc w:val="left"/>
      <w:pPr>
        <w:ind w:left="3949" w:hanging="360"/>
      </w:pPr>
    </w:lvl>
    <w:lvl w:ilvl="5" w:tplc="93604F1E">
      <w:start w:val="1"/>
      <w:numFmt w:val="lowerRoman"/>
      <w:lvlText w:val="%6."/>
      <w:lvlJc w:val="right"/>
      <w:pPr>
        <w:ind w:left="4669" w:hanging="180"/>
      </w:pPr>
    </w:lvl>
    <w:lvl w:ilvl="6" w:tplc="897AA566">
      <w:start w:val="1"/>
      <w:numFmt w:val="decimal"/>
      <w:lvlText w:val="%7."/>
      <w:lvlJc w:val="left"/>
      <w:pPr>
        <w:ind w:left="5389" w:hanging="360"/>
      </w:pPr>
    </w:lvl>
    <w:lvl w:ilvl="7" w:tplc="B4BABBE0">
      <w:start w:val="1"/>
      <w:numFmt w:val="lowerLetter"/>
      <w:lvlText w:val="%8."/>
      <w:lvlJc w:val="left"/>
      <w:pPr>
        <w:ind w:left="6109" w:hanging="360"/>
      </w:pPr>
    </w:lvl>
    <w:lvl w:ilvl="8" w:tplc="11961584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00579B9"/>
    <w:multiLevelType w:val="hybridMultilevel"/>
    <w:tmpl w:val="0E5AE694"/>
    <w:lvl w:ilvl="0" w:tplc="4D448AF6">
      <w:start w:val="3"/>
      <w:numFmt w:val="decimal"/>
      <w:lvlText w:val="%1."/>
      <w:lvlJc w:val="left"/>
      <w:pPr>
        <w:ind w:left="3479" w:hanging="360"/>
      </w:pPr>
    </w:lvl>
    <w:lvl w:ilvl="1" w:tplc="9CE8EA7C">
      <w:start w:val="1"/>
      <w:numFmt w:val="lowerLetter"/>
      <w:lvlText w:val="%2."/>
      <w:lvlJc w:val="left"/>
      <w:pPr>
        <w:ind w:left="4199" w:hanging="360"/>
      </w:pPr>
    </w:lvl>
    <w:lvl w:ilvl="2" w:tplc="425A0AC8">
      <w:start w:val="1"/>
      <w:numFmt w:val="lowerRoman"/>
      <w:lvlText w:val="%3."/>
      <w:lvlJc w:val="right"/>
      <w:pPr>
        <w:ind w:left="4919" w:hanging="180"/>
      </w:pPr>
    </w:lvl>
    <w:lvl w:ilvl="3" w:tplc="F67C9F52">
      <w:start w:val="1"/>
      <w:numFmt w:val="decimal"/>
      <w:lvlText w:val="%4."/>
      <w:lvlJc w:val="left"/>
      <w:pPr>
        <w:ind w:left="5639" w:hanging="360"/>
      </w:pPr>
    </w:lvl>
    <w:lvl w:ilvl="4" w:tplc="A2A2BB00">
      <w:start w:val="1"/>
      <w:numFmt w:val="lowerLetter"/>
      <w:lvlText w:val="%5."/>
      <w:lvlJc w:val="left"/>
      <w:pPr>
        <w:ind w:left="6359" w:hanging="360"/>
      </w:pPr>
    </w:lvl>
    <w:lvl w:ilvl="5" w:tplc="74DA5982">
      <w:start w:val="1"/>
      <w:numFmt w:val="lowerRoman"/>
      <w:lvlText w:val="%6."/>
      <w:lvlJc w:val="right"/>
      <w:pPr>
        <w:ind w:left="7079" w:hanging="180"/>
      </w:pPr>
    </w:lvl>
    <w:lvl w:ilvl="6" w:tplc="66DA40D8">
      <w:start w:val="1"/>
      <w:numFmt w:val="decimal"/>
      <w:lvlText w:val="%7."/>
      <w:lvlJc w:val="left"/>
      <w:pPr>
        <w:ind w:left="7799" w:hanging="360"/>
      </w:pPr>
    </w:lvl>
    <w:lvl w:ilvl="7" w:tplc="EFE4C84C">
      <w:start w:val="1"/>
      <w:numFmt w:val="lowerLetter"/>
      <w:lvlText w:val="%8."/>
      <w:lvlJc w:val="left"/>
      <w:pPr>
        <w:ind w:left="8519" w:hanging="360"/>
      </w:pPr>
    </w:lvl>
    <w:lvl w:ilvl="8" w:tplc="B2725B30">
      <w:start w:val="1"/>
      <w:numFmt w:val="lowerRoman"/>
      <w:lvlText w:val="%9."/>
      <w:lvlJc w:val="right"/>
      <w:pPr>
        <w:ind w:left="9239" w:hanging="180"/>
      </w:pPr>
    </w:lvl>
  </w:abstractNum>
  <w:abstractNum w:abstractNumId="3" w15:restartNumberingAfterBreak="0">
    <w:nsid w:val="5EF2341A"/>
    <w:multiLevelType w:val="multilevel"/>
    <w:tmpl w:val="F2B6E01A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4" w15:restartNumberingAfterBreak="0">
    <w:nsid w:val="681E17C3"/>
    <w:multiLevelType w:val="hybridMultilevel"/>
    <w:tmpl w:val="9F54FEFC"/>
    <w:lvl w:ilvl="0" w:tplc="C66C97D2">
      <w:start w:val="1"/>
      <w:numFmt w:val="decimal"/>
      <w:lvlText w:val="%1."/>
      <w:lvlJc w:val="left"/>
      <w:pPr>
        <w:ind w:left="1069" w:hanging="360"/>
      </w:pPr>
    </w:lvl>
    <w:lvl w:ilvl="1" w:tplc="F6E2C4A6">
      <w:start w:val="1"/>
      <w:numFmt w:val="lowerLetter"/>
      <w:lvlText w:val="%2."/>
      <w:lvlJc w:val="left"/>
      <w:pPr>
        <w:ind w:left="1789" w:hanging="360"/>
      </w:pPr>
    </w:lvl>
    <w:lvl w:ilvl="2" w:tplc="C1FC7620">
      <w:start w:val="1"/>
      <w:numFmt w:val="lowerRoman"/>
      <w:lvlText w:val="%3."/>
      <w:lvlJc w:val="right"/>
      <w:pPr>
        <w:ind w:left="2509" w:hanging="180"/>
      </w:pPr>
    </w:lvl>
    <w:lvl w:ilvl="3" w:tplc="101C85CE">
      <w:start w:val="1"/>
      <w:numFmt w:val="decimal"/>
      <w:lvlText w:val="%4."/>
      <w:lvlJc w:val="left"/>
      <w:pPr>
        <w:ind w:left="3229" w:hanging="360"/>
      </w:pPr>
    </w:lvl>
    <w:lvl w:ilvl="4" w:tplc="A1C0CE5E">
      <w:start w:val="1"/>
      <w:numFmt w:val="lowerLetter"/>
      <w:lvlText w:val="%5."/>
      <w:lvlJc w:val="left"/>
      <w:pPr>
        <w:ind w:left="3949" w:hanging="360"/>
      </w:pPr>
    </w:lvl>
    <w:lvl w:ilvl="5" w:tplc="7FC2C2FE">
      <w:start w:val="1"/>
      <w:numFmt w:val="lowerRoman"/>
      <w:lvlText w:val="%6."/>
      <w:lvlJc w:val="right"/>
      <w:pPr>
        <w:ind w:left="4669" w:hanging="180"/>
      </w:pPr>
    </w:lvl>
    <w:lvl w:ilvl="6" w:tplc="437085F4">
      <w:start w:val="1"/>
      <w:numFmt w:val="decimal"/>
      <w:lvlText w:val="%7."/>
      <w:lvlJc w:val="left"/>
      <w:pPr>
        <w:ind w:left="5389" w:hanging="360"/>
      </w:pPr>
    </w:lvl>
    <w:lvl w:ilvl="7" w:tplc="896C840C">
      <w:start w:val="1"/>
      <w:numFmt w:val="lowerLetter"/>
      <w:lvlText w:val="%8."/>
      <w:lvlJc w:val="left"/>
      <w:pPr>
        <w:ind w:left="6109" w:hanging="360"/>
      </w:pPr>
    </w:lvl>
    <w:lvl w:ilvl="8" w:tplc="2752D3E4">
      <w:start w:val="1"/>
      <w:numFmt w:val="lowerRoman"/>
      <w:lvlText w:val="%9."/>
      <w:lvlJc w:val="right"/>
      <w:pPr>
        <w:ind w:left="6829" w:hanging="180"/>
      </w:pPr>
    </w:lvl>
  </w:abstractNum>
  <w:num w:numId="1" w16cid:durableId="1718430190">
    <w:abstractNumId w:val="4"/>
  </w:num>
  <w:num w:numId="2" w16cid:durableId="161623312">
    <w:abstractNumId w:val="2"/>
  </w:num>
  <w:num w:numId="3" w16cid:durableId="1901938073">
    <w:abstractNumId w:val="0"/>
  </w:num>
  <w:num w:numId="4" w16cid:durableId="875893554">
    <w:abstractNumId w:val="1"/>
  </w:num>
  <w:num w:numId="5" w16cid:durableId="6669035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CF8"/>
    <w:rsid w:val="000B4DFB"/>
    <w:rsid w:val="001F6EE9"/>
    <w:rsid w:val="002411F9"/>
    <w:rsid w:val="00251B7B"/>
    <w:rsid w:val="00293637"/>
    <w:rsid w:val="00391D32"/>
    <w:rsid w:val="00507095"/>
    <w:rsid w:val="00772CF0"/>
    <w:rsid w:val="007873D4"/>
    <w:rsid w:val="00846C3A"/>
    <w:rsid w:val="008621FA"/>
    <w:rsid w:val="00872CF8"/>
    <w:rsid w:val="00954477"/>
    <w:rsid w:val="009D1C5E"/>
    <w:rsid w:val="00A91111"/>
    <w:rsid w:val="00B5568E"/>
    <w:rsid w:val="00B85EDE"/>
    <w:rsid w:val="00BA3396"/>
    <w:rsid w:val="00C27F00"/>
    <w:rsid w:val="00D230B7"/>
    <w:rsid w:val="00DD2F26"/>
    <w:rsid w:val="00E84AA8"/>
    <w:rsid w:val="00EE71CB"/>
    <w:rsid w:val="00F61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86CCE"/>
  <w15:docId w15:val="{2FECFFE9-CF83-44BE-A94C-C830BBA4B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qFormat/>
    <w:pPr>
      <w:keepNext/>
      <w:ind w:right="-1" w:firstLine="709"/>
      <w:jc w:val="both"/>
      <w:outlineLvl w:val="0"/>
    </w:pPr>
    <w:rPr>
      <w:sz w:val="24"/>
      <w:lang w:val="en-US" w:eastAsia="en-US"/>
    </w:rPr>
  </w:style>
  <w:style w:type="paragraph" w:styleId="2">
    <w:name w:val="heading 2"/>
    <w:basedOn w:val="a"/>
    <w:next w:val="a"/>
    <w:link w:val="20"/>
    <w:qFormat/>
    <w:pPr>
      <w:keepNext/>
      <w:ind w:right="-1"/>
      <w:jc w:val="both"/>
      <w:outlineLvl w:val="1"/>
    </w:pPr>
    <w:rPr>
      <w:sz w:val="24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08"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qFormat/>
    <w:pPr>
      <w:widowControl w:val="0"/>
      <w:spacing w:line="360" w:lineRule="exact"/>
      <w:jc w:val="center"/>
    </w:pPr>
    <w:rPr>
      <w:b/>
      <w:sz w:val="32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rPr>
      <w:sz w:val="24"/>
    </w:rPr>
  </w:style>
  <w:style w:type="character" w:customStyle="1" w:styleId="20">
    <w:name w:val="Заголовок 2 Знак"/>
    <w:link w:val="2"/>
    <w:rPr>
      <w:sz w:val="24"/>
    </w:rPr>
  </w:style>
  <w:style w:type="paragraph" w:styleId="afb">
    <w:name w:val="Body Text"/>
    <w:basedOn w:val="a"/>
    <w:link w:val="afc"/>
    <w:pPr>
      <w:ind w:right="3117"/>
    </w:pPr>
    <w:rPr>
      <w:rFonts w:ascii="Courier New" w:hAnsi="Courier New"/>
      <w:sz w:val="26"/>
      <w:lang w:val="en-US" w:eastAsia="en-US"/>
    </w:rPr>
  </w:style>
  <w:style w:type="character" w:customStyle="1" w:styleId="afc">
    <w:name w:val="Основной текст Знак"/>
    <w:link w:val="afb"/>
    <w:rPr>
      <w:rFonts w:ascii="Courier New" w:hAnsi="Courier New"/>
      <w:sz w:val="26"/>
    </w:rPr>
  </w:style>
  <w:style w:type="paragraph" w:styleId="afd">
    <w:name w:val="Body Text Indent"/>
    <w:basedOn w:val="a"/>
    <w:link w:val="afe"/>
    <w:pPr>
      <w:ind w:right="-1"/>
      <w:jc w:val="both"/>
    </w:pPr>
    <w:rPr>
      <w:sz w:val="26"/>
      <w:lang w:val="en-US" w:eastAsia="en-US"/>
    </w:rPr>
  </w:style>
  <w:style w:type="character" w:customStyle="1" w:styleId="afe">
    <w:name w:val="Основной текст с отступом Знак"/>
    <w:link w:val="afd"/>
    <w:rPr>
      <w:sz w:val="26"/>
    </w:rPr>
  </w:style>
  <w:style w:type="character" w:customStyle="1" w:styleId="ae">
    <w:name w:val="Нижний колонтитул Знак"/>
    <w:basedOn w:val="a0"/>
    <w:link w:val="ad"/>
    <w:uiPriority w:val="99"/>
  </w:style>
  <w:style w:type="character" w:styleId="aff">
    <w:name w:val="page number"/>
    <w:basedOn w:val="a0"/>
  </w:style>
  <w:style w:type="character" w:customStyle="1" w:styleId="ac">
    <w:name w:val="Верхний колонтитул Знак"/>
    <w:link w:val="ab"/>
    <w:uiPriority w:val="99"/>
  </w:style>
  <w:style w:type="paragraph" w:styleId="aff0">
    <w:name w:val="Balloon Text"/>
    <w:basedOn w:val="a"/>
    <w:link w:val="aff1"/>
    <w:rPr>
      <w:rFonts w:ascii="Segoe UI" w:hAnsi="Segoe UI"/>
      <w:sz w:val="18"/>
      <w:szCs w:val="18"/>
      <w:lang w:val="en-US" w:eastAsia="en-US"/>
    </w:rPr>
  </w:style>
  <w:style w:type="character" w:customStyle="1" w:styleId="aff1">
    <w:name w:val="Текст выноски Знак"/>
    <w:link w:val="aff0"/>
    <w:rPr>
      <w:rFonts w:ascii="Segoe UI" w:hAnsi="Segoe UI" w:cs="Segoe UI"/>
      <w:sz w:val="18"/>
      <w:szCs w:val="18"/>
    </w:rPr>
  </w:style>
  <w:style w:type="paragraph" w:customStyle="1" w:styleId="aff2">
    <w:name w:val="Форма"/>
    <w:rPr>
      <w:sz w:val="28"/>
      <w:szCs w:val="28"/>
      <w:lang w:eastAsia="ru-RU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  <w:lang w:eastAsia="ru-RU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  <w:lang w:eastAsia="ru-RU"/>
    </w:rPr>
  </w:style>
  <w:style w:type="paragraph" w:styleId="aff3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1094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г. Перми</Company>
  <LinksUpToDate>false</LinksUpToDate>
  <CharactersWithSpaces>7322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lastModifiedBy>Бычина Юлия Николаевна</cp:lastModifiedBy>
  <cp:revision>9</cp:revision>
  <dcterms:created xsi:type="dcterms:W3CDTF">2026-09-29T05:53:00Z</dcterms:created>
  <dcterms:modified xsi:type="dcterms:W3CDTF">2026-09-29T07:53:00Z</dcterms:modified>
  <cp:version>1048576</cp:version>
</cp:coreProperties>
</file>