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247" w:rsidRPr="00386AF0" w:rsidRDefault="00386AF0" w:rsidP="00386AF0">
      <w:pPr>
        <w:spacing w:after="0" w:line="240" w:lineRule="exact"/>
        <w:jc w:val="right"/>
        <w:rPr>
          <w:rFonts w:ascii="Times New Roman" w:hAnsi="Times New Roman" w:cs="Times New Roman"/>
          <w:sz w:val="28"/>
          <w:szCs w:val="28"/>
        </w:rPr>
      </w:pPr>
      <w:r w:rsidRPr="00386AF0"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386AF0" w:rsidRDefault="00386AF0" w:rsidP="001D7D82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AF0" w:rsidRDefault="00386AF0" w:rsidP="001D7D82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0247" w:rsidRPr="00B807F2" w:rsidRDefault="002B0247" w:rsidP="002B0247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07F2">
        <w:rPr>
          <w:rFonts w:ascii="Times New Roman" w:hAnsi="Times New Roman" w:cs="Times New Roman"/>
          <w:b/>
          <w:sz w:val="40"/>
          <w:szCs w:val="40"/>
        </w:rPr>
        <w:t xml:space="preserve">Памятка заявителю </w:t>
      </w:r>
    </w:p>
    <w:p w:rsidR="002B0247" w:rsidRDefault="002B0247" w:rsidP="002B02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</w:t>
      </w:r>
      <w:r w:rsidRPr="004E0D1D">
        <w:rPr>
          <w:rFonts w:ascii="Times New Roman" w:hAnsi="Times New Roman" w:cs="Times New Roman"/>
          <w:b/>
          <w:sz w:val="28"/>
          <w:szCs w:val="28"/>
        </w:rPr>
        <w:t xml:space="preserve"> предоставлени</w:t>
      </w:r>
      <w:r>
        <w:rPr>
          <w:rFonts w:ascii="Times New Roman" w:hAnsi="Times New Roman" w:cs="Times New Roman"/>
          <w:b/>
          <w:sz w:val="28"/>
          <w:szCs w:val="28"/>
        </w:rPr>
        <w:t>ю</w:t>
      </w:r>
      <w:r w:rsidRPr="004E0D1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муниципальной </w:t>
      </w:r>
      <w:r w:rsidRPr="004E0D1D">
        <w:rPr>
          <w:rFonts w:ascii="Times New Roman" w:hAnsi="Times New Roman" w:cs="Times New Roman"/>
          <w:b/>
          <w:sz w:val="28"/>
          <w:szCs w:val="28"/>
        </w:rPr>
        <w:t xml:space="preserve">услуги </w:t>
      </w:r>
    </w:p>
    <w:p w:rsidR="002B0247" w:rsidRPr="004E0D1D" w:rsidRDefault="002B0247" w:rsidP="002B02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AAA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1B049B">
        <w:rPr>
          <w:rFonts w:ascii="Times New Roman" w:hAnsi="Times New Roman" w:cs="Times New Roman"/>
          <w:b/>
          <w:sz w:val="28"/>
          <w:szCs w:val="28"/>
        </w:rPr>
        <w:t>Согласование места (площадки) накопления твердых коммунальных отходов</w:t>
      </w:r>
      <w:r w:rsidRPr="004E0D1D">
        <w:rPr>
          <w:rFonts w:ascii="Times New Roman" w:hAnsi="Times New Roman" w:cs="Times New Roman"/>
          <w:b/>
          <w:sz w:val="28"/>
          <w:szCs w:val="28"/>
        </w:rPr>
        <w:t>»</w:t>
      </w:r>
    </w:p>
    <w:p w:rsidR="002B0247" w:rsidRDefault="002B0247" w:rsidP="002B024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0247" w:rsidRDefault="002B0247" w:rsidP="002B024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предоставлением муниципальной услуги рекомендуется обращаться в электронном виде через портал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D91640">
        <w:rPr>
          <w:rFonts w:ascii="Times New Roman" w:hAnsi="Times New Roman" w:cs="Times New Roman"/>
          <w:sz w:val="28"/>
          <w:szCs w:val="28"/>
        </w:rPr>
        <w:t xml:space="preserve">(в том числе </w:t>
      </w:r>
      <w:r w:rsidR="00694921">
        <w:rPr>
          <w:rFonts w:ascii="Times New Roman" w:hAnsi="Times New Roman" w:cs="Times New Roman"/>
          <w:sz w:val="28"/>
          <w:szCs w:val="28"/>
        </w:rPr>
        <w:br/>
      </w:r>
      <w:r w:rsidRPr="00D91640">
        <w:rPr>
          <w:rFonts w:ascii="Times New Roman" w:hAnsi="Times New Roman" w:cs="Times New Roman"/>
          <w:sz w:val="28"/>
          <w:szCs w:val="28"/>
        </w:rPr>
        <w:t>с помощью гостевых компьютеров в МФЦ и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D916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Территориальных органов администрации города Перми), что позволит получить результат </w:t>
      </w:r>
      <w:r w:rsidR="00694921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в электронном виде и </w:t>
      </w:r>
      <w:r w:rsidRPr="00B74773">
        <w:rPr>
          <w:rFonts w:ascii="Times New Roman" w:hAnsi="Times New Roman" w:cs="Times New Roman"/>
          <w:sz w:val="28"/>
          <w:szCs w:val="28"/>
        </w:rPr>
        <w:t>раньше регламентных сроков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0247" w:rsidRDefault="002B0247" w:rsidP="002B024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0247" w:rsidRDefault="002B0247" w:rsidP="002B0247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E06936">
        <w:rPr>
          <w:rFonts w:ascii="Times New Roman" w:hAnsi="Times New Roman" w:cs="Times New Roman"/>
          <w:b/>
          <w:sz w:val="28"/>
          <w:szCs w:val="28"/>
        </w:rPr>
        <w:t>Перечень необходимых документов:</w:t>
      </w:r>
    </w:p>
    <w:p w:rsidR="002B0247" w:rsidRDefault="002B0247" w:rsidP="002B024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F4879">
        <w:rPr>
          <w:rFonts w:ascii="Times New Roman" w:hAnsi="Times New Roman" w:cs="Times New Roman"/>
          <w:sz w:val="28"/>
          <w:szCs w:val="28"/>
        </w:rPr>
        <w:t>заявление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4879">
        <w:rPr>
          <w:rFonts w:ascii="Times New Roman" w:hAnsi="Times New Roman" w:cs="Times New Roman"/>
          <w:sz w:val="28"/>
          <w:szCs w:val="28"/>
        </w:rPr>
        <w:t>(при обращении через портал «</w:t>
      </w:r>
      <w:proofErr w:type="spellStart"/>
      <w:r w:rsidRPr="003F4879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3F4879">
        <w:rPr>
          <w:rFonts w:ascii="Times New Roman" w:hAnsi="Times New Roman" w:cs="Times New Roman"/>
          <w:sz w:val="28"/>
          <w:szCs w:val="28"/>
        </w:rPr>
        <w:t xml:space="preserve">» заполняется </w:t>
      </w:r>
      <w:r w:rsidR="00694921">
        <w:rPr>
          <w:rFonts w:ascii="Times New Roman" w:hAnsi="Times New Roman" w:cs="Times New Roman"/>
          <w:sz w:val="28"/>
          <w:szCs w:val="28"/>
        </w:rPr>
        <w:br/>
      </w:r>
      <w:r w:rsidRPr="003F4879">
        <w:rPr>
          <w:rFonts w:ascii="Times New Roman" w:hAnsi="Times New Roman" w:cs="Times New Roman"/>
          <w:sz w:val="28"/>
          <w:szCs w:val="28"/>
        </w:rPr>
        <w:t>по интерактивной форме на портале)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B0247" w:rsidRDefault="002B0247" w:rsidP="002B024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копия документа, удостоверяющего личность заявителя (</w:t>
      </w:r>
      <w:r w:rsidRPr="003F4879">
        <w:rPr>
          <w:rFonts w:ascii="Times New Roman" w:hAnsi="Times New Roman" w:cs="Times New Roman"/>
          <w:sz w:val="28"/>
          <w:szCs w:val="28"/>
        </w:rPr>
        <w:t xml:space="preserve">при обращении через портал «Госуслуги» </w:t>
      </w:r>
      <w:r>
        <w:rPr>
          <w:rFonts w:ascii="Times New Roman" w:hAnsi="Times New Roman" w:cs="Times New Roman"/>
          <w:sz w:val="28"/>
          <w:szCs w:val="28"/>
        </w:rPr>
        <w:t>не требуется</w:t>
      </w:r>
      <w:r w:rsidRPr="003F487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B0247" w:rsidRDefault="002B0247" w:rsidP="002B02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079DA">
        <w:rPr>
          <w:rFonts w:ascii="Times New Roman" w:hAnsi="Times New Roman" w:cs="Times New Roman"/>
          <w:sz w:val="28"/>
          <w:szCs w:val="28"/>
        </w:rPr>
        <w:t>схема территориального размещения места (площадки) накопления твердых коммунальных отходов на карте масштаба 1:2000 (на базе геоинформационных систем "2ГИС", "Гугл карты" и</w:t>
      </w:r>
      <w:r>
        <w:rPr>
          <w:rFonts w:ascii="Times New Roman" w:hAnsi="Times New Roman" w:cs="Times New Roman"/>
          <w:sz w:val="28"/>
          <w:szCs w:val="28"/>
        </w:rPr>
        <w:t xml:space="preserve"> тому подобного, далее - схема);</w:t>
      </w:r>
    </w:p>
    <w:p w:rsidR="002B0247" w:rsidRDefault="002B0247" w:rsidP="002B0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7967">
        <w:rPr>
          <w:rFonts w:ascii="Times New Roman" w:hAnsi="Times New Roman" w:cs="Times New Roman"/>
          <w:sz w:val="28"/>
          <w:szCs w:val="28"/>
        </w:rPr>
        <w:t xml:space="preserve">расчет суточного объема образования </w:t>
      </w:r>
      <w:r>
        <w:rPr>
          <w:rFonts w:ascii="Times New Roman" w:hAnsi="Times New Roman" w:cs="Times New Roman"/>
          <w:sz w:val="28"/>
          <w:szCs w:val="28"/>
        </w:rPr>
        <w:t>ТКО;</w:t>
      </w:r>
    </w:p>
    <w:p w:rsidR="002B0247" w:rsidRDefault="002B0247" w:rsidP="002B0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7967">
        <w:rPr>
          <w:rFonts w:ascii="Times New Roman" w:hAnsi="Times New Roman" w:cs="Times New Roman"/>
          <w:sz w:val="28"/>
          <w:szCs w:val="28"/>
        </w:rPr>
        <w:t xml:space="preserve">эскиз основания места </w:t>
      </w:r>
      <w:r>
        <w:rPr>
          <w:rFonts w:ascii="Times New Roman" w:hAnsi="Times New Roman" w:cs="Times New Roman"/>
          <w:sz w:val="28"/>
          <w:szCs w:val="28"/>
        </w:rPr>
        <w:t>накопления ТКО</w:t>
      </w:r>
      <w:r w:rsidRPr="00327967">
        <w:rPr>
          <w:rFonts w:ascii="Times New Roman" w:hAnsi="Times New Roman" w:cs="Times New Roman"/>
          <w:sz w:val="28"/>
          <w:szCs w:val="28"/>
        </w:rPr>
        <w:t xml:space="preserve"> с обозначением длины </w:t>
      </w:r>
      <w:r w:rsidR="00694921">
        <w:rPr>
          <w:rFonts w:ascii="Times New Roman" w:hAnsi="Times New Roman" w:cs="Times New Roman"/>
          <w:sz w:val="28"/>
          <w:szCs w:val="28"/>
        </w:rPr>
        <w:br/>
      </w:r>
      <w:r w:rsidRPr="00327967">
        <w:rPr>
          <w:rFonts w:ascii="Times New Roman" w:hAnsi="Times New Roman" w:cs="Times New Roman"/>
          <w:sz w:val="28"/>
          <w:szCs w:val="28"/>
        </w:rPr>
        <w:t xml:space="preserve">и ширины основания места </w:t>
      </w:r>
      <w:r>
        <w:rPr>
          <w:rFonts w:ascii="Times New Roman" w:hAnsi="Times New Roman" w:cs="Times New Roman"/>
          <w:sz w:val="28"/>
          <w:szCs w:val="28"/>
        </w:rPr>
        <w:t>накопления ТКО</w:t>
      </w:r>
      <w:r w:rsidRPr="00327967">
        <w:rPr>
          <w:rFonts w:ascii="Times New Roman" w:hAnsi="Times New Roman" w:cs="Times New Roman"/>
          <w:sz w:val="28"/>
          <w:szCs w:val="28"/>
        </w:rPr>
        <w:t xml:space="preserve">, а также основания мусоросборников (длина, ширина) с учетом их посадки (размещения) на месте </w:t>
      </w:r>
      <w:r>
        <w:rPr>
          <w:rFonts w:ascii="Times New Roman" w:hAnsi="Times New Roman" w:cs="Times New Roman"/>
          <w:sz w:val="28"/>
          <w:szCs w:val="28"/>
        </w:rPr>
        <w:t>накопления ТКО;</w:t>
      </w:r>
    </w:p>
    <w:p w:rsidR="002B0247" w:rsidRDefault="002B0247" w:rsidP="002B0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B0247">
        <w:rPr>
          <w:rFonts w:ascii="Times New Roman" w:hAnsi="Times New Roman" w:cs="Times New Roman"/>
          <w:sz w:val="28"/>
          <w:szCs w:val="28"/>
        </w:rPr>
        <w:t>в случае уменьшения расстояния от места накопления ТКО до объектов нормирования - информация о санитарно-противоэпидемических  (профилактических) мероприятиях при эксплуатации конт</w:t>
      </w:r>
      <w:r>
        <w:rPr>
          <w:rFonts w:ascii="Times New Roman" w:hAnsi="Times New Roman" w:cs="Times New Roman"/>
          <w:sz w:val="28"/>
          <w:szCs w:val="28"/>
        </w:rPr>
        <w:t xml:space="preserve">ейнерных </w:t>
      </w:r>
      <w:r w:rsidR="00694921">
        <w:rPr>
          <w:rFonts w:ascii="Times New Roman" w:hAnsi="Times New Roman" w:cs="Times New Roman"/>
          <w:sz w:val="28"/>
          <w:szCs w:val="28"/>
        </w:rPr>
        <w:br/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 специальных площадок.</w:t>
      </w:r>
    </w:p>
    <w:p w:rsidR="002B0247" w:rsidRDefault="002B0247" w:rsidP="002B02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B0247" w:rsidRDefault="002B0247" w:rsidP="002B02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2B0247" w:rsidRDefault="002B0247" w:rsidP="002B0247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B1C63">
        <w:rPr>
          <w:rFonts w:ascii="Times New Roman" w:hAnsi="Times New Roman" w:cs="Times New Roman"/>
          <w:b/>
          <w:sz w:val="28"/>
          <w:szCs w:val="28"/>
        </w:rPr>
        <w:t>С письменным заявлением</w:t>
      </w:r>
      <w:r w:rsidRPr="004B1C63">
        <w:rPr>
          <w:rFonts w:ascii="Times New Roman" w:hAnsi="Times New Roman" w:cs="Times New Roman"/>
          <w:sz w:val="28"/>
          <w:szCs w:val="28"/>
        </w:rPr>
        <w:t xml:space="preserve"> за предоставлением муниципальной услуги можно обратится в МФЦ (образ</w:t>
      </w:r>
      <w:r>
        <w:rPr>
          <w:rFonts w:ascii="Times New Roman" w:hAnsi="Times New Roman" w:cs="Times New Roman"/>
          <w:sz w:val="28"/>
          <w:szCs w:val="28"/>
        </w:rPr>
        <w:t>ец</w:t>
      </w:r>
      <w:r w:rsidRPr="004B1C63">
        <w:rPr>
          <w:rFonts w:ascii="Times New Roman" w:hAnsi="Times New Roman" w:cs="Times New Roman"/>
          <w:sz w:val="28"/>
          <w:szCs w:val="28"/>
        </w:rPr>
        <w:t xml:space="preserve"> заполнения письменных заявлений прилага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B1C63">
        <w:rPr>
          <w:rFonts w:ascii="Times New Roman" w:hAnsi="Times New Roman" w:cs="Times New Roman"/>
          <w:sz w:val="28"/>
          <w:szCs w:val="28"/>
        </w:rPr>
        <w:t>тся).</w:t>
      </w:r>
    </w:p>
    <w:p w:rsidR="002B0247" w:rsidRDefault="002B0247" w:rsidP="001D7D82">
      <w:pPr>
        <w:spacing w:after="0"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49B" w:rsidRDefault="001B049B" w:rsidP="001B049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0247" w:rsidRDefault="002B0247" w:rsidP="001B049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0247" w:rsidRDefault="002B0247" w:rsidP="001B049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0247" w:rsidRDefault="002B0247" w:rsidP="001B049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0247" w:rsidRDefault="002B0247" w:rsidP="001B049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0247" w:rsidRDefault="002B0247" w:rsidP="001B049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0247" w:rsidRDefault="002B0247" w:rsidP="001B049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0247" w:rsidRDefault="002B0247" w:rsidP="001B049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049B" w:rsidRPr="001B049B" w:rsidRDefault="001B049B" w:rsidP="001B049B">
      <w:pPr>
        <w:tabs>
          <w:tab w:val="left" w:pos="5387"/>
        </w:tabs>
        <w:autoSpaceDE w:val="0"/>
        <w:autoSpaceDN w:val="0"/>
        <w:spacing w:after="0" w:line="240" w:lineRule="auto"/>
        <w:ind w:left="396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04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администрацию Ленинского района города Перми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049B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территориального органа администрации города Перми)</w:t>
      </w:r>
    </w:p>
    <w:p w:rsidR="001B049B" w:rsidRPr="001B049B" w:rsidRDefault="001B049B" w:rsidP="001B049B">
      <w:pPr>
        <w:tabs>
          <w:tab w:val="left" w:pos="5529"/>
        </w:tabs>
        <w:autoSpaceDE w:val="0"/>
        <w:autoSpaceDN w:val="0"/>
        <w:spacing w:after="0" w:line="240" w:lineRule="auto"/>
        <w:ind w:left="3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04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ООО «Управляющая компания «ХХХ»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организации, Ф.И.О. физического лица, в том числе индивидуального предпринимателя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B049B" w:rsidRPr="001B049B" w:rsidRDefault="001B049B" w:rsidP="001B049B">
      <w:pPr>
        <w:autoSpaceDE w:val="0"/>
        <w:autoSpaceDN w:val="0"/>
        <w:spacing w:after="0" w:line="240" w:lineRule="auto"/>
        <w:ind w:left="396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5900000000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г. Пермь, ул. Ленина, ХХ, оф. 1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969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autoSpaceDE w:val="0"/>
        <w:autoSpaceDN w:val="0"/>
        <w:spacing w:after="0" w:line="240" w:lineRule="auto"/>
        <w:ind w:left="3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049B">
        <w:rPr>
          <w:rFonts w:ascii="Times New Roman" w:eastAsia="Times New Roman" w:hAnsi="Times New Roman" w:cs="Times New Roman"/>
          <w:sz w:val="20"/>
          <w:szCs w:val="20"/>
          <w:lang w:eastAsia="ru-RU"/>
        </w:rPr>
        <w:t>(ИНН, юридический и почтовый адрес, адрес регистрации по месту жительства для физического лица, в том числе индивидуального предпринимателя)</w:t>
      </w:r>
    </w:p>
    <w:p w:rsidR="001B049B" w:rsidRPr="001B049B" w:rsidRDefault="001B049B" w:rsidP="001B049B">
      <w:pPr>
        <w:autoSpaceDE w:val="0"/>
        <w:autoSpaceDN w:val="0"/>
        <w:spacing w:after="0" w:line="240" w:lineRule="auto"/>
        <w:ind w:left="396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директор Иванов Иван Иванович, 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969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autoSpaceDE w:val="0"/>
        <w:autoSpaceDN w:val="0"/>
        <w:spacing w:after="0" w:line="240" w:lineRule="auto"/>
        <w:ind w:left="396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тел. 8 (908) ХХХ-ХХ-ХХ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B049B">
        <w:rPr>
          <w:rFonts w:ascii="Times New Roman" w:eastAsia="Times New Roman" w:hAnsi="Times New Roman" w:cs="Times New Roman"/>
          <w:sz w:val="20"/>
          <w:szCs w:val="20"/>
          <w:lang w:eastAsia="ru-RU"/>
        </w:rPr>
        <w:t>(Ф.И.О. руководителя, телефон)</w:t>
      </w:r>
    </w:p>
    <w:p w:rsidR="001B049B" w:rsidRPr="001B049B" w:rsidRDefault="001B049B" w:rsidP="001B049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B049B" w:rsidRPr="001B049B" w:rsidRDefault="001B049B" w:rsidP="001B049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ЗАЯВКА</w:t>
      </w:r>
    </w:p>
    <w:p w:rsidR="001B049B" w:rsidRPr="001B049B" w:rsidRDefault="001B049B" w:rsidP="001B049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согласовании создания места (площадки)</w:t>
      </w:r>
    </w:p>
    <w:p w:rsidR="001B049B" w:rsidRPr="001B049B" w:rsidRDefault="001B049B" w:rsidP="001B049B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накопления твердых коммунальных отходов</w:t>
      </w:r>
    </w:p>
    <w:p w:rsidR="001B049B" w:rsidRPr="001B049B" w:rsidRDefault="001B049B" w:rsidP="001B049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1B049B" w:rsidRPr="001B049B" w:rsidRDefault="001B049B" w:rsidP="001B049B">
      <w:pPr>
        <w:tabs>
          <w:tab w:val="left" w:pos="2552"/>
          <w:tab w:val="left" w:pos="5245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 согласовать создание места (площадки) накопления твердых коммунальных отходов на территории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AD2830" w:rsidRPr="00AD283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Ленинского</w:t>
      </w:r>
      <w:r w:rsidR="00AD28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B7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 города Перми: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552" w:right="4536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Данные о нахождении места (площадки) накопления твердых коммунальных отходов:</w:t>
      </w:r>
    </w:p>
    <w:p w:rsidR="001B049B" w:rsidRPr="001B049B" w:rsidRDefault="001B049B" w:rsidP="001B049B">
      <w:pPr>
        <w:tabs>
          <w:tab w:val="left" w:pos="1843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proofErr w:type="gramStart"/>
      <w:r w:rsidR="00914B2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дрес: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="00914B2C" w:rsidRPr="00914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г. Пермь, ул. Пермская, ХХ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5670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географические координаты (при наличии</w:t>
      </w:r>
      <w:proofErr w:type="gramStart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="00914B2C" w:rsidRPr="00914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58.ХХХХ; 56.ХХХХ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кадастровый номер земельного участка, в пределах которого планируется создание места (площадки) накопления твердых коммунальных отходов (при наличии),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1B049B" w:rsidRPr="001B049B" w:rsidRDefault="00914B2C" w:rsidP="001B049B">
      <w:pPr>
        <w:tabs>
          <w:tab w:val="left" w:pos="411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4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59:01:ХХХХХХХ</w:t>
      </w:r>
      <w:proofErr w:type="gramEnd"/>
      <w:r w:rsidRPr="00914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:ХХ</w:t>
      </w:r>
      <w:r w:rsidR="001B049B"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5528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Данные о технических характеристиках места (площадки) накопления твердых коммунальных отходов:</w:t>
      </w:r>
    </w:p>
    <w:p w:rsidR="001B049B" w:rsidRPr="001B049B" w:rsidRDefault="001B049B" w:rsidP="001B049B">
      <w:pPr>
        <w:tabs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наличие водонепроницаемого покрытия с уклоном для отведения талых и дождевых сточных вод (есть/нет, указать тип покрытия: асфальт, бетонная плита и так далее): 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14B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4B2C" w:rsidRPr="00914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бетонное покрытие с уклоном для отведения талых и дождевых сточных вод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049B" w:rsidRPr="001B049B" w:rsidRDefault="001B049B" w:rsidP="00914B2C">
      <w:pPr>
        <w:pBdr>
          <w:top w:val="single" w:sz="4" w:space="0" w:color="auto"/>
        </w:pBdr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1695"/>
        <w:gridCol w:w="973"/>
        <w:gridCol w:w="1262"/>
        <w:gridCol w:w="1110"/>
        <w:gridCol w:w="2367"/>
        <w:gridCol w:w="1113"/>
        <w:gridCol w:w="835"/>
      </w:tblGrid>
      <w:tr w:rsidR="00914B2C" w:rsidRPr="001B049B" w:rsidTr="00103702">
        <w:tc>
          <w:tcPr>
            <w:tcW w:w="1729" w:type="dxa"/>
            <w:tcMar>
              <w:left w:w="28" w:type="dxa"/>
              <w:right w:w="28" w:type="dxa"/>
            </w:tcMar>
          </w:tcPr>
          <w:p w:rsidR="001B049B" w:rsidRPr="001B049B" w:rsidRDefault="001B049B" w:rsidP="001B049B">
            <w:pPr>
              <w:tabs>
                <w:tab w:val="left" w:pos="3119"/>
                <w:tab w:val="left" w:pos="4820"/>
              </w:tabs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1B049B">
              <w:rPr>
                <w:sz w:val="24"/>
                <w:szCs w:val="24"/>
              </w:rPr>
              <w:t>2.2. длина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B049B" w:rsidRPr="001B049B" w:rsidRDefault="00914B2C" w:rsidP="001B049B">
            <w:pPr>
              <w:tabs>
                <w:tab w:val="left" w:pos="3119"/>
                <w:tab w:val="left" w:pos="4820"/>
              </w:tabs>
              <w:autoSpaceDE w:val="0"/>
              <w:autoSpaceDN w:val="0"/>
              <w:jc w:val="center"/>
              <w:rPr>
                <w:b/>
                <w:i/>
                <w:sz w:val="24"/>
                <w:szCs w:val="24"/>
              </w:rPr>
            </w:pPr>
            <w:r w:rsidRPr="00914B2C">
              <w:rPr>
                <w:b/>
                <w:i/>
                <w:sz w:val="24"/>
                <w:szCs w:val="24"/>
              </w:rPr>
              <w:t>6,5</w:t>
            </w:r>
          </w:p>
        </w:tc>
        <w:tc>
          <w:tcPr>
            <w:tcW w:w="1275" w:type="dxa"/>
            <w:tcMar>
              <w:left w:w="28" w:type="dxa"/>
              <w:right w:w="28" w:type="dxa"/>
            </w:tcMar>
          </w:tcPr>
          <w:p w:rsidR="001B049B" w:rsidRPr="001B049B" w:rsidRDefault="001B049B" w:rsidP="001B049B">
            <w:pPr>
              <w:tabs>
                <w:tab w:val="left" w:pos="3119"/>
                <w:tab w:val="left" w:pos="4820"/>
              </w:tabs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1B049B">
              <w:rPr>
                <w:sz w:val="24"/>
                <w:szCs w:val="24"/>
              </w:rPr>
              <w:t>м, ширина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B049B" w:rsidRPr="001B049B" w:rsidRDefault="00914B2C" w:rsidP="001B049B">
            <w:pPr>
              <w:tabs>
                <w:tab w:val="left" w:pos="3119"/>
                <w:tab w:val="left" w:pos="4820"/>
              </w:tabs>
              <w:autoSpaceDE w:val="0"/>
              <w:autoSpaceDN w:val="0"/>
              <w:jc w:val="center"/>
              <w:rPr>
                <w:b/>
                <w:i/>
                <w:sz w:val="24"/>
                <w:szCs w:val="24"/>
              </w:rPr>
            </w:pPr>
            <w:r w:rsidRPr="00914B2C">
              <w:rPr>
                <w:b/>
                <w:i/>
                <w:sz w:val="24"/>
                <w:szCs w:val="24"/>
              </w:rPr>
              <w:t>1,5</w:t>
            </w:r>
          </w:p>
        </w:tc>
        <w:tc>
          <w:tcPr>
            <w:tcW w:w="2410" w:type="dxa"/>
            <w:tcMar>
              <w:left w:w="28" w:type="dxa"/>
              <w:right w:w="28" w:type="dxa"/>
            </w:tcMar>
          </w:tcPr>
          <w:p w:rsidR="001B049B" w:rsidRPr="001B049B" w:rsidRDefault="001B049B" w:rsidP="001B049B">
            <w:pPr>
              <w:tabs>
                <w:tab w:val="left" w:pos="3119"/>
                <w:tab w:val="left" w:pos="4820"/>
              </w:tabs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1B049B">
              <w:rPr>
                <w:sz w:val="24"/>
                <w:szCs w:val="24"/>
              </w:rPr>
              <w:t>м, площадь покрытия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1B049B" w:rsidRPr="001B049B" w:rsidRDefault="00914B2C" w:rsidP="001B049B">
            <w:pPr>
              <w:tabs>
                <w:tab w:val="left" w:pos="3119"/>
                <w:tab w:val="left" w:pos="4820"/>
              </w:tabs>
              <w:autoSpaceDE w:val="0"/>
              <w:autoSpaceDN w:val="0"/>
              <w:jc w:val="center"/>
              <w:rPr>
                <w:b/>
                <w:i/>
                <w:sz w:val="24"/>
                <w:szCs w:val="24"/>
              </w:rPr>
            </w:pPr>
            <w:r w:rsidRPr="00914B2C">
              <w:rPr>
                <w:b/>
                <w:i/>
                <w:sz w:val="24"/>
                <w:szCs w:val="24"/>
              </w:rPr>
              <w:t>9,75</w:t>
            </w:r>
          </w:p>
        </w:tc>
        <w:tc>
          <w:tcPr>
            <w:tcW w:w="851" w:type="dxa"/>
            <w:tcMar>
              <w:left w:w="28" w:type="dxa"/>
              <w:right w:w="28" w:type="dxa"/>
            </w:tcMar>
          </w:tcPr>
          <w:p w:rsidR="001B049B" w:rsidRPr="001B049B" w:rsidRDefault="001B049B" w:rsidP="001B049B">
            <w:pPr>
              <w:tabs>
                <w:tab w:val="left" w:pos="3119"/>
                <w:tab w:val="left" w:pos="4820"/>
              </w:tabs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1B049B">
              <w:rPr>
                <w:sz w:val="24"/>
                <w:szCs w:val="24"/>
              </w:rPr>
              <w:t>кв. м;</w:t>
            </w:r>
          </w:p>
        </w:tc>
      </w:tr>
    </w:tbl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119" w:right="4961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914B2C" w:rsidRDefault="001B049B" w:rsidP="001B049B">
      <w:pPr>
        <w:tabs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тип мусоросборников (бункер, </w:t>
      </w:r>
      <w:proofErr w:type="spellStart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евроконтейнер</w:t>
      </w:r>
      <w:proofErr w:type="spellEnd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заглубленный контейнер, контейнер, клеть), количество мусоросборников, технические параметры мусоросборников (длина, ширина, площадь основания мусоросборников, наличие крышек):</w:t>
      </w:r>
      <w:r w:rsidR="00914B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14B2C" w:rsidRPr="00914B2C" w:rsidRDefault="00914B2C" w:rsidP="001B049B">
      <w:pPr>
        <w:tabs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proofErr w:type="spellStart"/>
      <w:r w:rsidRPr="00914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еврокон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тейнер</w:t>
      </w:r>
      <w:r w:rsidRPr="00914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ы</w:t>
      </w:r>
      <w:proofErr w:type="spellEnd"/>
      <w:r w:rsidRPr="00914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объемом по 1,1 куб. м. с крышками, в количестве 3 шт., технические параметры основания </w:t>
      </w:r>
      <w:proofErr w:type="spellStart"/>
      <w:r w:rsidRPr="00914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евроконтейнера</w:t>
      </w:r>
      <w:proofErr w:type="spellEnd"/>
      <w:r w:rsidRPr="00914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:</w:t>
      </w:r>
    </w:p>
    <w:p w:rsidR="001B049B" w:rsidRPr="001B049B" w:rsidRDefault="00914B2C" w:rsidP="001B049B">
      <w:pPr>
        <w:tabs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длина основания – 0,894 м, ширина основания – 1,085 м, площадь основания – 0,97 кв. м</w:t>
      </w:r>
      <w:r w:rsidR="001B049B" w:rsidRPr="001B04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6946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4395"/>
          <w:tab w:val="left" w:pos="552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общий объем мусоросборников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914B2C" w:rsidRPr="00914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3,3 </w:t>
      </w:r>
      <w:r w:rsidRPr="001B04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куб. м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395" w:right="3969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1276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2.5. площадь специальной площадки </w:t>
      </w:r>
      <w:r w:rsidRPr="001B049B"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  <w:t>(объем бункера)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крупногабаритных отходов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14B2C" w:rsidRPr="00914B2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3,0 </w:t>
      </w:r>
      <w:r w:rsidRPr="001B04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кв. м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049B"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  <w:t>(куб. м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right="8505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 ограждение по периметру с трех сторон (есть/нет, высота ограждения, в том числе высота ограждения специальной площадки для накопления крупногабаритных отходов, м, наличие навеса над контейнерами) </w:t>
      </w:r>
      <w:r w:rsidR="00914B2C"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ограждение с трех сторон, в том числе </w:t>
      </w:r>
      <w:r w:rsidR="00064A05"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ограждение специальной площадки для крупногабаритных отходов, высота ограждения – 1,8 м, предусмотрен навес над контейнерами</w:t>
      </w:r>
      <w:r w:rsidRPr="001B04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686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4820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2.7. информационный аншлаг (есть/</w:t>
      </w:r>
      <w:proofErr w:type="gramStart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нет)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="00064A05"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есть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2.8. наличие подъездного пути (обеспечен/не обеспечен)</w:t>
      </w:r>
      <w:r w:rsidR="00064A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064A05"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подъездной путь обеспечен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049B" w:rsidRPr="001B049B" w:rsidRDefault="001B049B" w:rsidP="001B049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Данные о соблюдении санитарных норм и правил:</w:t>
      </w:r>
    </w:p>
    <w:p w:rsidR="00064A05" w:rsidRDefault="001B049B" w:rsidP="001B049B">
      <w:pPr>
        <w:tabs>
          <w:tab w:val="left" w:pos="326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минимальная удаленность до многоквартирных жилых домов, индивидуальных жилых домов, детских игровых и спортивных площадок, зданий и игровых, прогулочных и спортивных площадок организаций воспитания и обучения, отдыха и оздоровления детей и молодежи</w:t>
      </w:r>
      <w:r w:rsidR="00064A0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B049B" w:rsidRPr="00064A05" w:rsidRDefault="00064A05" w:rsidP="001B049B">
      <w:pPr>
        <w:tabs>
          <w:tab w:val="left" w:pos="326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до многоквартирного дома по ул. Пермской, ХХ – 25 </w:t>
      </w:r>
      <w:r w:rsidR="001B049B" w:rsidRPr="001B049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м;</w:t>
      </w:r>
    </w:p>
    <w:p w:rsidR="00064A05" w:rsidRPr="00064A05" w:rsidRDefault="00064A05" w:rsidP="001B049B">
      <w:pPr>
        <w:tabs>
          <w:tab w:val="left" w:pos="326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до детской игровой площадки на придомовой территории многоквартирного дома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 ул. Пермской, ХХ – 15 м;</w:t>
      </w:r>
    </w:p>
    <w:p w:rsidR="00064A05" w:rsidRPr="00064A05" w:rsidRDefault="00064A05" w:rsidP="001B049B">
      <w:pPr>
        <w:tabs>
          <w:tab w:val="left" w:pos="326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 здания детского сада по ул. Пермской, ХХХ – 45 м;</w:t>
      </w:r>
    </w:p>
    <w:p w:rsidR="00064A05" w:rsidRPr="00064A05" w:rsidRDefault="00064A05" w:rsidP="001B049B">
      <w:pPr>
        <w:tabs>
          <w:tab w:val="left" w:pos="326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до игровых прогулочных площадок на территории детского сада по ул. Пермской, ХХХ – 50 м;</w:t>
      </w:r>
    </w:p>
    <w:p w:rsidR="00064A05" w:rsidRPr="001B049B" w:rsidRDefault="00064A05" w:rsidP="001B049B">
      <w:pPr>
        <w:tabs>
          <w:tab w:val="left" w:pos="3261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иных нормируемых объектов, в том числе ближе 20 м к месту накопления ТКО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 ул. Пермской, ХХ не имеется.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134" w:right="6520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8222"/>
          <w:tab w:val="left" w:pos="921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минимальная удаленность от территории</w:t>
      </w:r>
      <w:r w:rsidR="00064A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медицинских организаций: </w:t>
      </w:r>
      <w:r w:rsidR="00064A05"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территорий медицинских организаций, в том числе ближе 25 м к месту накопления ТКО </w:t>
      </w:r>
      <w:r w:rsid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</w:r>
      <w:r w:rsidR="00064A05"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 ул. Пермской, ХХ не имеется.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8222" w:right="567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4. Данные о собственнике места (площадки) накопления твердых коммунальных отходов:</w:t>
      </w:r>
    </w:p>
    <w:p w:rsidR="001B049B" w:rsidRPr="001B049B" w:rsidRDefault="001B049B" w:rsidP="001B049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для юридического лица:</w:t>
      </w:r>
    </w:p>
    <w:p w:rsidR="001B049B" w:rsidRPr="001B049B" w:rsidRDefault="001B049B" w:rsidP="001B049B">
      <w:pPr>
        <w:tabs>
          <w:tab w:val="left" w:pos="2977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полное </w:t>
      </w:r>
      <w:proofErr w:type="gramStart"/>
      <w:r w:rsidR="00064A0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аименование: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="00064A05" w:rsidRPr="00064A0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Общество с ограниченной ответственностью «Управляющая компания «ХХХ»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977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3261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ОГРН записи в </w:t>
      </w:r>
      <w:proofErr w:type="gramStart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ЕГРЮЛ: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="008A54A6" w:rsidRPr="008A54A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ХХХХХХХХХХХХХ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261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2694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фактический адрес:</w:t>
      </w:r>
      <w:r w:rsidR="008A5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123F" w:rsidRPr="008E123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614000, г. Пермь, ул. Ленина, ХХ, оф. 1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694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2835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контактные </w:t>
      </w:r>
      <w:proofErr w:type="gramStart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="008E123F">
        <w:rPr>
          <w:rFonts w:ascii="Times New Roman" w:eastAsia="Times New Roman" w:hAnsi="Times New Roman" w:cs="Times New Roman"/>
          <w:sz w:val="24"/>
          <w:szCs w:val="24"/>
          <w:lang w:eastAsia="ru-RU"/>
        </w:rPr>
        <w:t>8 (908) ХХХ-ХХ-ХХ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для индивидуального предпринимателя:</w:t>
      </w:r>
    </w:p>
    <w:p w:rsidR="001B049B" w:rsidRPr="001B049B" w:rsidRDefault="001B049B" w:rsidP="001B049B">
      <w:pPr>
        <w:tabs>
          <w:tab w:val="left" w:pos="1560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3119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ОГРН записи в </w:t>
      </w:r>
      <w:proofErr w:type="gramStart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ЕГРИП: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3119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4820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регистрации по месту </w:t>
      </w:r>
      <w:proofErr w:type="gramStart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жительства: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820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2835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контактные </w:t>
      </w:r>
      <w:proofErr w:type="gramStart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для физического лица:</w:t>
      </w:r>
    </w:p>
    <w:p w:rsidR="001B049B" w:rsidRPr="001B049B" w:rsidRDefault="001B049B" w:rsidP="001B049B">
      <w:pPr>
        <w:tabs>
          <w:tab w:val="left" w:pos="1560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Ф.И.О.: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серия, номер и дата выдачи паспорта или иного документа, удостоверяющего личность</w:t>
      </w:r>
      <w:proofErr w:type="gramStart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8E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4962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регистрации по месту </w:t>
      </w:r>
      <w:proofErr w:type="gramStart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жительства: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2835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контактные </w:t>
      </w:r>
      <w:proofErr w:type="gramStart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Данные об источниках образования твердых коммунальных отходов, складируемых на месте (площадке) накопления твердых коммунальных отходов:</w:t>
      </w:r>
    </w:p>
    <w:p w:rsidR="001B049B" w:rsidRPr="001B049B" w:rsidRDefault="001B049B" w:rsidP="008E123F">
      <w:pPr>
        <w:tabs>
          <w:tab w:val="left" w:pos="2268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наименование:</w:t>
      </w:r>
      <w:r w:rsidR="008E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123F" w:rsidRPr="008E123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собственники и наниматели жилых помещений многоквартирного дома по ул. Пермской, ХХ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1701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2835"/>
          <w:tab w:val="left" w:pos="4536"/>
        </w:tabs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 многоквартирного дома (</w:t>
      </w:r>
      <w:r w:rsidRPr="001B049B"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  <w:t xml:space="preserve">административного здания, </w:t>
      </w:r>
      <w:proofErr w:type="gramStart"/>
      <w:r w:rsidRPr="001B049B"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  <w:t>предприятия,</w:t>
      </w:r>
      <w:r w:rsidRPr="001B049B"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  <w:br/>
        <w:t>учебного</w:t>
      </w:r>
      <w:proofErr w:type="gramEnd"/>
      <w:r w:rsidRPr="001B049B"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  <w:t xml:space="preserve"> заведения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E123F" w:rsidRPr="008E123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6855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</w:t>
      </w:r>
      <w:r w:rsidR="008E123F" w:rsidRPr="008E123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000</w:t>
      </w:r>
      <w:r w:rsidR="008E12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кв. м;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35" w:right="5244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6521"/>
          <w:tab w:val="left" w:pos="7513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жителей (учащихся, участников и так далее</w:t>
      </w:r>
      <w:proofErr w:type="gramStart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):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="0068555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</w:t>
      </w:r>
      <w:r w:rsidR="008E123F" w:rsidRPr="008E123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25 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человек;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6521" w:right="2268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tabs>
          <w:tab w:val="left" w:pos="2835"/>
          <w:tab w:val="left" w:pos="9639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контактные </w:t>
      </w:r>
      <w:proofErr w:type="gramStart"/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данные: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End"/>
      <w:r w:rsidR="008E123F">
        <w:rPr>
          <w:rFonts w:ascii="Times New Roman" w:eastAsia="Times New Roman" w:hAnsi="Times New Roman" w:cs="Times New Roman"/>
          <w:sz w:val="24"/>
          <w:szCs w:val="24"/>
          <w:lang w:eastAsia="ru-RU"/>
        </w:rPr>
        <w:t>8 (908) ХХХ-ХХ-ХХ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B049B" w:rsidRPr="001B049B" w:rsidRDefault="001B049B" w:rsidP="001B049B">
      <w:pPr>
        <w:pBdr>
          <w:top w:val="single" w:sz="4" w:space="1" w:color="auto"/>
        </w:pBdr>
        <w:autoSpaceDE w:val="0"/>
        <w:autoSpaceDN w:val="0"/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1B049B" w:rsidRPr="001B049B" w:rsidRDefault="001B049B" w:rsidP="001B049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Способ получения решения и иных документов (нужное указать):</w:t>
      </w:r>
    </w:p>
    <w:p w:rsidR="001B049B" w:rsidRPr="001B049B" w:rsidRDefault="001B049B" w:rsidP="001B049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получение лично в виде бумажного документа в МФЦ (в случае подачи Заявки через МФЦ)</w:t>
      </w: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B049B" w:rsidRPr="001B049B" w:rsidRDefault="001B049B" w:rsidP="001B049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049B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виде бумажного документа, направленного посредством почтового отправления.</w:t>
      </w:r>
    </w:p>
    <w:p w:rsidR="001B049B" w:rsidRPr="001B049B" w:rsidRDefault="001B049B" w:rsidP="001B049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073" w:type="dxa"/>
        <w:tblInd w:w="595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4"/>
        <w:gridCol w:w="141"/>
        <w:gridCol w:w="567"/>
        <w:gridCol w:w="142"/>
        <w:gridCol w:w="1418"/>
        <w:gridCol w:w="141"/>
        <w:gridCol w:w="286"/>
        <w:gridCol w:w="422"/>
        <w:gridCol w:w="145"/>
        <w:gridCol w:w="567"/>
        <w:gridCol w:w="709"/>
        <w:gridCol w:w="142"/>
        <w:gridCol w:w="426"/>
        <w:gridCol w:w="567"/>
        <w:gridCol w:w="567"/>
        <w:gridCol w:w="709"/>
      </w:tblGrid>
      <w:tr w:rsidR="001B049B" w:rsidRPr="001B049B" w:rsidTr="00103702">
        <w:tc>
          <w:tcPr>
            <w:tcW w:w="453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Выдана расписка в получении документов:</w:t>
            </w:r>
          </w:p>
        </w:tc>
        <w:tc>
          <w:tcPr>
            <w:tcW w:w="286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" w:type="dxa"/>
            <w:tcBorders>
              <w:top w:val="nil"/>
              <w:left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№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049B" w:rsidRPr="001B049B" w:rsidTr="00103702">
        <w:trPr>
          <w:gridAfter w:val="5"/>
          <w:wAfter w:w="2411" w:type="dxa"/>
        </w:trPr>
        <w:tc>
          <w:tcPr>
            <w:tcW w:w="2125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Расписку получил: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№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B049B" w:rsidRPr="001B049B" w:rsidRDefault="001B049B" w:rsidP="001B049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21"/>
        <w:gridCol w:w="5244"/>
        <w:gridCol w:w="425"/>
        <w:gridCol w:w="2977"/>
      </w:tblGrid>
      <w:tr w:rsidR="001B049B" w:rsidRPr="001B049B" w:rsidTr="00103702">
        <w:trPr>
          <w:cantSplit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52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B049B" w:rsidRPr="001B049B" w:rsidTr="00103702">
        <w:trPr>
          <w:cantSplit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44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(Ф.И.О.)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(подпись)</w:t>
            </w:r>
          </w:p>
        </w:tc>
      </w:tr>
    </w:tbl>
    <w:p w:rsidR="001B049B" w:rsidRPr="001B049B" w:rsidRDefault="001B049B" w:rsidP="001B049B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95"/>
        <w:gridCol w:w="186"/>
        <w:gridCol w:w="495"/>
        <w:gridCol w:w="142"/>
        <w:gridCol w:w="1319"/>
        <w:gridCol w:w="340"/>
        <w:gridCol w:w="369"/>
        <w:gridCol w:w="283"/>
      </w:tblGrid>
      <w:tr w:rsidR="001B049B" w:rsidRPr="001B049B" w:rsidTr="00103702">
        <w:trPr>
          <w:cantSplit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1B049B" w:rsidRPr="001B049B" w:rsidRDefault="001B049B" w:rsidP="001B049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04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</w:tbl>
    <w:p w:rsidR="001B049B" w:rsidRDefault="001B049B" w:rsidP="001B04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123F" w:rsidRDefault="00327967" w:rsidP="008E12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</w:t>
      </w:r>
      <w:r w:rsidR="002B0247" w:rsidRPr="002B0247">
        <w:rPr>
          <w:rFonts w:ascii="Times New Roman" w:hAnsi="Times New Roman" w:cs="Times New Roman"/>
          <w:sz w:val="28"/>
          <w:szCs w:val="28"/>
        </w:rPr>
        <w:t xml:space="preserve"> </w:t>
      </w:r>
      <w:r w:rsidR="002B0247">
        <w:rPr>
          <w:rFonts w:ascii="Times New Roman" w:hAnsi="Times New Roman" w:cs="Times New Roman"/>
          <w:sz w:val="28"/>
          <w:szCs w:val="28"/>
        </w:rPr>
        <w:t xml:space="preserve">Схемы </w:t>
      </w:r>
      <w:r w:rsidR="002B0247" w:rsidRPr="008E123F">
        <w:rPr>
          <w:rFonts w:ascii="Times New Roman" w:hAnsi="Times New Roman" w:cs="Times New Roman"/>
          <w:sz w:val="28"/>
          <w:szCs w:val="28"/>
        </w:rPr>
        <w:t>территориального размещения места (площадки) накопления твердых коммунальных отходов</w:t>
      </w:r>
      <w:r w:rsidR="008E123F">
        <w:rPr>
          <w:rFonts w:ascii="Times New Roman" w:hAnsi="Times New Roman" w:cs="Times New Roman"/>
          <w:sz w:val="28"/>
          <w:szCs w:val="28"/>
        </w:rPr>
        <w:t>:</w:t>
      </w:r>
    </w:p>
    <w:p w:rsidR="008E123F" w:rsidRDefault="00327967" w:rsidP="00327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7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35611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67" w:rsidRDefault="00327967" w:rsidP="003279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967" w:rsidRDefault="002B0247" w:rsidP="003279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</w:t>
      </w:r>
      <w:r w:rsidR="00327967" w:rsidRPr="00327967">
        <w:rPr>
          <w:rFonts w:ascii="Times New Roman" w:hAnsi="Times New Roman" w:cs="Times New Roman"/>
          <w:sz w:val="28"/>
          <w:szCs w:val="28"/>
        </w:rPr>
        <w:t xml:space="preserve"> расчет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27967" w:rsidRPr="00327967">
        <w:rPr>
          <w:rFonts w:ascii="Times New Roman" w:hAnsi="Times New Roman" w:cs="Times New Roman"/>
          <w:sz w:val="28"/>
          <w:szCs w:val="28"/>
        </w:rPr>
        <w:t xml:space="preserve"> суточного объема образования </w:t>
      </w:r>
      <w:r w:rsidR="00327967">
        <w:rPr>
          <w:rFonts w:ascii="Times New Roman" w:hAnsi="Times New Roman" w:cs="Times New Roman"/>
          <w:sz w:val="28"/>
          <w:szCs w:val="28"/>
        </w:rPr>
        <w:t>ТКО</w:t>
      </w:r>
      <w:r w:rsidR="00E43247">
        <w:rPr>
          <w:rFonts w:ascii="Times New Roman" w:hAnsi="Times New Roman" w:cs="Times New Roman"/>
          <w:sz w:val="28"/>
          <w:szCs w:val="28"/>
        </w:rPr>
        <w:t>:</w:t>
      </w:r>
    </w:p>
    <w:p w:rsidR="00E43247" w:rsidRDefault="00E43247" w:rsidP="00E4324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43247" w:rsidRPr="00685550" w:rsidRDefault="00E43247" w:rsidP="006855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5550">
        <w:rPr>
          <w:rFonts w:ascii="Times New Roman" w:hAnsi="Times New Roman" w:cs="Times New Roman"/>
          <w:sz w:val="24"/>
          <w:szCs w:val="24"/>
        </w:rPr>
        <w:t>РАСЧЕТ</w:t>
      </w:r>
    </w:p>
    <w:p w:rsidR="00E43247" w:rsidRPr="00685550" w:rsidRDefault="00E43247" w:rsidP="0068555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85550">
        <w:rPr>
          <w:rFonts w:ascii="Times New Roman" w:hAnsi="Times New Roman" w:cs="Times New Roman"/>
          <w:sz w:val="24"/>
          <w:szCs w:val="24"/>
        </w:rPr>
        <w:t>суточного объема образования твердых коммунальных отходов</w:t>
      </w:r>
    </w:p>
    <w:p w:rsidR="00E43247" w:rsidRPr="00423DB4" w:rsidRDefault="00E43247" w:rsidP="00E43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3247" w:rsidRPr="00423DB4" w:rsidRDefault="00E43247" w:rsidP="00E43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3DB4">
        <w:rPr>
          <w:rFonts w:ascii="Times New Roman" w:hAnsi="Times New Roman" w:cs="Times New Roman"/>
          <w:sz w:val="24"/>
          <w:szCs w:val="24"/>
        </w:rPr>
        <w:t>1. Адрес места (площадки) накопления твердых коммунальных отходов:</w:t>
      </w:r>
    </w:p>
    <w:p w:rsidR="00E43247" w:rsidRPr="00423DB4" w:rsidRDefault="00E43247" w:rsidP="00E43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3DB4">
        <w:rPr>
          <w:rFonts w:ascii="Times New Roman" w:hAnsi="Times New Roman" w:cs="Times New Roman"/>
          <w:b/>
          <w:i/>
          <w:sz w:val="24"/>
          <w:szCs w:val="24"/>
        </w:rPr>
        <w:t>г. Пермь, ул. Пермская, ХХ</w:t>
      </w:r>
      <w:r w:rsidRPr="00423DB4">
        <w:rPr>
          <w:rFonts w:ascii="Times New Roman" w:hAnsi="Times New Roman" w:cs="Times New Roman"/>
          <w:sz w:val="24"/>
          <w:szCs w:val="24"/>
        </w:rPr>
        <w:t>.</w:t>
      </w:r>
    </w:p>
    <w:p w:rsidR="00E43247" w:rsidRPr="00423DB4" w:rsidRDefault="00E43247" w:rsidP="00E43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3DB4">
        <w:rPr>
          <w:rFonts w:ascii="Times New Roman" w:hAnsi="Times New Roman" w:cs="Times New Roman"/>
          <w:sz w:val="24"/>
          <w:szCs w:val="24"/>
        </w:rPr>
        <w:t xml:space="preserve">2. Суточный объем образования твердых коммунальных отходов (далее - ТКО), рассчитанный на основании </w:t>
      </w:r>
      <w:hyperlink r:id="rId5" w:history="1">
        <w:r w:rsidRPr="00423DB4">
          <w:rPr>
            <w:rStyle w:val="a4"/>
            <w:rFonts w:ascii="Times New Roman" w:hAnsi="Times New Roman" w:cs="Times New Roman"/>
            <w:sz w:val="24"/>
            <w:szCs w:val="24"/>
          </w:rPr>
          <w:t>приказа</w:t>
        </w:r>
      </w:hyperlink>
      <w:r w:rsidRPr="00423DB4">
        <w:rPr>
          <w:rFonts w:ascii="Times New Roman" w:hAnsi="Times New Roman" w:cs="Times New Roman"/>
          <w:sz w:val="24"/>
          <w:szCs w:val="24"/>
        </w:rPr>
        <w:t xml:space="preserve"> Министерства жилищно-коммунального хозяйства и благоустройства Пермского края от 27 октября 2023 г. N 24-04-01-04-302 "О нормативах накопления твердых коммунальных отходов на территории Пермского края":</w:t>
      </w:r>
    </w:p>
    <w:p w:rsidR="00E43247" w:rsidRPr="00423DB4" w:rsidRDefault="00E43247" w:rsidP="00E43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3DB4">
        <w:rPr>
          <w:rFonts w:ascii="Times New Roman" w:hAnsi="Times New Roman" w:cs="Times New Roman"/>
          <w:sz w:val="24"/>
          <w:szCs w:val="24"/>
        </w:rPr>
        <w:t>2.1. для домовладений, общежитий, дошкольных и учебных заведений, садоводческих кооперативов, садово-огородных товариществ:</w:t>
      </w:r>
    </w:p>
    <w:p w:rsidR="00E43247" w:rsidRPr="00423DB4" w:rsidRDefault="00E43247" w:rsidP="00E43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-1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3117"/>
        <w:gridCol w:w="28"/>
        <w:gridCol w:w="2666"/>
        <w:gridCol w:w="1135"/>
        <w:gridCol w:w="141"/>
        <w:gridCol w:w="2208"/>
        <w:gridCol w:w="60"/>
      </w:tblGrid>
      <w:tr w:rsidR="00E43247" w:rsidRPr="00423DB4" w:rsidTr="00685550">
        <w:trPr>
          <w:gridAfter w:val="1"/>
          <w:wAfter w:w="60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3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Адрес домовладения (общежития)/наименование дошкольного или учебного заведения, садоводческого кооператива, садово-</w:t>
            </w:r>
            <w:r w:rsidRPr="00423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огородного товарищества, тип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проживающих/детей/учащихся/мест/участников (членов)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ind w:hanging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Норматив накопления ТКО, куб. м/год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ind w:firstLine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 xml:space="preserve">Суточный объем накопления ТКО с учетом коэффициента </w:t>
            </w:r>
            <w:r w:rsidRPr="00423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переполнения 1,25, куб. м/сутки </w:t>
            </w:r>
            <w:hyperlink w:anchor="Par106" w:history="1">
              <w:r w:rsidRPr="00423DB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&lt;1&gt;</w:t>
              </w:r>
            </w:hyperlink>
          </w:p>
        </w:tc>
      </w:tr>
      <w:tr w:rsidR="00E43247" w:rsidRPr="00423DB4" w:rsidTr="00685550">
        <w:trPr>
          <w:gridAfter w:val="1"/>
          <w:wAfter w:w="60" w:type="dxa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1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5550" w:rsidRPr="00423DB4" w:rsidTr="00685550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423DB4" w:rsidP="00E4324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685550" w:rsidRDefault="00423DB4" w:rsidP="00685550">
            <w:pPr>
              <w:spacing w:after="0" w:line="240" w:lineRule="auto"/>
              <w:ind w:firstLine="1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855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собственники и наниматели жилых помещений по ул. </w:t>
            </w:r>
            <w:r w:rsidR="00685550" w:rsidRPr="006855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Пермской, ХХ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685550" w:rsidRDefault="00685550" w:rsidP="00685550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855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425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685550" w:rsidRDefault="00685550" w:rsidP="00685550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855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1,7642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685550" w:rsidRDefault="00685550" w:rsidP="00685550">
            <w:pPr>
              <w:spacing w:after="0" w:line="240" w:lineRule="auto"/>
              <w:ind w:hanging="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855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2,57</w:t>
            </w:r>
          </w:p>
        </w:tc>
      </w:tr>
      <w:tr w:rsidR="00E43247" w:rsidRPr="00423DB4" w:rsidTr="00685550">
        <w:tc>
          <w:tcPr>
            <w:tcW w:w="73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E4324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4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685550" w:rsidRDefault="00685550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855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2,57</w:t>
            </w:r>
          </w:p>
        </w:tc>
      </w:tr>
    </w:tbl>
    <w:p w:rsidR="00E43247" w:rsidRPr="00423DB4" w:rsidRDefault="00E43247" w:rsidP="00E43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3DB4">
        <w:rPr>
          <w:rFonts w:ascii="Times New Roman" w:hAnsi="Times New Roman" w:cs="Times New Roman"/>
          <w:sz w:val="24"/>
          <w:szCs w:val="24"/>
        </w:rPr>
        <w:t>2.2. для объектов общественного назначения (помещений, зданий, сооружений, в которых осуществляется продажа товаров, выполнение работ или оказание услуг):</w:t>
      </w:r>
    </w:p>
    <w:tbl>
      <w:tblPr>
        <w:tblW w:w="97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4"/>
        <w:gridCol w:w="2061"/>
        <w:gridCol w:w="1275"/>
        <w:gridCol w:w="1324"/>
        <w:gridCol w:w="1336"/>
        <w:gridCol w:w="1361"/>
        <w:gridCol w:w="1644"/>
      </w:tblGrid>
      <w:tr w:rsidR="00E43247" w:rsidRPr="00423DB4" w:rsidTr="0068555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объекта, тип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Расчетная единица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Количество расчетных единиц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Норматив накопления ТКО, куб. м/год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 xml:space="preserve">Суточный объем накопления ТКО, куб. м/сутки </w:t>
            </w:r>
            <w:hyperlink w:anchor="Par107" w:history="1">
              <w:r w:rsidRPr="00423DB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&lt;2&gt;</w:t>
              </w:r>
            </w:hyperlink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 xml:space="preserve">Суточный объем накопления ТКО с учетом соблюдения требования </w:t>
            </w:r>
            <w:hyperlink r:id="rId6" w:history="1">
              <w:r w:rsidRPr="00423DB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СП 2.1.3678-20</w:t>
              </w:r>
            </w:hyperlink>
            <w:r w:rsidRPr="00423DB4">
              <w:rPr>
                <w:rFonts w:ascii="Times New Roman" w:hAnsi="Times New Roman" w:cs="Times New Roman"/>
                <w:sz w:val="24"/>
                <w:szCs w:val="24"/>
              </w:rPr>
              <w:t xml:space="preserve">, куб. м/сутки </w:t>
            </w:r>
            <w:hyperlink w:anchor="Par108" w:history="1">
              <w:r w:rsidRPr="00423DB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&lt;3&gt;</w:t>
              </w:r>
            </w:hyperlink>
          </w:p>
        </w:tc>
      </w:tr>
      <w:tr w:rsidR="00E43247" w:rsidRPr="00423DB4" w:rsidTr="0068555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550" w:rsidRPr="00423DB4" w:rsidTr="0068555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50" w:rsidRPr="00423DB4" w:rsidRDefault="00685550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50" w:rsidRPr="00685550" w:rsidRDefault="00685550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855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50" w:rsidRPr="00685550" w:rsidRDefault="00685550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50" w:rsidRPr="00685550" w:rsidRDefault="00685550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50" w:rsidRPr="00685550" w:rsidRDefault="00685550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50" w:rsidRPr="00685550" w:rsidRDefault="00685550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50" w:rsidRPr="00685550" w:rsidRDefault="00685550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</w:p>
        </w:tc>
      </w:tr>
      <w:tr w:rsidR="00685550" w:rsidRPr="00423DB4" w:rsidTr="00685550">
        <w:tc>
          <w:tcPr>
            <w:tcW w:w="806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50" w:rsidRPr="00423DB4" w:rsidRDefault="00685550" w:rsidP="0068555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550" w:rsidRPr="00685550" w:rsidRDefault="00685550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855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</w:p>
        </w:tc>
      </w:tr>
    </w:tbl>
    <w:p w:rsidR="00E43247" w:rsidRPr="00423DB4" w:rsidRDefault="00E43247" w:rsidP="00E43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3DB4">
        <w:rPr>
          <w:rFonts w:ascii="Times New Roman" w:hAnsi="Times New Roman" w:cs="Times New Roman"/>
          <w:sz w:val="24"/>
          <w:szCs w:val="24"/>
        </w:rPr>
        <w:t>2.3. общий суточный объем накопления ТКО: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18"/>
        <w:gridCol w:w="3175"/>
        <w:gridCol w:w="2778"/>
      </w:tblGrid>
      <w:tr w:rsidR="00E43247" w:rsidRPr="00423DB4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Суточный объем накопления ТКО для домовладений и (или) дошкольных и учебных заведений, куб. м/сутки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Суточный объем накопления ТКО для объектов общественного назначения (помещений, зданий, сооружений, в которых осуществляется продажа товаров, выполнение работ или оказание услуг), куб. м/сутки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Общий суточный объем накопления ТКО, куб. м/сутки</w:t>
            </w:r>
          </w:p>
        </w:tc>
      </w:tr>
      <w:tr w:rsidR="00E43247" w:rsidRPr="00423DB4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423DB4" w:rsidRDefault="00E43247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43247" w:rsidRPr="00423DB4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685550" w:rsidRDefault="00685550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855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2,57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685550" w:rsidRDefault="00685550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855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247" w:rsidRPr="00685550" w:rsidRDefault="00685550" w:rsidP="006855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855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2,57</w:t>
            </w:r>
          </w:p>
        </w:tc>
      </w:tr>
    </w:tbl>
    <w:p w:rsidR="00E43247" w:rsidRPr="00423DB4" w:rsidRDefault="00E43247" w:rsidP="00E43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3DB4">
        <w:rPr>
          <w:rFonts w:ascii="Times New Roman" w:hAnsi="Times New Roman" w:cs="Times New Roman"/>
          <w:sz w:val="24"/>
          <w:szCs w:val="24"/>
        </w:rPr>
        <w:t>3. Периодичность вывоза ТКО, крупногабаритных отходов (далее - КГО):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14"/>
      </w:tblGrid>
      <w:tr w:rsidR="00E43247" w:rsidRPr="00423DB4">
        <w:tc>
          <w:tcPr>
            <w:tcW w:w="9014" w:type="dxa"/>
          </w:tcPr>
          <w:p w:rsidR="00685550" w:rsidRPr="00685550" w:rsidRDefault="00E43247" w:rsidP="0068555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 xml:space="preserve">3.1. Вывоз ТКО осуществляется: </w:t>
            </w:r>
            <w:r w:rsidR="00685550" w:rsidRPr="006855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ежедневно независимо от среднесуточной</w:t>
            </w:r>
          </w:p>
          <w:p w:rsidR="00E43247" w:rsidRPr="00423DB4" w:rsidRDefault="00685550" w:rsidP="0068555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55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температуры наружного воздуха</w:t>
            </w:r>
          </w:p>
          <w:p w:rsidR="00E43247" w:rsidRPr="00423DB4" w:rsidRDefault="00E43247" w:rsidP="00E4324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(ежедневно независимо от среднесуточной</w:t>
            </w:r>
          </w:p>
          <w:p w:rsidR="00E43247" w:rsidRPr="00685550" w:rsidRDefault="00E43247" w:rsidP="00E4324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температуры наружного воздуха/</w:t>
            </w:r>
            <w:r w:rsidRPr="00685550">
              <w:rPr>
                <w:rFonts w:ascii="Times New Roman" w:hAnsi="Times New Roman" w:cs="Times New Roman"/>
                <w:strike/>
                <w:sz w:val="24"/>
                <w:szCs w:val="24"/>
              </w:rPr>
              <w:t>ежедневно</w:t>
            </w:r>
          </w:p>
          <w:p w:rsidR="00E43247" w:rsidRPr="00685550" w:rsidRDefault="00E43247" w:rsidP="00E4324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685550">
              <w:rPr>
                <w:rFonts w:ascii="Times New Roman" w:hAnsi="Times New Roman" w:cs="Times New Roman"/>
                <w:strike/>
                <w:sz w:val="24"/>
                <w:szCs w:val="24"/>
              </w:rPr>
              <w:t>при среднесуточной температуре наружного</w:t>
            </w:r>
          </w:p>
          <w:p w:rsidR="00E43247" w:rsidRPr="00685550" w:rsidRDefault="00E43247" w:rsidP="00E4324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685550">
              <w:rPr>
                <w:rFonts w:ascii="Times New Roman" w:hAnsi="Times New Roman" w:cs="Times New Roman"/>
                <w:strike/>
                <w:sz w:val="24"/>
                <w:szCs w:val="24"/>
              </w:rPr>
              <w:t>воздуха плюс 5 °C и выше, 1 раз в 3 суток</w:t>
            </w:r>
          </w:p>
          <w:p w:rsidR="00E43247" w:rsidRPr="00423DB4" w:rsidRDefault="00E43247" w:rsidP="00E4324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при среднесуточной температуре наружного</w:t>
            </w:r>
          </w:p>
          <w:p w:rsidR="00E43247" w:rsidRPr="00423DB4" w:rsidRDefault="00E43247" w:rsidP="00E4324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воздуха плюс 4 °C и ниже)</w:t>
            </w:r>
          </w:p>
        </w:tc>
      </w:tr>
      <w:tr w:rsidR="00E43247" w:rsidRPr="00423DB4">
        <w:tc>
          <w:tcPr>
            <w:tcW w:w="9014" w:type="dxa"/>
          </w:tcPr>
          <w:p w:rsidR="00E43247" w:rsidRPr="00685550" w:rsidRDefault="00E43247" w:rsidP="0068555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3.1. Вывоз ТКО осуществляется: </w:t>
            </w:r>
            <w:r w:rsidR="00685550" w:rsidRPr="006855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раз в 7 суток независимо от среднесуточной</w:t>
            </w:r>
            <w:r w:rsidR="006855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685550" w:rsidRPr="0068555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температуры наружного воздуха</w:t>
            </w:r>
          </w:p>
          <w:p w:rsidR="00E43247" w:rsidRPr="00423DB4" w:rsidRDefault="00E43247" w:rsidP="00E4324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(1 раз в 7 суток независимо от среднесуточной</w:t>
            </w:r>
          </w:p>
          <w:p w:rsidR="00E43247" w:rsidRPr="00685550" w:rsidRDefault="00E43247" w:rsidP="00E4324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температуры наружного воздуха/</w:t>
            </w:r>
            <w:r w:rsidRPr="00685550">
              <w:rPr>
                <w:rFonts w:ascii="Times New Roman" w:hAnsi="Times New Roman" w:cs="Times New Roman"/>
                <w:strike/>
                <w:sz w:val="24"/>
                <w:szCs w:val="24"/>
              </w:rPr>
              <w:t>1 раз в 7 суток</w:t>
            </w:r>
          </w:p>
          <w:p w:rsidR="00E43247" w:rsidRPr="00685550" w:rsidRDefault="00E43247" w:rsidP="00E4324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685550">
              <w:rPr>
                <w:rFonts w:ascii="Times New Roman" w:hAnsi="Times New Roman" w:cs="Times New Roman"/>
                <w:strike/>
                <w:sz w:val="24"/>
                <w:szCs w:val="24"/>
              </w:rPr>
              <w:t>при среднесуточной температуре наружного</w:t>
            </w:r>
          </w:p>
          <w:p w:rsidR="00E43247" w:rsidRPr="00685550" w:rsidRDefault="00E43247" w:rsidP="00E4324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685550">
              <w:rPr>
                <w:rFonts w:ascii="Times New Roman" w:hAnsi="Times New Roman" w:cs="Times New Roman"/>
                <w:strike/>
                <w:sz w:val="24"/>
                <w:szCs w:val="24"/>
              </w:rPr>
              <w:t>воздуха плюс 5 °C и выше, 1 раз в 10 суток</w:t>
            </w:r>
          </w:p>
          <w:p w:rsidR="00E43247" w:rsidRPr="00685550" w:rsidRDefault="00E43247" w:rsidP="00E4324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685550">
              <w:rPr>
                <w:rFonts w:ascii="Times New Roman" w:hAnsi="Times New Roman" w:cs="Times New Roman"/>
                <w:strike/>
                <w:sz w:val="24"/>
                <w:szCs w:val="24"/>
              </w:rPr>
              <w:t>при среднесуточной температуре наружного</w:t>
            </w:r>
          </w:p>
          <w:p w:rsidR="00E43247" w:rsidRPr="00423DB4" w:rsidRDefault="00E43247" w:rsidP="00E43247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5550">
              <w:rPr>
                <w:rFonts w:ascii="Times New Roman" w:hAnsi="Times New Roman" w:cs="Times New Roman"/>
                <w:strike/>
                <w:sz w:val="24"/>
                <w:szCs w:val="24"/>
              </w:rPr>
              <w:t>воздуха плюс 4 °C и ниже</w:t>
            </w:r>
            <w:r w:rsidRPr="00423DB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E43247" w:rsidRPr="00423DB4" w:rsidRDefault="00E43247" w:rsidP="00E43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3DB4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E43247" w:rsidRPr="00423DB4" w:rsidRDefault="00E43247" w:rsidP="00E43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106"/>
      <w:bookmarkEnd w:id="1"/>
      <w:r w:rsidRPr="00423DB4">
        <w:rPr>
          <w:rFonts w:ascii="Times New Roman" w:hAnsi="Times New Roman" w:cs="Times New Roman"/>
          <w:sz w:val="24"/>
          <w:szCs w:val="24"/>
        </w:rPr>
        <w:t xml:space="preserve">&lt;1&gt; Значение графы "5" рассчитывается как произведение значений графы "3" и графы "4", разделенное на 365 (количество дней в году) и умноженное на коэффициент переполнения 1,25, установленный </w:t>
      </w:r>
      <w:hyperlink r:id="rId7" w:history="1">
        <w:r w:rsidRPr="00423DB4">
          <w:rPr>
            <w:rStyle w:val="a4"/>
            <w:rFonts w:ascii="Times New Roman" w:hAnsi="Times New Roman" w:cs="Times New Roman"/>
            <w:sz w:val="24"/>
            <w:szCs w:val="24"/>
          </w:rPr>
          <w:t>постановлением</w:t>
        </w:r>
      </w:hyperlink>
      <w:r w:rsidRPr="00423DB4">
        <w:rPr>
          <w:rFonts w:ascii="Times New Roman" w:hAnsi="Times New Roman" w:cs="Times New Roman"/>
          <w:sz w:val="24"/>
          <w:szCs w:val="24"/>
        </w:rPr>
        <w:t xml:space="preserve"> Правительства Пермского края от 08 июня 2018 г. N 309-п "Об утверждении Порядка накопления твердых коммунальных отходов (в том числе их раздельного накопления) на территории Пермского края".</w:t>
      </w:r>
    </w:p>
    <w:p w:rsidR="00E43247" w:rsidRPr="00423DB4" w:rsidRDefault="00E43247" w:rsidP="00E43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Par107"/>
      <w:bookmarkEnd w:id="2"/>
      <w:r w:rsidRPr="00423DB4">
        <w:rPr>
          <w:rFonts w:ascii="Times New Roman" w:hAnsi="Times New Roman" w:cs="Times New Roman"/>
          <w:sz w:val="24"/>
          <w:szCs w:val="24"/>
        </w:rPr>
        <w:t>&lt;2&gt; Значение графы "6" рассчитывается как произведение значений графы "4" и графы "5", разделенное на 365 (количество дней в году).</w:t>
      </w:r>
    </w:p>
    <w:p w:rsidR="00E43247" w:rsidRPr="00423DB4" w:rsidRDefault="00E43247" w:rsidP="00E43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Par108"/>
      <w:bookmarkEnd w:id="3"/>
      <w:r w:rsidRPr="00423DB4">
        <w:rPr>
          <w:rFonts w:ascii="Times New Roman" w:hAnsi="Times New Roman" w:cs="Times New Roman"/>
          <w:sz w:val="24"/>
          <w:szCs w:val="24"/>
        </w:rPr>
        <w:t xml:space="preserve">&lt;3&gt; Значение графы "7" рассчитывается как произведение значения графы "6" и коэффициента наполняемости мусоросборников 1,5, установленного </w:t>
      </w:r>
      <w:hyperlink r:id="rId8" w:history="1">
        <w:r w:rsidRPr="00423DB4">
          <w:rPr>
            <w:rStyle w:val="a4"/>
            <w:rFonts w:ascii="Times New Roman" w:hAnsi="Times New Roman" w:cs="Times New Roman"/>
            <w:sz w:val="24"/>
            <w:szCs w:val="24"/>
          </w:rPr>
          <w:t>СП 2.1.3678-20</w:t>
        </w:r>
      </w:hyperlink>
      <w:r w:rsidRPr="00423DB4">
        <w:rPr>
          <w:rFonts w:ascii="Times New Roman" w:hAnsi="Times New Roman" w:cs="Times New Roman"/>
          <w:sz w:val="24"/>
          <w:szCs w:val="24"/>
        </w:rPr>
        <w:t xml:space="preserve"> "Санитарно-эпидемиологические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услуг".</w:t>
      </w:r>
    </w:p>
    <w:p w:rsidR="00685550" w:rsidRDefault="00685550" w:rsidP="003279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967" w:rsidRDefault="002B0247" w:rsidP="003279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</w:t>
      </w:r>
      <w:r w:rsidR="00327967">
        <w:rPr>
          <w:rFonts w:ascii="Times New Roman" w:hAnsi="Times New Roman" w:cs="Times New Roman"/>
          <w:sz w:val="28"/>
          <w:szCs w:val="28"/>
        </w:rPr>
        <w:t xml:space="preserve"> </w:t>
      </w:r>
      <w:r w:rsidR="00327967" w:rsidRPr="00327967">
        <w:rPr>
          <w:rFonts w:ascii="Times New Roman" w:hAnsi="Times New Roman" w:cs="Times New Roman"/>
          <w:sz w:val="28"/>
          <w:szCs w:val="28"/>
        </w:rPr>
        <w:t>эскиз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27967" w:rsidRPr="00327967">
        <w:rPr>
          <w:rFonts w:ascii="Times New Roman" w:hAnsi="Times New Roman" w:cs="Times New Roman"/>
          <w:sz w:val="28"/>
          <w:szCs w:val="28"/>
        </w:rPr>
        <w:t xml:space="preserve"> основания места </w:t>
      </w:r>
      <w:r w:rsidR="00327967">
        <w:rPr>
          <w:rFonts w:ascii="Times New Roman" w:hAnsi="Times New Roman" w:cs="Times New Roman"/>
          <w:sz w:val="28"/>
          <w:szCs w:val="28"/>
        </w:rPr>
        <w:t>накопления ТКО</w:t>
      </w:r>
      <w:r w:rsidR="00327967" w:rsidRPr="00327967">
        <w:rPr>
          <w:rFonts w:ascii="Times New Roman" w:hAnsi="Times New Roman" w:cs="Times New Roman"/>
          <w:sz w:val="28"/>
          <w:szCs w:val="28"/>
        </w:rPr>
        <w:t xml:space="preserve"> с обозначением длины и ширины основания места </w:t>
      </w:r>
      <w:r w:rsidR="00327967">
        <w:rPr>
          <w:rFonts w:ascii="Times New Roman" w:hAnsi="Times New Roman" w:cs="Times New Roman"/>
          <w:sz w:val="28"/>
          <w:szCs w:val="28"/>
        </w:rPr>
        <w:t>накопления ТКО</w:t>
      </w:r>
      <w:r w:rsidR="00327967" w:rsidRPr="00327967">
        <w:rPr>
          <w:rFonts w:ascii="Times New Roman" w:hAnsi="Times New Roman" w:cs="Times New Roman"/>
          <w:sz w:val="28"/>
          <w:szCs w:val="28"/>
        </w:rPr>
        <w:t xml:space="preserve">, а также основания мусоросборников (длина, ширина) с учетом их посадки (размещения) на месте </w:t>
      </w:r>
      <w:r w:rsidR="00327967">
        <w:rPr>
          <w:rFonts w:ascii="Times New Roman" w:hAnsi="Times New Roman" w:cs="Times New Roman"/>
          <w:sz w:val="28"/>
          <w:szCs w:val="28"/>
        </w:rPr>
        <w:t>накопления ТКО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27967" w:rsidRDefault="00327967" w:rsidP="003279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Пример:</w:t>
      </w:r>
      <w:r w:rsidRPr="00327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36197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433" cy="362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967" w:rsidRDefault="00327967" w:rsidP="003279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967" w:rsidRDefault="002B0247" w:rsidP="0032796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Образец</w:t>
      </w:r>
      <w:r w:rsidR="00327967">
        <w:rPr>
          <w:rFonts w:ascii="Times New Roman" w:hAnsi="Times New Roman" w:cs="Times New Roman"/>
          <w:sz w:val="28"/>
          <w:szCs w:val="28"/>
        </w:rPr>
        <w:t xml:space="preserve"> </w:t>
      </w:r>
      <w:r w:rsidR="00327967" w:rsidRPr="00327967">
        <w:rPr>
          <w:rFonts w:ascii="Times New Roman" w:hAnsi="Times New Roman" w:cs="Times New Roman"/>
          <w:sz w:val="28"/>
          <w:szCs w:val="28"/>
        </w:rPr>
        <w:t>информаци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27967" w:rsidRPr="00327967">
        <w:rPr>
          <w:rFonts w:ascii="Times New Roman" w:hAnsi="Times New Roman" w:cs="Times New Roman"/>
          <w:sz w:val="28"/>
          <w:szCs w:val="28"/>
        </w:rPr>
        <w:t xml:space="preserve"> о санитарно-</w:t>
      </w:r>
      <w:proofErr w:type="gramStart"/>
      <w:r w:rsidR="00327967" w:rsidRPr="00327967">
        <w:rPr>
          <w:rFonts w:ascii="Times New Roman" w:hAnsi="Times New Roman" w:cs="Times New Roman"/>
          <w:sz w:val="28"/>
          <w:szCs w:val="28"/>
        </w:rPr>
        <w:t>противоэпидемических  (</w:t>
      </w:r>
      <w:proofErr w:type="gramEnd"/>
      <w:r w:rsidR="00327967" w:rsidRPr="00327967">
        <w:rPr>
          <w:rFonts w:ascii="Times New Roman" w:hAnsi="Times New Roman" w:cs="Times New Roman"/>
          <w:sz w:val="28"/>
          <w:szCs w:val="28"/>
        </w:rPr>
        <w:t>профилактических)</w:t>
      </w:r>
      <w:r w:rsidR="00327967">
        <w:rPr>
          <w:rFonts w:ascii="Times New Roman" w:hAnsi="Times New Roman" w:cs="Times New Roman"/>
          <w:sz w:val="28"/>
          <w:szCs w:val="28"/>
        </w:rPr>
        <w:t xml:space="preserve"> </w:t>
      </w:r>
      <w:r w:rsidR="00327967" w:rsidRPr="00327967">
        <w:rPr>
          <w:rFonts w:ascii="Times New Roman" w:hAnsi="Times New Roman" w:cs="Times New Roman"/>
          <w:sz w:val="28"/>
          <w:szCs w:val="28"/>
        </w:rPr>
        <w:t xml:space="preserve">мероприятиях при эксплуатации контейнерных и </w:t>
      </w:r>
      <w:r w:rsidR="00327967">
        <w:rPr>
          <w:rFonts w:ascii="Times New Roman" w:hAnsi="Times New Roman" w:cs="Times New Roman"/>
          <w:sz w:val="28"/>
          <w:szCs w:val="28"/>
        </w:rPr>
        <w:t>специальных площадок:</w:t>
      </w:r>
    </w:p>
    <w:p w:rsidR="00327967" w:rsidRDefault="00327967" w:rsidP="00327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F57F4F">
            <wp:extent cx="6218555" cy="5095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55" cy="509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967" w:rsidRDefault="00327967" w:rsidP="003279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E0DA53">
            <wp:extent cx="6247130" cy="638175"/>
            <wp:effectExtent l="0" t="0" r="127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13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279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D82"/>
    <w:rsid w:val="00064A05"/>
    <w:rsid w:val="000943FD"/>
    <w:rsid w:val="001B049B"/>
    <w:rsid w:val="001D7D82"/>
    <w:rsid w:val="002B0247"/>
    <w:rsid w:val="002B76A5"/>
    <w:rsid w:val="00327967"/>
    <w:rsid w:val="00386AF0"/>
    <w:rsid w:val="00423DB4"/>
    <w:rsid w:val="00453869"/>
    <w:rsid w:val="00461370"/>
    <w:rsid w:val="00685550"/>
    <w:rsid w:val="00694921"/>
    <w:rsid w:val="007E016B"/>
    <w:rsid w:val="008A54A6"/>
    <w:rsid w:val="008E123F"/>
    <w:rsid w:val="00911FC6"/>
    <w:rsid w:val="00914B2C"/>
    <w:rsid w:val="00AD2830"/>
    <w:rsid w:val="00D508A7"/>
    <w:rsid w:val="00E43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D55EEE-D432-46F8-B2FD-94334C0A5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B049B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43247"/>
    <w:rPr>
      <w:color w:val="0563C1" w:themeColor="hyperlink"/>
      <w:u w:val="single"/>
    </w:rPr>
  </w:style>
  <w:style w:type="paragraph" w:customStyle="1" w:styleId="ConsPlusNormal">
    <w:name w:val="ConsPlusNormal"/>
    <w:rsid w:val="002B0247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14860&amp;dst=100018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login.consultant.ru/link/?req=doc&amp;base=RLAW368&amp;n=19258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ogin.consultant.ru/link/?req=doc&amp;base=LAW&amp;n=414860&amp;dst=100018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login.consultant.ru/link/?req=doc&amp;base=RLAW368&amp;n=195483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emf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1646</Words>
  <Characters>9385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Кожевникова Ирина Владимировна</dc:creator>
  <cp:keywords/>
  <dc:description/>
  <cp:lastModifiedBy>Евдокимова Валерия Анатольевна</cp:lastModifiedBy>
  <cp:revision>5</cp:revision>
  <dcterms:created xsi:type="dcterms:W3CDTF">2024-08-01T12:52:00Z</dcterms:created>
  <dcterms:modified xsi:type="dcterms:W3CDTF">2024-08-29T03:30:00Z</dcterms:modified>
</cp:coreProperties>
</file>