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546" w:rsidRPr="00B807F2" w:rsidRDefault="009D1546" w:rsidP="009D1546">
      <w:pPr>
        <w:spacing w:after="0" w:line="240" w:lineRule="auto"/>
        <w:jc w:val="center"/>
        <w:rPr>
          <w:rFonts w:ascii="Times New Roman" w:hAnsi="Times New Roman" w:cs="Times New Roman"/>
          <w:b/>
          <w:sz w:val="40"/>
          <w:szCs w:val="40"/>
        </w:rPr>
      </w:pPr>
      <w:r w:rsidRPr="00B807F2">
        <w:rPr>
          <w:rFonts w:ascii="Times New Roman" w:hAnsi="Times New Roman" w:cs="Times New Roman"/>
          <w:b/>
          <w:sz w:val="40"/>
          <w:szCs w:val="40"/>
        </w:rPr>
        <w:t xml:space="preserve">Памятка заявителю </w:t>
      </w:r>
    </w:p>
    <w:p w:rsidR="009D1546" w:rsidRDefault="009D1546" w:rsidP="009D15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w:t>
      </w:r>
      <w:r w:rsidRPr="004E0D1D">
        <w:rPr>
          <w:rFonts w:ascii="Times New Roman" w:hAnsi="Times New Roman" w:cs="Times New Roman"/>
          <w:b/>
          <w:sz w:val="28"/>
          <w:szCs w:val="28"/>
        </w:rPr>
        <w:t xml:space="preserve"> предоставлени</w:t>
      </w:r>
      <w:r>
        <w:rPr>
          <w:rFonts w:ascii="Times New Roman" w:hAnsi="Times New Roman" w:cs="Times New Roman"/>
          <w:b/>
          <w:sz w:val="28"/>
          <w:szCs w:val="28"/>
        </w:rPr>
        <w:t>ю</w:t>
      </w:r>
      <w:r w:rsidRPr="004E0D1D">
        <w:rPr>
          <w:rFonts w:ascii="Times New Roman" w:hAnsi="Times New Roman" w:cs="Times New Roman"/>
          <w:b/>
          <w:sz w:val="28"/>
          <w:szCs w:val="28"/>
        </w:rPr>
        <w:t xml:space="preserve"> </w:t>
      </w:r>
      <w:r>
        <w:rPr>
          <w:rFonts w:ascii="Times New Roman" w:hAnsi="Times New Roman" w:cs="Times New Roman"/>
          <w:b/>
          <w:sz w:val="28"/>
          <w:szCs w:val="28"/>
        </w:rPr>
        <w:t xml:space="preserve">муниципальной </w:t>
      </w:r>
      <w:r w:rsidRPr="004E0D1D">
        <w:rPr>
          <w:rFonts w:ascii="Times New Roman" w:hAnsi="Times New Roman" w:cs="Times New Roman"/>
          <w:b/>
          <w:sz w:val="28"/>
          <w:szCs w:val="28"/>
        </w:rPr>
        <w:t xml:space="preserve">услуги </w:t>
      </w:r>
    </w:p>
    <w:p w:rsidR="009D1546" w:rsidRPr="004E0D1D" w:rsidRDefault="009D1546" w:rsidP="009D1546">
      <w:pPr>
        <w:spacing w:after="0" w:line="240" w:lineRule="auto"/>
        <w:jc w:val="center"/>
        <w:rPr>
          <w:rFonts w:ascii="Times New Roman" w:hAnsi="Times New Roman" w:cs="Times New Roman"/>
          <w:b/>
          <w:sz w:val="28"/>
          <w:szCs w:val="28"/>
        </w:rPr>
      </w:pPr>
      <w:r w:rsidRPr="001E0AAA">
        <w:rPr>
          <w:rFonts w:ascii="Times New Roman" w:hAnsi="Times New Roman" w:cs="Times New Roman"/>
          <w:b/>
          <w:bCs/>
          <w:sz w:val="28"/>
          <w:szCs w:val="28"/>
        </w:rPr>
        <w:t>«</w:t>
      </w:r>
      <w:r w:rsidRPr="009D1546">
        <w:rPr>
          <w:rFonts w:ascii="Times New Roman" w:hAnsi="Times New Roman" w:cs="Times New Roman"/>
          <w:b/>
          <w:sz w:val="28"/>
          <w:szCs w:val="28"/>
        </w:rPr>
        <w:t>Приватизация муниципального жилищного фонда города Перми</w:t>
      </w:r>
      <w:r w:rsidRPr="004E0D1D">
        <w:rPr>
          <w:rFonts w:ascii="Times New Roman" w:hAnsi="Times New Roman" w:cs="Times New Roman"/>
          <w:b/>
          <w:sz w:val="28"/>
          <w:szCs w:val="28"/>
        </w:rPr>
        <w:t>»</w:t>
      </w:r>
    </w:p>
    <w:p w:rsidR="009D1546" w:rsidRDefault="009D1546" w:rsidP="009D1546">
      <w:pPr>
        <w:spacing w:after="0" w:line="240" w:lineRule="auto"/>
        <w:jc w:val="center"/>
        <w:rPr>
          <w:rFonts w:ascii="Times New Roman" w:hAnsi="Times New Roman" w:cs="Times New Roman"/>
          <w:sz w:val="28"/>
          <w:szCs w:val="28"/>
        </w:rPr>
      </w:pPr>
    </w:p>
    <w:p w:rsidR="009D1546" w:rsidRDefault="009D1546" w:rsidP="009D1546">
      <w:pPr>
        <w:spacing w:after="0" w:line="240" w:lineRule="auto"/>
        <w:ind w:firstLine="426"/>
        <w:jc w:val="both"/>
        <w:rPr>
          <w:rFonts w:ascii="Times New Roman" w:hAnsi="Times New Roman" w:cs="Times New Roman"/>
          <w:sz w:val="28"/>
          <w:szCs w:val="28"/>
        </w:rPr>
      </w:pPr>
      <w:r>
        <w:rPr>
          <w:rFonts w:ascii="Times New Roman" w:hAnsi="Times New Roman" w:cs="Times New Roman"/>
          <w:b/>
          <w:sz w:val="28"/>
          <w:szCs w:val="28"/>
        </w:rPr>
        <w:t xml:space="preserve">За предоставлением муниципальной услуги рекомендуется обращаться в электронном виде через портал «Госуслуги» </w:t>
      </w:r>
      <w:r w:rsidRPr="00D91640">
        <w:rPr>
          <w:rFonts w:ascii="Times New Roman" w:hAnsi="Times New Roman" w:cs="Times New Roman"/>
          <w:sz w:val="28"/>
          <w:szCs w:val="28"/>
        </w:rPr>
        <w:t>(в том числе с помощью гостевых компьютеров в МФЦ и</w:t>
      </w:r>
      <w:r>
        <w:rPr>
          <w:rFonts w:ascii="Times New Roman" w:hAnsi="Times New Roman" w:cs="Times New Roman"/>
          <w:sz w:val="28"/>
          <w:szCs w:val="28"/>
        </w:rPr>
        <w:t>ли</w:t>
      </w:r>
      <w:r w:rsidRPr="00D91640">
        <w:rPr>
          <w:rFonts w:ascii="Times New Roman" w:hAnsi="Times New Roman" w:cs="Times New Roman"/>
          <w:sz w:val="28"/>
          <w:szCs w:val="28"/>
        </w:rPr>
        <w:t xml:space="preserve"> в </w:t>
      </w:r>
      <w:r>
        <w:rPr>
          <w:rFonts w:ascii="Times New Roman" w:hAnsi="Times New Roman" w:cs="Times New Roman"/>
          <w:sz w:val="28"/>
          <w:szCs w:val="28"/>
        </w:rPr>
        <w:t xml:space="preserve">управлении жилищных отношений администрации города Перми), что позволит получить результат в электронном виде и </w:t>
      </w:r>
      <w:r w:rsidRPr="00B74773">
        <w:rPr>
          <w:rFonts w:ascii="Times New Roman" w:hAnsi="Times New Roman" w:cs="Times New Roman"/>
          <w:sz w:val="28"/>
          <w:szCs w:val="28"/>
        </w:rPr>
        <w:t>раньше регламентных сроков</w:t>
      </w:r>
      <w:r>
        <w:rPr>
          <w:rFonts w:ascii="Times New Roman" w:hAnsi="Times New Roman" w:cs="Times New Roman"/>
          <w:sz w:val="28"/>
          <w:szCs w:val="28"/>
        </w:rPr>
        <w:t>.</w:t>
      </w:r>
    </w:p>
    <w:p w:rsidR="009D1546" w:rsidRDefault="009D1546" w:rsidP="009D1546">
      <w:pPr>
        <w:spacing w:after="0" w:line="240" w:lineRule="auto"/>
        <w:ind w:firstLine="426"/>
        <w:jc w:val="both"/>
        <w:rPr>
          <w:rFonts w:ascii="Times New Roman" w:hAnsi="Times New Roman" w:cs="Times New Roman"/>
          <w:b/>
          <w:sz w:val="28"/>
          <w:szCs w:val="28"/>
        </w:rPr>
      </w:pPr>
    </w:p>
    <w:p w:rsidR="009D1546" w:rsidRDefault="009D1546" w:rsidP="009D1546">
      <w:pPr>
        <w:spacing w:after="0" w:line="240" w:lineRule="auto"/>
        <w:ind w:firstLine="426"/>
        <w:rPr>
          <w:rFonts w:ascii="Times New Roman" w:hAnsi="Times New Roman" w:cs="Times New Roman"/>
          <w:b/>
          <w:sz w:val="28"/>
          <w:szCs w:val="28"/>
        </w:rPr>
      </w:pPr>
      <w:r w:rsidRPr="00E06936">
        <w:rPr>
          <w:rFonts w:ascii="Times New Roman" w:hAnsi="Times New Roman" w:cs="Times New Roman"/>
          <w:b/>
          <w:sz w:val="28"/>
          <w:szCs w:val="28"/>
        </w:rPr>
        <w:t>Перечень необходимых документов:</w:t>
      </w:r>
    </w:p>
    <w:p w:rsidR="009D1546" w:rsidRDefault="009D1546" w:rsidP="009D1546">
      <w:pPr>
        <w:spacing w:after="0" w:line="240" w:lineRule="auto"/>
        <w:ind w:firstLine="426"/>
        <w:jc w:val="both"/>
        <w:rPr>
          <w:rFonts w:ascii="Times New Roman" w:hAnsi="Times New Roman" w:cs="Times New Roman"/>
          <w:sz w:val="28"/>
          <w:szCs w:val="28"/>
        </w:rPr>
      </w:pPr>
      <w:r>
        <w:rPr>
          <w:rFonts w:ascii="Times New Roman" w:hAnsi="Times New Roman" w:cs="Times New Roman"/>
          <w:b/>
          <w:sz w:val="28"/>
          <w:szCs w:val="28"/>
        </w:rPr>
        <w:t xml:space="preserve">- </w:t>
      </w:r>
      <w:r w:rsidRPr="003F4879">
        <w:rPr>
          <w:rFonts w:ascii="Times New Roman" w:hAnsi="Times New Roman" w:cs="Times New Roman"/>
          <w:sz w:val="28"/>
          <w:szCs w:val="28"/>
        </w:rPr>
        <w:t>заявление</w:t>
      </w:r>
      <w:r>
        <w:rPr>
          <w:rFonts w:ascii="Times New Roman" w:hAnsi="Times New Roman" w:cs="Times New Roman"/>
          <w:b/>
          <w:sz w:val="28"/>
          <w:szCs w:val="28"/>
        </w:rPr>
        <w:t xml:space="preserve"> </w:t>
      </w:r>
      <w:r w:rsidRPr="003F4879">
        <w:rPr>
          <w:rFonts w:ascii="Times New Roman" w:hAnsi="Times New Roman" w:cs="Times New Roman"/>
          <w:sz w:val="28"/>
          <w:szCs w:val="28"/>
        </w:rPr>
        <w:t>(при обращении через портал «Госуслуги» заполняется по интерактивной форме на портале)</w:t>
      </w:r>
      <w:r>
        <w:rPr>
          <w:rFonts w:ascii="Times New Roman" w:hAnsi="Times New Roman" w:cs="Times New Roman"/>
          <w:sz w:val="28"/>
          <w:szCs w:val="28"/>
        </w:rPr>
        <w:t>;</w:t>
      </w:r>
    </w:p>
    <w:p w:rsidR="009D1546" w:rsidRDefault="009D1546" w:rsidP="009D154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 заявителя (</w:t>
      </w:r>
      <w:r w:rsidRPr="003F4879">
        <w:rPr>
          <w:rFonts w:ascii="Times New Roman" w:hAnsi="Times New Roman" w:cs="Times New Roman"/>
          <w:sz w:val="28"/>
          <w:szCs w:val="28"/>
        </w:rPr>
        <w:t xml:space="preserve">при обращении через портал «Госуслуги» </w:t>
      </w:r>
      <w:r>
        <w:rPr>
          <w:rFonts w:ascii="Times New Roman" w:hAnsi="Times New Roman" w:cs="Times New Roman"/>
          <w:sz w:val="28"/>
          <w:szCs w:val="28"/>
        </w:rPr>
        <w:t>не требуется</w:t>
      </w:r>
      <w:r w:rsidRPr="003F4879">
        <w:rPr>
          <w:rFonts w:ascii="Times New Roman" w:hAnsi="Times New Roman" w:cs="Times New Roman"/>
          <w:sz w:val="28"/>
          <w:szCs w:val="28"/>
        </w:rPr>
        <w:t>)</w:t>
      </w:r>
      <w:r>
        <w:rPr>
          <w:rFonts w:ascii="Times New Roman" w:hAnsi="Times New Roman" w:cs="Times New Roman"/>
          <w:sz w:val="28"/>
          <w:szCs w:val="28"/>
        </w:rPr>
        <w:t>.</w:t>
      </w:r>
    </w:p>
    <w:p w:rsidR="00AE54C7" w:rsidRDefault="009D1546" w:rsidP="009D1546">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 О</w:t>
      </w:r>
      <w:r w:rsidR="00AE54C7">
        <w:rPr>
          <w:rFonts w:ascii="Times New Roman" w:hAnsi="Times New Roman" w:cs="Times New Roman"/>
          <w:sz w:val="28"/>
          <w:szCs w:val="28"/>
        </w:rPr>
        <w:t xml:space="preserve">рдер и (или) договор социального найма (далее – ДСН) или иной документ, подтверждающий право пользования жилым помещением. Если состав семьи изменился по сравнению с предоставленным документом, необходимо оформить дополнительное соглашение к ДСН (документы подаются в МКУ «Управление муниципальным жилищным фондом города Перми» ул. </w:t>
      </w:r>
      <w:proofErr w:type="gramStart"/>
      <w:r w:rsidR="008A32C0">
        <w:rPr>
          <w:rFonts w:ascii="Times New Roman" w:hAnsi="Times New Roman" w:cs="Times New Roman"/>
          <w:sz w:val="28"/>
          <w:szCs w:val="28"/>
        </w:rPr>
        <w:t>Стахановская</w:t>
      </w:r>
      <w:proofErr w:type="gramEnd"/>
      <w:r w:rsidR="00AE54C7">
        <w:rPr>
          <w:rFonts w:ascii="Times New Roman" w:hAnsi="Times New Roman" w:cs="Times New Roman"/>
          <w:sz w:val="28"/>
          <w:szCs w:val="28"/>
        </w:rPr>
        <w:t xml:space="preserve">, д. </w:t>
      </w:r>
      <w:r w:rsidR="008A32C0">
        <w:rPr>
          <w:rFonts w:ascii="Times New Roman" w:hAnsi="Times New Roman" w:cs="Times New Roman"/>
          <w:sz w:val="28"/>
          <w:szCs w:val="28"/>
        </w:rPr>
        <w:t>51</w:t>
      </w:r>
      <w:r w:rsidR="00AE54C7">
        <w:rPr>
          <w:rFonts w:ascii="Times New Roman" w:hAnsi="Times New Roman" w:cs="Times New Roman"/>
          <w:sz w:val="28"/>
          <w:szCs w:val="28"/>
        </w:rPr>
        <w:t>, тел. 2</w:t>
      </w:r>
      <w:r w:rsidR="008A32C0">
        <w:rPr>
          <w:rFonts w:ascii="Times New Roman" w:hAnsi="Times New Roman" w:cs="Times New Roman"/>
          <w:sz w:val="28"/>
          <w:szCs w:val="28"/>
        </w:rPr>
        <w:t>27</w:t>
      </w:r>
      <w:r w:rsidR="00AE54C7">
        <w:rPr>
          <w:rFonts w:ascii="Times New Roman" w:hAnsi="Times New Roman" w:cs="Times New Roman"/>
          <w:sz w:val="28"/>
          <w:szCs w:val="28"/>
        </w:rPr>
        <w:t xml:space="preserve"> </w:t>
      </w:r>
      <w:r w:rsidR="008A32C0">
        <w:rPr>
          <w:rFonts w:ascii="Times New Roman" w:hAnsi="Times New Roman" w:cs="Times New Roman"/>
          <w:sz w:val="28"/>
          <w:szCs w:val="28"/>
        </w:rPr>
        <w:t>7</w:t>
      </w:r>
      <w:r w:rsidR="00AE54C7">
        <w:rPr>
          <w:rFonts w:ascii="Times New Roman" w:hAnsi="Times New Roman" w:cs="Times New Roman"/>
          <w:sz w:val="28"/>
          <w:szCs w:val="28"/>
        </w:rPr>
        <w:t xml:space="preserve">7 </w:t>
      </w:r>
      <w:r w:rsidR="008A32C0">
        <w:rPr>
          <w:rFonts w:ascii="Times New Roman" w:hAnsi="Times New Roman" w:cs="Times New Roman"/>
          <w:sz w:val="28"/>
          <w:szCs w:val="28"/>
        </w:rPr>
        <w:t>73</w:t>
      </w:r>
      <w:bookmarkStart w:id="0" w:name="_GoBack"/>
      <w:bookmarkEnd w:id="0"/>
      <w:r w:rsidR="00AE54C7">
        <w:rPr>
          <w:rFonts w:ascii="Times New Roman" w:hAnsi="Times New Roman" w:cs="Times New Roman"/>
          <w:sz w:val="28"/>
          <w:szCs w:val="28"/>
        </w:rPr>
        <w:t>);</w:t>
      </w:r>
    </w:p>
    <w:p w:rsidR="00AE54C7" w:rsidRDefault="009D1546" w:rsidP="009D1546">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E54C7">
        <w:rPr>
          <w:rFonts w:ascii="Times New Roman" w:hAnsi="Times New Roman" w:cs="Times New Roman"/>
          <w:sz w:val="28"/>
          <w:szCs w:val="28"/>
        </w:rPr>
        <w:t>Документ, подтверждающий неучастие заявителя и совместно проживающих с ним граждан в приватизации жилых помещений. Документ предоставляется заявителем только в том случае, если кто-либо из участвующих в приватизации жилого помещения граждан менял место жительства в период с 11.07.1991 г. до 01.12.1998 г. (если в указанный период времени гражданину исполнилось 18 лет);</w:t>
      </w:r>
    </w:p>
    <w:p w:rsidR="00AE54C7" w:rsidRDefault="009D1546" w:rsidP="009D154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E54C7">
        <w:rPr>
          <w:rFonts w:ascii="Times New Roman" w:hAnsi="Times New Roman" w:cs="Times New Roman"/>
          <w:sz w:val="28"/>
          <w:szCs w:val="28"/>
        </w:rPr>
        <w:t>При отсутствии кадастрового учета жилого помещения технический паспорт приватизируемого жилого помещения, если технический учет такого помещения осуществлен до 01.01.2013 г., либо технический план приватизируемого жилого помещения, если технический учет такого объекта не был осуществлен;</w:t>
      </w:r>
    </w:p>
    <w:p w:rsidR="00AE54C7" w:rsidRDefault="009D1546" w:rsidP="009D154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E54C7">
        <w:rPr>
          <w:rFonts w:ascii="Times New Roman" w:hAnsi="Times New Roman" w:cs="Times New Roman"/>
          <w:sz w:val="28"/>
          <w:szCs w:val="28"/>
        </w:rPr>
        <w:t>Документ, подтверждающий место жительства несовершеннолетних детей заявителя и (или) совместно проживающих с ним граждан. Документ предоставляется заявителем в том случае, если несовершеннолетние дети не участвуют в приватизации жилого помещения;</w:t>
      </w:r>
    </w:p>
    <w:p w:rsidR="009D1546" w:rsidRDefault="009D1546" w:rsidP="009D1546">
      <w:pPr>
        <w:pStyle w:val="a3"/>
        <w:ind w:left="0" w:firstLine="567"/>
        <w:jc w:val="both"/>
        <w:rPr>
          <w:rFonts w:ascii="Times New Roman" w:hAnsi="Times New Roman" w:cs="Times New Roman"/>
          <w:sz w:val="28"/>
          <w:szCs w:val="28"/>
        </w:rPr>
      </w:pPr>
    </w:p>
    <w:p w:rsidR="00AE54C7" w:rsidRPr="009D1546" w:rsidRDefault="00AE54C7" w:rsidP="009D1546">
      <w:pPr>
        <w:pStyle w:val="a3"/>
        <w:spacing w:after="0"/>
        <w:ind w:left="0" w:firstLine="567"/>
        <w:jc w:val="center"/>
        <w:rPr>
          <w:rFonts w:ascii="Times New Roman" w:hAnsi="Times New Roman" w:cs="Times New Roman"/>
          <w:b/>
          <w:sz w:val="28"/>
          <w:szCs w:val="28"/>
        </w:rPr>
      </w:pPr>
      <w:r w:rsidRPr="009D1546">
        <w:rPr>
          <w:rFonts w:ascii="Times New Roman" w:hAnsi="Times New Roman" w:cs="Times New Roman"/>
          <w:b/>
          <w:sz w:val="28"/>
          <w:szCs w:val="28"/>
        </w:rPr>
        <w:t>Дополнительно предоставляют</w:t>
      </w:r>
      <w:r w:rsidR="009D1546">
        <w:rPr>
          <w:rFonts w:ascii="Times New Roman" w:hAnsi="Times New Roman" w:cs="Times New Roman"/>
          <w:b/>
          <w:sz w:val="28"/>
          <w:szCs w:val="28"/>
        </w:rPr>
        <w:t>ся</w:t>
      </w:r>
      <w:r w:rsidRPr="009D1546">
        <w:rPr>
          <w:rFonts w:ascii="Times New Roman" w:hAnsi="Times New Roman" w:cs="Times New Roman"/>
          <w:b/>
          <w:sz w:val="28"/>
          <w:szCs w:val="28"/>
        </w:rPr>
        <w:t>:</w:t>
      </w:r>
    </w:p>
    <w:p w:rsidR="00AE54C7" w:rsidRDefault="00AE54C7" w:rsidP="009D1546">
      <w:pPr>
        <w:pStyle w:val="a3"/>
        <w:numPr>
          <w:ilvl w:val="0"/>
          <w:numId w:val="2"/>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Нотариально заверенная копия доверенности, если заявитель не может самостоятельно предоставить пакет документов;</w:t>
      </w:r>
    </w:p>
    <w:p w:rsidR="00AE54C7" w:rsidRDefault="00AE54C7" w:rsidP="009D1546">
      <w:pPr>
        <w:pStyle w:val="a3"/>
        <w:numPr>
          <w:ilvl w:val="0"/>
          <w:numId w:val="2"/>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Согласие органов опеки на заключение договора приватизации, если в жилом помещении зарегистрирован опекаемый несовершеннолетний или недееспособный гражданин;</w:t>
      </w:r>
    </w:p>
    <w:p w:rsidR="00AE54C7" w:rsidRDefault="00AE54C7" w:rsidP="009D1546">
      <w:pPr>
        <w:pStyle w:val="a3"/>
        <w:numPr>
          <w:ilvl w:val="0"/>
          <w:numId w:val="2"/>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смену фамилии, имени, отчества;</w:t>
      </w:r>
    </w:p>
    <w:p w:rsidR="00AE54C7" w:rsidRDefault="00AE54C7" w:rsidP="009D1546">
      <w:pPr>
        <w:pStyle w:val="a3"/>
        <w:numPr>
          <w:ilvl w:val="0"/>
          <w:numId w:val="2"/>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СНИЛС.</w:t>
      </w:r>
    </w:p>
    <w:p w:rsidR="00AE54C7" w:rsidRDefault="00AE54C7" w:rsidP="009D1546">
      <w:pPr>
        <w:spacing w:after="0"/>
        <w:ind w:firstLine="567"/>
        <w:jc w:val="both"/>
        <w:rPr>
          <w:rFonts w:ascii="Times New Roman" w:hAnsi="Times New Roman" w:cs="Times New Roman"/>
          <w:sz w:val="28"/>
          <w:szCs w:val="28"/>
        </w:rPr>
      </w:pPr>
      <w:r>
        <w:rPr>
          <w:rFonts w:ascii="Times New Roman" w:hAnsi="Times New Roman" w:cs="Times New Roman"/>
          <w:sz w:val="28"/>
          <w:szCs w:val="28"/>
        </w:rPr>
        <w:t>Заявление заполняют все члены семьи, участвующие в приватизации. За несовершеннолетних, либо опекаемых подписывают заявление законные представители (несовершеннолетние и опекаемые участвуют в приватизации обязательно).</w:t>
      </w:r>
    </w:p>
    <w:p w:rsidR="00AE54C7" w:rsidRPr="007120C4" w:rsidRDefault="00AE54C7" w:rsidP="009D1546">
      <w:pPr>
        <w:ind w:firstLine="567"/>
        <w:jc w:val="both"/>
        <w:rPr>
          <w:rFonts w:ascii="Times New Roman" w:hAnsi="Times New Roman" w:cs="Times New Roman"/>
          <w:sz w:val="28"/>
          <w:szCs w:val="28"/>
        </w:rPr>
      </w:pPr>
      <w:r>
        <w:rPr>
          <w:rFonts w:ascii="Times New Roman" w:hAnsi="Times New Roman" w:cs="Times New Roman"/>
          <w:sz w:val="28"/>
          <w:szCs w:val="28"/>
        </w:rPr>
        <w:t>Отказ от участия в приватизации заполняется самостоятельно, каждым членом семьи.</w:t>
      </w:r>
    </w:p>
    <w:p w:rsidR="00AE54C7" w:rsidRDefault="00AE54C7" w:rsidP="009D1546">
      <w:pPr>
        <w:spacing w:after="0"/>
        <w:ind w:firstLine="567"/>
        <w:jc w:val="both"/>
        <w:rPr>
          <w:rFonts w:ascii="Times New Roman" w:hAnsi="Times New Roman" w:cs="Times New Roman"/>
          <w:sz w:val="28"/>
          <w:szCs w:val="28"/>
        </w:rPr>
      </w:pPr>
      <w:r>
        <w:rPr>
          <w:rFonts w:ascii="Times New Roman" w:hAnsi="Times New Roman" w:cs="Times New Roman"/>
          <w:sz w:val="28"/>
          <w:szCs w:val="28"/>
        </w:rPr>
        <w:t>Не подлежат приватизации помещения, которые находятся в аварийном состоянии, в общежитиях (муниципальные общежития переведены в статус многоквартирных домов), ведомственные жилые помещения.</w:t>
      </w:r>
    </w:p>
    <w:p w:rsidR="009D1546" w:rsidRDefault="009D1546" w:rsidP="009D1546">
      <w:pPr>
        <w:spacing w:after="0"/>
        <w:ind w:firstLine="567"/>
        <w:jc w:val="both"/>
        <w:rPr>
          <w:rFonts w:ascii="Times New Roman" w:hAnsi="Times New Roman" w:cs="Times New Roman"/>
          <w:sz w:val="28"/>
          <w:szCs w:val="28"/>
        </w:rPr>
      </w:pPr>
    </w:p>
    <w:p w:rsidR="009D1546" w:rsidRPr="00F85F18" w:rsidRDefault="009D1546" w:rsidP="009D1546">
      <w:pPr>
        <w:spacing w:after="0" w:line="240" w:lineRule="auto"/>
        <w:ind w:firstLine="426"/>
        <w:jc w:val="both"/>
        <w:rPr>
          <w:rFonts w:ascii="Times New Roman" w:hAnsi="Times New Roman" w:cs="Times New Roman"/>
          <w:sz w:val="28"/>
          <w:szCs w:val="28"/>
        </w:rPr>
      </w:pPr>
      <w:r>
        <w:rPr>
          <w:rFonts w:ascii="Times New Roman" w:hAnsi="Times New Roman" w:cs="Times New Roman"/>
          <w:b/>
          <w:sz w:val="28"/>
          <w:szCs w:val="28"/>
        </w:rPr>
        <w:t>С</w:t>
      </w:r>
      <w:r w:rsidRPr="00AF2593">
        <w:rPr>
          <w:rFonts w:ascii="Times New Roman" w:hAnsi="Times New Roman" w:cs="Times New Roman"/>
          <w:b/>
          <w:sz w:val="28"/>
          <w:szCs w:val="28"/>
        </w:rPr>
        <w:t xml:space="preserve"> письменным заявлением</w:t>
      </w:r>
      <w:r>
        <w:rPr>
          <w:rFonts w:ascii="Times New Roman" w:hAnsi="Times New Roman" w:cs="Times New Roman"/>
          <w:sz w:val="28"/>
          <w:szCs w:val="28"/>
        </w:rPr>
        <w:t xml:space="preserve"> з</w:t>
      </w:r>
      <w:r w:rsidRPr="00F06ABF">
        <w:rPr>
          <w:rFonts w:ascii="Times New Roman" w:hAnsi="Times New Roman" w:cs="Times New Roman"/>
          <w:sz w:val="28"/>
          <w:szCs w:val="28"/>
        </w:rPr>
        <w:t xml:space="preserve">а предоставлением муниципальной услуги </w:t>
      </w:r>
      <w:r>
        <w:rPr>
          <w:rFonts w:ascii="Times New Roman" w:hAnsi="Times New Roman" w:cs="Times New Roman"/>
          <w:sz w:val="28"/>
          <w:szCs w:val="28"/>
        </w:rPr>
        <w:t>можно обратится</w:t>
      </w:r>
      <w:r w:rsidRPr="00F06ABF">
        <w:rPr>
          <w:rFonts w:ascii="Times New Roman" w:hAnsi="Times New Roman" w:cs="Times New Roman"/>
          <w:sz w:val="28"/>
          <w:szCs w:val="28"/>
        </w:rPr>
        <w:t xml:space="preserve"> </w:t>
      </w:r>
      <w:r>
        <w:rPr>
          <w:rFonts w:ascii="Times New Roman" w:hAnsi="Times New Roman" w:cs="Times New Roman"/>
          <w:sz w:val="28"/>
          <w:szCs w:val="28"/>
        </w:rPr>
        <w:t>в МФЦ.</w:t>
      </w:r>
    </w:p>
    <w:p w:rsidR="009D1546" w:rsidRDefault="009D1546" w:rsidP="009D1546">
      <w:pPr>
        <w:spacing w:after="0"/>
        <w:ind w:firstLine="567"/>
        <w:jc w:val="both"/>
        <w:rPr>
          <w:rFonts w:ascii="Times New Roman" w:hAnsi="Times New Roman" w:cs="Times New Roman"/>
          <w:sz w:val="28"/>
          <w:szCs w:val="28"/>
        </w:rPr>
      </w:pPr>
    </w:p>
    <w:p w:rsidR="00CD3BF8" w:rsidRDefault="008A32C0" w:rsidP="009D1546">
      <w:pPr>
        <w:suppressAutoHyphens/>
        <w:spacing w:after="0" w:line="240" w:lineRule="auto"/>
        <w:ind w:firstLine="567"/>
        <w:jc w:val="both"/>
      </w:pPr>
    </w:p>
    <w:sectPr w:rsidR="00CD3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F6C6E"/>
    <w:multiLevelType w:val="hybridMultilevel"/>
    <w:tmpl w:val="8AD8F956"/>
    <w:lvl w:ilvl="0" w:tplc="7892E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44030C"/>
    <w:multiLevelType w:val="hybridMultilevel"/>
    <w:tmpl w:val="324E475E"/>
    <w:lvl w:ilvl="0" w:tplc="7892E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4C7"/>
    <w:rsid w:val="004F4459"/>
    <w:rsid w:val="005D48FF"/>
    <w:rsid w:val="006D1CB5"/>
    <w:rsid w:val="008A32C0"/>
    <w:rsid w:val="009D1546"/>
    <w:rsid w:val="00A04780"/>
    <w:rsid w:val="00AE54C7"/>
    <w:rsid w:val="00E53ECB"/>
    <w:rsid w:val="00E64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4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Беклемышева Мария Александровна</dc:creator>
  <cp:lastModifiedBy>Милютина Екатерина Евгеньевна</cp:lastModifiedBy>
  <cp:revision>4</cp:revision>
  <dcterms:created xsi:type="dcterms:W3CDTF">2024-08-02T07:39:00Z</dcterms:created>
  <dcterms:modified xsi:type="dcterms:W3CDTF">2024-09-04T06:52:00Z</dcterms:modified>
</cp:coreProperties>
</file>