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>
        <w:tblPrEx/>
        <w:trPr>
          <w:trHeight w:val="2791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207" w:type="dxa"/>
            <w:textDirection w:val="lrTb"/>
            <w:noWrap w:val="false"/>
          </w:tcPr>
          <w:p>
            <w:pPr>
              <w:pStyle w:val="764"/>
              <w:ind w:left="0" w:firstLine="0"/>
              <w:jc w:val="left"/>
              <w:spacing w:before="0" w:after="0" w:line="240" w:lineRule="auto"/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_x0000_s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</w:r>
          </w:p>
        </w:tc>
      </w:tr>
      <w:tr>
        <w:tblPrEx/>
        <w:trPr>
          <w:trHeight w:val="7676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207" w:type="dxa"/>
            <w:vAlign w:val="center"/>
            <w:textDirection w:val="lrTb"/>
            <w:noWrap w:val="false"/>
          </w:tcPr>
          <w:p>
            <w:pPr>
              <w:pStyle w:val="764"/>
              <w:ind w:left="0" w:firstLine="0"/>
              <w:jc w:val="center"/>
              <w:spacing w:before="0" w:after="0" w:line="240" w:lineRule="auto"/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Постановление Администрации г. Перми от 28.07.2022 N 639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(ред. от 28.05.2024)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"Об утверждении Административного регламента предоставления образ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города Перми, муниципальной услуги "Запись на обучение по дополнительной общеобразовательной программе"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</w:r>
          </w:p>
        </w:tc>
      </w:tr>
      <w:tr>
        <w:tblPrEx/>
        <w:trPr>
          <w:trHeight w:val="2791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207" w:type="dxa"/>
            <w:vAlign w:val="center"/>
            <w:textDirection w:val="lrTb"/>
            <w:noWrap w:val="false"/>
          </w:tcPr>
          <w:p>
            <w:pPr>
              <w:pStyle w:val="764"/>
              <w:ind w:left="0" w:firstLine="0"/>
              <w:jc w:val="center"/>
              <w:spacing w:before="0" w:after="0" w:line="240" w:lineRule="auto"/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Документ предоставлен </w:t>
            </w:r>
            <w:hyperlink r:id="rId11" w:tooltip="https://www.consultant.ru" w:history="1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</w:hyperlink>
            <w:r/>
            <w:hyperlink r:id="rId12" w:tooltip="https://www.consultant.ru" w:history="1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Дата сохранения: 16.09.2024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 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</w:r>
          </w:p>
        </w:tc>
      </w:tr>
    </w:tbl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sectPr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720" w:equalWidth="1"/>
          <w:docGrid w:linePitch="360"/>
        </w:sectPr>
      </w:pPr>
      <w:r/>
      <w:r/>
    </w:p>
    <w:p>
      <w:pPr>
        <w:pStyle w:val="759"/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АДМИНИСТРАЦИЯ ГОРОДА ПЕРМИ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ПОСТАНОВЛЕНИЕ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28 июля 2022 г. N 639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 УТВЕРЖДЕНИИ АДМИНИСТРАТИВНОГО РЕГЛАМЕНТА ПРЕДОСТАВЛЕНИЯ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ОБРАЗОВАТЕЛЬНЫМИ ОРГАНИЗАЦИЯМИ, РАСПОЛОЖЕННЫМИ НА ТЕРРИТОРИИ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МУНИЦИПАЛЬНОГО ОБРАЗОВАНИЯ ГОРОД ПЕРМЬ, ПОДВЕДОМСТВЕННЫМИ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ДЕПАРТАМЕНТУ ОБРАЗОВАНИЯ АДМИНИСТРАЦИИ ГОРОДА ПЕРМИ,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МУНИЦИПАЛЬНОЙ УСЛУГИ "ЗАПИСЬ НА ОБУЧЕНИЕ ПО ДОПОЛНИТЕЛЬНОЙ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ОБЩЕОБРАЗОВАТЕЛЬНОЙ ПРОГРАММЕ"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ced3f1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759"/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9"/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  <w:t xml:space="preserve">(в ред. Постановлений Администрации г. Перми от 13.10.2023 N 1047,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  <w:t xml:space="preserve">от 28.05.2024 N 407)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 соответствии с Федеральным законом от 27 ию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ля 2010 г. N 210-ФЗ "Об организации предоставления государственных и муниципальных услуг", Перечнем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ыми учреждениями субъектов Российской Федерации и муниципальными учреждениями, а также органами местного самоуправления, утвержденным распоряжением Правительства Российской Федерации от 18 сентября 2019 г. N 2113-р, администрация города Перми постановляет: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1. Утвердить прилагаемый Административный  предоставления образо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города Перми, муниципальной услуги "Запись на обучение по дополнительной общеобразовательной программе".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 Департаменту образования администрации города Перми обеспечить размещение информации о муниципальной услуге "Запись на обучение по дополнительной общеобразовательно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й программе" 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 в срок, не превышающий 3 рабочих дней со дня вступления в силу настоящего постановления.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6. Контроль за исполнением настоящего постановления возложить на заместителя главы администрации города Перми Грибанова А.А.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Глава города Перми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А.Н.ДЕМКИН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УТВЕРЖДЕН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постановлением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администрации города Перми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от 28.07.2022 N 639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/>
      <w:bookmarkStart w:id="1" w:name="Par37"/>
      <w:r/>
      <w:bookmarkEnd w:id="1"/>
      <w:r>
        <w:rPr>
          <w:rFonts w:ascii="Arial" w:hAnsi="Arial" w:eastAsia="Arial" w:cs="Arial"/>
          <w:b/>
          <w:i w:val="0"/>
          <w:strike w:val="0"/>
          <w:sz w:val="24"/>
        </w:rPr>
        <w:t xml:space="preserve">АДМИНИСТРАТИВНЫЙ РЕГЛАМЕНТ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ПРЕДОСТАВЛЕНИЯ ОБРАЗОВАТЕЛЬНЫМИ ОРГАНИЗАЦИЯМИ,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РАСПОЛОЖЕННЫМИ НА ТЕРРИТОРИИ МУНИЦИПАЛЬНОГО ОБРАЗОВАНИЯ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ГОРОД ПЕРМЬ, ПОДВЕДОМСТВЕННЫМИ ДЕПАРТАМЕНТУ ОБРАЗОВАНИЯ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АДМИНИСТРАЦИИ ГОРОДА ПЕРМИ, МУНИЦИПАЛЬНОЙ УСЛУГИ "ЗАПИСЬ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НА ОБУЧЕНИЕ ПО ДОПОЛНИТЕЛЬНОЙ ОБЩЕОБРАЗОВАТЕЛЬНОЙ ПРОГРАММЕ"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ced3f1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759"/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9"/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  <w:t xml:space="preserve">(в ред. Постановлений Администрации г. Перми от 13.10.2023 N 1047,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  <w:t xml:space="preserve">от 28.05.2024 N 407)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I. Общие положения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1.1. Административный регламент предоставления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рода Перми, муниципальной услуги "Запись на обучение по дополнительной общеобразовательной программе" (далее - Административный регламент, муниципальная услуга, образовательная организация) определяет стандарт и порядок предоставления муниципальной услуги.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2" w:name="Par50"/>
      <w:r/>
      <w:bookmarkEnd w:id="2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1.2. Заявителями на получение муниципальной услуги являются физические лица, иностранные граждане и лица без гражданства, являющиеся родителями, законными представителями (опекунами, попечителями) детей в возрасте от 5 до 18 лет,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проживающих постоянно или временно на территории муниципального образования город Пермь, а также сами дети в возрасте от 14 до 18 лет, проживающие постоянно или временно на территории муниципального образования город Пермь (далее - Заявитель, поступающий).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3" w:name="Par51"/>
      <w:r/>
      <w:bookmarkEnd w:id="3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1.3. Муниципальная услуга предоставляется образовательными организациями.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Информация о месте нахождения и справочных телефонах образовательных организаций содержится на официальном сайте муниципального образования город Пермь в информационно-телекомм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уникационной сети Интернет (далее - сеть Интернет): www.gorodperm.ru (далее - официальный сайт муниципального образования город Пермь), на федеральной государственной информационной системе "Единый портал государственных и муниципальных услуг (функций)": h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ttps://gosuslugi.ru/ (далее - Единый портал), на Едином портале пермского образования в сети Интернет: https://permedu.ru/ (далее - Единый портал ПО) и на едином региональном информационном портале "ЭПОС": https://epos.permkrai.ru/ (далее - портал "ЭПОС").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1.4.  на предоставление муниципальной услуги (далее - Заявление) подается (направляется) в образовательную организацию в электронном виде, в том числе из государственного бюджетного учреждения Пермского края "Пермский краево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й многофункциональный центр предоставления государственных и муниципальных услуг" (далее - МФЦ), посредством Единого портала, а также может быть подано (направлено) в письменном виде по форме согласно приложению 1 к настоящему Административному регламенту: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через МФЦ в соответствии с заключенным Соглашением о взаимодействии;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 почте по адресу образовательной организации.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(п. 1.4 в ред. Постановления Администрации г. Перми от 28.05.2024 N 407)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1.5. Информацию о предоставлении муниципальной услуги можно получить: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при личном обращении;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на информационных стендах образовательной организации;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посредством телефонной связи;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 письменному заявлению;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на Едином портале: https://gosuslugi.ru/;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на Едином портале ПО;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на портале "ЭПОС";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на официальном сайте муниципального образования город Пермь;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на официальном сайте образовательной организации в сети Интернет.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1.6. На информационных стендах в здании образовательной организации размещается следующая информация: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место и время приема Заявителей;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текст настоящего Административного регламента с приложениями;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информация о наличии свободных мест для приема детей;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образец  согласно приложению 1 к настоящему Административному регламенту;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порядок обжалования решений, действий или бездействия лиц, предоставляющих муниципальную услугу.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1.7. На Едином портале размещается следующая информация: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способы подачи Заявления;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способы получения результата;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стоимость и порядок оплаты;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сроки для оказания услуги, основания для отказа;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результат оказания услуги;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контакты;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документы, необходимые для получения услуги;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документы, предоставляемые по завершении оказания услуги;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сведения о муниципальной услуге;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порядок обжалования;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межведомственное взаимодействие;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нормативные правовые акты;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Административный регламент;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административные процедуры;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показатели доступности и качества.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1.8. На Едином портале ПО размещается следующая информация: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перечень адресов местонахождения, справочных телефонов образовательных организаций;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текст настоящего Административного регламента с приложениями.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1.9. На портале "ЭПОС" размещается следующая информация: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перечень адресов местонахождения, справочных телефонов образовательных организаций;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текст настоящего Административного регламента с приложениями;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информация о наличии свободных мест для приема детей;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образец  согласно приложению 1 к настоящему Административному регламенту;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порядок обжалования решений, действий или бездействия лиц, предоставляющих муниципальную услугу.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1.10. На официальном сайте муниципального образования город Пермь размещается следующая информация: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перечень адресов местонахождения, справочных телефонов образовательных организаций;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текст настоящего Административного регламента с приложениями;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образец  согласно приложению 1 к настоящему Административному регламенту;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порядок обжалования решений, действий или бездействия лиц, предоставляющих муниципальную услугу.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1.11. На официальном сайте образовательной организации в сети Интернет размещается следующая информация: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перечень справочных телефонов образовательной организации;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текст настоящего Административного регламента с приложениями;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информация о наличии свободных мест для приема детей;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образец  согласно приложению 1 к настоящему Административному регламенту;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порядок обжалования решений, действий или бездействия лиц, предоставляющих муниципальную услугу.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1.12. Информирование о предоставлении муниципальной услуги осущес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твляется работниками образовательной организации по справочным телефонам, указанным на официальных сайтах образовательных организаций, на официальном сайте муниципального образования город Пермь, на Едином портале, на Едином портале ПО и на портале "ЭПОС".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При ответах на телефонные звонки и устные обращения За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явителей работники образовательных организаций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организации, в которую позвонил гражданин, фамилии, им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ени, отчестве и должности работника, принявшего звонок. При отсутствии возможности у работника, принявшего звонок, самостоятельно ответить на поставленные вопросы обратившемуся должен быть сообщен телефон, по которому можно получить необходимую информацию.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1.13. Информирование Заявителей о стадии предоставления муниципальной услуги осуществляется: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работниками образовательных организаций по справочным телефонным номерам образовательных организаций, указанным в  настоящего Административного регламента;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через Единый портал.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Постановления Администрации г. Перми от 28.05.2024 N 407)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II. Стандарт предоставления Услуги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2.1. Муниципальная услуга - запись на обучение по дополнительной общеобразовательной программе.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2.2. Муниципальн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ая услуга предоставляется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города Перми, реализующими дополнительные общеобразовательные программы.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2.3. Результатом предоставления муниципальной услуги является: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решение образовательной организации о зачислении на обучение по дополнительной общеобразовательной программе;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решение образовательной организации об отказе в предоставлении муниципальной услуги.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2.4. Общий срок предоставления муниципальной услуги составляет: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30 рабочих дней при необходимости проведения вступительных (приемных) испытаний;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Постановления Администрации г. Перми от 28.05.2024 N 407)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9 рабочих дней при отсутствии необходимости проведения вступительных (приемных) испытаний.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Срок приостановления муниципальной услуги не установлен действующим законодательством.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2.5. Перечень нормативных правовых актов, регулирующих предоставление муниципальной услуги: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Семейный кодекс Российской Федерации;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Федеральный закон от 25 июля 2002 г. N 115-ФЗ "О правовом положении иностранных граждан в Российской Федерации";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Федеральный закон от 27 июля 2006 г. N 152-ФЗ "О персональных данных";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Федеральный закон от 04 декабря 2007 г. N 329-ФЗ "О физической культуре и спорте в Российской Федерации";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Федеральный закон от 27 июля 2010 г. N 210-ФЗ "Об организации предоставления государственных и муниципальных услуг";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Федеральный закон от 29 декабря 2012 г. N 273-ФЗ "Об образовании в Российской Федерации";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постановление Правительства Российской Федерации от 28 ноября 2011 г. N 977 "О федеральной государственной информ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постановление Правительства Российской Федерации от 10 июля 2013 г. N 584 "Об использовании федеральной государственной информ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постановление Правительства Российской Федерации от 01 марта 2022 г. N 277 "О направлении в личный кабинет заявителя в федеральной государственной информацио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ления государственных и муниципальных услуг" (вместе с "Правилами направления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услуг") (далее - постановление Правительства Российской Федерации N 277);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приказ Министерства культуры Российской Федерации от 14 августа 2013 г. N 1145 "Об утверждении порядка приема на обучение по дополнительным предпрофессиональным программам в области искусств";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приказ Министерства просвещения Российской Федерации от 27 июля 2022 г. N 629 "Об утверждении Порядка организации и осуществления образовательной деятельности по дополнительным общеобразовательным программам";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Закон Пермского края от 12 марта 2014 г. N 308-ПК "Об образовании в Пермском крае";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постановление Правительства Пермского края от 22 апреля 2020 г. N 240-п "О единой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централизованной сервисной платформе государственных и муниципальных услуг Пермского края и внесении изменений в отдельные нормативные правовые акты Правительства Пермского края по вопросам организации предоставления государственных и муниципальных услуг";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постановление Правительства Пермского края от 30 сентября 2020 г. N 730-п "Об автоматизированной информационной системе "Электронная Пермская Образовательная Система" (ЭПОС)";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приказ Министерства образования и науки Пермского края от 08 апреля 2022 г. N 26-01-06-339 "Об утверждении Правил персонифицированного учета и персонифицированного финансирования дополнительного образования детей на территории Пермского края".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Перечень нормативных правовых актов, регулирующих предоставление муниципальной услуги, размещен на Едином портале.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(п. 2.5 в ред. Постановления Администрации г. Перми от 13.10.2023 N 1047)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2.6. Перечень документов, необходимых для предоставления муниципальной услуги: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4" w:name="Par154"/>
      <w:r/>
      <w:bookmarkEnd w:id="4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2.6.1. для приема в образовательную организацию Заявитель представляет: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согласно приложению 1 к настоящему Административному регламенту (в случае обращения через Единый портал Заявление заполняется с помощью интерактивной формы на Едином портале);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копию документа (сведения о документе в случае обращения через Единый портал), удостоверяющего личность поступающего;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копию документа (сведения о документе в случае обращения через Единый портал), удостоверяющего личность родителя (законного представителя) поступающего;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копию свидетельства о рождении ребенка или документа, подтверждающего родство Заявителя, в случае обращения за предоставлением муниципальной услуги родителя (законного представителя) поступающего;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абзацы шестой-седьмой утратили силу с 01.07.2024. - Постановление Администрации г. Перми от 28.05.2024 N 407;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копию документа, подтверждающего установление оп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еки или попечительства (при необходимости) (сведения о документе, подтверждающем установление опеки или попечительства в случае обращения через Единый портал), в случае обращения за предоставлением муниципальной услуги законного представителя поступающего;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документы об отсутствии медицинских противопоказаний для занятий отдельными видами искусства, физической культурой и спортом (при необходимости);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5" w:name="Par162"/>
      <w:r/>
      <w:bookmarkEnd w:id="5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2.6.2. родители (законные представители) детей, являющихся иностранными гражданами или лицами без гражданства, дополнительно предъявляют: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документ, подтверждающий родство Заявителя (или законность представления прав ребенка);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документ, подтверждающий право ребенка на пребывание в Российской Федерации;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2.6.3. документы, получаемые образовательной организацией в рамках межведомственного взаимодействия: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Постановления Администрации г. Перми от 28.05.2024 N 407)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сведения о номере СНИЛС поступающего на обучение;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сведения о номере СНИЛС родителя (законного представителя) поступающего в случае обращения за предоставлением муниципальной услуги родителя (законного представителя) поступающего.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Заявитель вправе представить документы, указанные в настоящем пункте, в образовательную организацию по собственной инициативе вместе с заявлением.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Постановления Администрации г. Перми от 28.05.2024 N 407)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6" w:name="Par171"/>
      <w:r/>
      <w:bookmarkEnd w:id="6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2.7. При приеме детей с ограниченными возможностями здоровья на обучение по адаптированной про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грамме дополнительного образования, родители (законные представители) дополнительно предъявляют заключение психолого-медико-педагогической комиссии. Прием на обучение по указанным программам происходит только с согласия родителей (законных представителей).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7" w:name="Par172"/>
      <w:r/>
      <w:bookmarkEnd w:id="7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2.8. В день проведения индивидуального отбора в образовательной организации либо в случае отсу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тствия необходимости проведения индивидуального отбора в день подписания договора Заявитель предоставляет в образовательную организацию оригиналы документов, сведения о которых указаны в Заявлении, ранее направленном Заявителем посредством Единого портала.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2.9. Образовательная организация не вправе требовать от Заявителя: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г. N 210-ФЗ "Об организации предоставления государственных и муниципальных услуг";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N 210-ФЗ "Об организации предоставления государственных и муниципальных услуг".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8" w:name="Par177"/>
      <w:r/>
      <w:bookmarkEnd w:id="8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2.10. Требования к оформлению и подаче Заявления и прилагаемых к нему документов: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отсутствие подчисток, приписок и исправлений текста, зачеркнутых слов и иных неоговоренных исправлений;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отсутствие повреждений, наличие которых не позволяет однозначно истолковать их содержание;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тексты документов, пр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едставляемых для оказания муниципальной услуги, должны быть написаны разборчиво, наименования юридических лиц без сокращения с указанием их мест нахождения. Фамилии, имена и отчества физических лиц, адреса их мест жительства должны быть написаны полностью;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Электронные документы (электронные образы документов), прилагаемые к Заявлению, направляются в виде файлов в форматах pdf, tif.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Качество представляемых электронных документов (электронных образов документов) в форматах pdf или tif должно позволять в полном объеме прочитать текст документа и распознать реквизиты документа.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Средства электронной подписи, применяемые при подаче Заявления посредством Единого портала, должны быть сертифицированы в соответствии с законодательством Российской Федерации.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2.11. Заявитель имеет право по своему усмотрению представлять другие документы.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9" w:name="Par186"/>
      <w:r/>
      <w:bookmarkEnd w:id="9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2.12. Основаниями для отказа в приеме документов, необходимых для предоставления муниципальной услуги, являются: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2.12.1. Заявление направлено адресату не по принадлежности;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10" w:name="Par188"/>
      <w:r/>
      <w:bookmarkEnd w:id="10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2.12.2. Заявителем представлен неполный комплект документов, необходимых для предоставления муниципальной услуги, установленных ,  настоящего Административного регламента;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2.12.3. документы, необходимые для предоставления муниципальной услуги, утратили силу;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2.12.4. документы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2.12.5.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11" w:name="Par192"/>
      <w:r/>
      <w:bookmarkEnd w:id="11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2.12.6. некорректное заполнение полей в форме интерактивного Заявления на Едином портале, недостоверное, неполное либо неправильное, не соответствующее требованиям, установленным  настоящего Административного регламента;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2.12.7. 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2.12.8. 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2.13. При обращении через Единый портал  об отказе в приеме документов, необходимых для предоставления муниципальной у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слуги, оформляется по форме, приведенной в приложении 2 к настоящему Административному регламенту, в виде электронного документа направляется в личный кабинет Заявителя на Едином портале не позднее первого рабочего дня, следующего за днем подачи Заявления.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2.14. При наличии основания для отказа в приеме документов, предусмотренного  настоящего Административного регламента, в решении об отказе в приеме документов указывается информация о документах, которые не были представлены Заявителем.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2.15. При наличии основания для отказа в приеме документов, предусмотренного  настоящего Административного регламента, в решении об отказе в приеме документов указывается информация о том, какое поле либо какие поля были заполнены некорректно.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2.16. Отказ в приеме документов, необходимых для предоставления муниципальной услуги, не препятствует повторному обращению Заявителя в образовательную организацию за предоставлением муниципальной услуги.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2.17. Основаниями для отказа в предоставлении муниципальной услуги являются: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12" w:name="Par200"/>
      <w:r/>
      <w:bookmarkEnd w:id="12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2.17.1. наличие противоречивых сведений в Заявлении и приложенных к нему документах;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2.17.2. несоответствие категории Заявителя кругу лиц, указанных в  настоящего Административного регламента;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2.17.3. несоответствие документов, указанных в ,  настоящего Административного регламента, по форме или содержанию требованиям законодательства Российской Федерации;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2.17.4. Заявление подано лицом, не имеющим полномочий представлять интересы поступающего;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2.17.5. отзыв Заявления по инициативе Заявителя;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2.17.6. наличие медицинских противопоказаний для освоения программ по отдельным видам искусства, физической культуры и спорта;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2.17.7. отсутствие свободных мест для обучения по выбранной дополнительной общеобразовательной программе;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13" w:name="Par207"/>
      <w:r/>
      <w:bookmarkEnd w:id="13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2.17.8. достижение поступающим возраста, препятствующего зачислению на дополнительную общеобразовательную программу, либо недостижение необходимого возраста при наличии возрастных ограничений для обучения по дополнительной общеобразовательной программе;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14" w:name="Par208"/>
      <w:r/>
      <w:bookmarkEnd w:id="14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2.17.9. неявка в образовательную организацию в течение 4 рабочих дней после получения уведомления о необходимости личного посещения для заключения договора об образовании;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15" w:name="Par209"/>
      <w:r/>
      <w:bookmarkEnd w:id="15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2.17.10. неявка на прохождение приемных (вступительных) испытаний в образовательную организацию;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16" w:name="Par210"/>
      <w:r/>
      <w:bookmarkEnd w:id="16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2.17.11. недостаток результатов (нехватка баллов) при прохождении приемных (вступительных) испытаний;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17" w:name="Par211"/>
      <w:r/>
      <w:bookmarkEnd w:id="17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2.17.12. непредставление оригиналов документов, сведения о которы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х указаны Заявителем в электронной форме Заявления на Едином портале, в день проведения индивидуального отбора в образовательной организации либо в случае отсутствия необходимости проведения индивидуального отбора в день подписания договора об образовании;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2.17.13. несоответствие оригиналов документов сведениям, указанным в Заявлении или в электронной форме Заявления на Едином портале;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18" w:name="Par213"/>
      <w:r/>
      <w:bookmarkEnd w:id="18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2.17.14. 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19" w:name="Par214"/>
      <w:r/>
      <w:bookmarkEnd w:id="19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2.17.15. Заявление подано на ребенка, уже зачисленного на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обучение по дополнительной общеобразовательной программе в соответствии с муниципальными правовыми актами города Перми, за исключением обучения на возмездной основе и/или в рамках сертификата персонифицированного финансирования дополнительного образования.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(п. 2.17.15 введен Постановлением Администрации г. Перми от 28.05.2024 N 407)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2.18. Заявитель вправе отказаться от получения муниципальной услуги на основании заявления, написанного в свободной форме, направив по адресу электрон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ной почты или обратившись в образовательную организацию, а также посредством Единого портала. Отказ от предоставления муниципальной услуги не препятствует повторному обращению Заявителя в образовательную организацию за предоставлением муниципальной услуги.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2.19. Заявитель вправе повторно обратиться в образовательную организацию с Заявлением после устранения оснований, указанных в - настоящего Административного регламента.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Постановления Администрации г. Перми от 28.05.2024 N 407)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2.20. Основания для приостановления предоставления муниципальной услуги отсутствуют.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2.21. Государственная пошлина и иная плата за предоставление муниципальной услуги не взимается.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2.22. Максимальный срок ожидания в очереди при представлении документов согласно ,  настоящего Административного регламента не должен превышать 15 минут.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(п. 2.22 в ред. Постановления Администрации г. Перми от 28.05.2024 N 407)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2.23. Требования к помещениям, в которых предоставляется муниципальная услуга: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вход в здание, в котором предоставляется муниципальная услуга, должен быть оборудован информационной табличкой (вывеской), содержащей наименование образовательной организации;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и, перечни документов, необходимых для предоставления муниципальной услуги, информация о сроках предоставления, сроках административных процедур, основаниях для отказа в предоставлении муниципальной услуги. Допускается оформление в виде тематической папки;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место для подачи Заявления в электронном виде должно быть оснащено столом, стулом, компьютером с досту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 Российской Федерации.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(п. 2.23 в ред. Постановления Администрации г. Перми от 28.05.2024 N 407)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2.24. Показатели доступности и качества предоставления муниципальной услуги.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Показателем доступности муниципальной услуги является возможность подачи Заявления лично, по почте, в электронной форме через Единый портал.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Показателями качества предоставления муниципальной услуги являются: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соблюдение сроков выполнения административных процедур, установленных настоящим Административным регламентом;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абзац утратил силу с 01.07.2024. - Постановление Администрации г. Перми от 28.05.2024 N 407;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отсутствие обоснованных жалоб Заявителей на действия (бездействие) работников образовательной организации, участвующих в предоставлении муниципальной услуги;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соблюдение установленных сроков предоставления муниципальной услуги.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2.25. Иные требования и особенности оказания муниципальной услуги.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Получение Заявителями муниципальной услуги в электронном виде обеспечивается в следующем объеме: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обеспечение возможности для Заявителей в целях получения муниципальной услуги представлять Заявление в электронном виде посредством Единого портала;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обеспечение возможности для Заявителей осуществлять мониторинг хода предоставления муниципальной услуги с использованием Единого портала.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III. Административные процедуры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3.1. Перечень административных процедур: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3.1.1. прием и регистрация Заявления и документов, необходимых для предоставления муниципальной услуги;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3.1.2. формирование и направление межведомственных информационных запросов в органы (организации), участвующие в предоставлении муниципальной услуги (при необходимости);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3.1.3. рассмотрение документов и принятие предварительного решения;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3.1.4. проведение индивидуального отбора (при необходимости);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3.1.5. принятие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3.1.6. выдача (направление) результата предоставления муниципальной услуги Заявителю.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Постановления Администрации г. Перми от 28.05.2024 N 407)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Последовательность административных процедур по предоставлению муниципальной услуги приведена в , представленной в приложении 4 к настоящему Административному регламенту.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3.2. Прием и регистрация Заявления и документов, необходимых для предоставления муниципальной услуги: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3.2.1. основанием для начала административной процедуры является поступление в образовательную организацию Заявления и документов, указанных в , ,  настоящего Административного регламента;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3.2.2. прием и регистрацию Заявления с прилагаемыми документами осуществляет работник образовательной организации, ответственный за прием;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3.2.3. работник образовательной организации, ответственный за прием: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регистрирует Заявление с прилагаемыми документами в журнале регистрации с указанием номера, даты и времени приема;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осуществляет проверку поступивших Заявления с прилагаемыми документами на наличие или отсутствие оснований для отказа в приеме документов, необходимых для предоставления муниципальной услуги, установленных  настоящего Административного регламента;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 порядке, установленном постановлением Правительства Российской Федерации N 277, за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носит сведения о Заявлении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 на Едином портале статус оказания муниципальной услуги "Зарегистрировано";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(п. 3.2.3 в ред. Постановления Администрации г. Перми от 13.10.2023 N 1047)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3.2.4. работник образовательной организации, ответственный за прием, в случае наличия оснований для отказа в приеме документов, необходимых для предоставления муниципальной услуги, предусмотренных  настоящего Административного регламента: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готовит проект  об отказе в приеме документов, необходимых для предоставления муниципальной услуги, по форме согласно приложению 2 к настоящему Административному регламенту (далее - решение об отказе в приеме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документов) с указанием всех оснований, выявленных в ходе проверки поступивших Заявления и документов (в случае обращения через Единый портал решение об отказе в приеме документов направляется в личный кабинет Заявителя на Едином портале по интерактивной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форме, реализованной на Едином портале, в виде электронного документа, подписанного усиленной квалифицированной электронной подписью должностного лица образовательной организации, уполномоченного на принятие решений по предоставлению муниципальной услуги).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 случае подготовки проекта решения об отказе в приеме документов работник образовательной организации, ответственный за прием: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обеспечивает подписание проекта решения об отказе в приеме документов должностным лицом образовательной организации, уполномоченным на принятие решений по предоставлению муниципальной услуги;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регистрирует решение об отказе в приеме документов;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направля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ет решение об отказе в приеме документов в МФЦ для выдачи Заявителю в случае, если Заявление подано через МФЦ, или направляет решение об отказе в приеме документов заказным письмом по адресу, указанному в Заявлении в случае, если Заявление подано по почте;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Постановления Администрации г. Перми от 28.05.2024 N 407)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 порядке, установленном постановлением Правительства Российской Федерации N 277, направляет в личный кабинет Заявителя на Едином портале статус оказания муниципальной услуги "Отказано в приеме документов" с указанием всех выявленных причин отказа.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Отказ Заявителю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приеме документов;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(п. 3.2.4 в ред. Постановления Администрации г. Перми от 13.10.2023 N 1047)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3.2.5. результатом административной процедуры является прием и регистрация Заявления и документов, необходимых для предоставления муниципальной услуги, с присвоением регистр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ационного номера и последующая передача ответственному работнику образовательной организации Заявления с прилагаемыми документами в день их регистрации в образовательной организации либо выдача (направление) Заявителю решения об отказе в приеме документов;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Постановления Администрации г. Перми от 28.05.2024 N 407)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3.2.6. срок административной процедуры - не более 1 рабочего дня со дня поступления Заявления и документов, необходимых для предоставления муниципальной услуги, в образовательную организацию.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3.3. Формирование и направление межведомственных информационных запросов в органы (организации), участвующие в предоставлении муниципальной услуги (при необходимости):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3.3.1. основанием для начала административной процедуры является поступление Заявления и документов, необходимых для предоставления муниципальной услуги, ответственному работнику образовательной организации;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3.3.2. ответственный работник образовательной организации: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не позднее дня, следующего за днем поступления от работника образовательной организации, ответственного за прием, Заявления и документов, необходимых для предоставления муниципальной услуги, подготавливает и направляет межведомственные (внутриведомстве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нные) запросы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не пред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ставил самостоятельно. Выполнение межведомственных запросов осуществляется в сроки, предусмотренные законодательством. Результатом подготовки и направления межведомственных запросов является получение запрашиваемых документов либо отказ в их представлении;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получает и приобщает к Заявлению и документам, необходимым для предоставления муниципальной услуги, сведения по результатам запросов, направленных с использованием межведомственного электронного взаимодействия;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 день представления Заявителем оригиналов документов, необходимых для предоставления муниц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ипальной услуги, ответственный специалист сверяет их со сканированными копиями, представленными с Заявлением в электронном виде, а в случае несоответствия копирует оригиналы документов, необходимых для предоставления муниципальной услуги, и заверяет копии;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(п. 3.3.2 в ред. Постановления Администрации г. Перми от 13.10.2023 N 1047)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3.3.3. резу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льтатом административной процедуры является приобщение к Заявлению и документам, необходимым для предоставления муниципальной услуги, сведений, полученных по результатам запросов, направленных с использованием межведомственного электронного взаимодействия;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3.3.4. срок исполнения административной процедуры - не более 1 рабочего дня со дня поступления Заявления и документов, необходимых для предоставления муниципальной услуги, ответственному работнику образовательной организации.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3.4. Рассмотрение документов и принятие предварительного решения: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3.4.1. основанием для начала администрати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вной процедуры является приобщение к Заявлению и документам, необходимым для предоставления муниципальной услуги, сведений, полученных по результатам запросов, направленных с использованием межведомственного электронного взаимодействия (при необходимости);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3.4.2. ответственный работник образовательной организации: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осуществляет проверку Заявления и документов, необходимых для предоставления муниципальной услуги, на предмет наличия или отсутствия оснований для отказа в предоставлении муниципальной услуги, предусмотренных - настоящего Административного регламента;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при наличии оснований для отказа в предоставлении муниципальной услуги, предусмотренных - настоящего Административного регламента: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готовит проект  об отказе в предоставлении муниципальной услуги по форме согласно приложению 3 к настоящему Административному регламенту с указанием всех оснований;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обеспечивает подписание проекта решения об отказе в предоставлении муниципальной услуги должностным лицом образовательной организации, уполномоченным на принятие решений по предоставлению муниципальной услуги;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направляет Зая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вителю решение об отказе в предоставлении муниципальной услуги по адресу, указанному в Заявлении (в случае обращения через Единый портал решение об отказе в предоставлении муниципальной услуги направляется в личный кабинет Заявителя на Едином портале по ин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терактивной форме, реализованной на Едином портале, в виде электронного документа, подписанного усиленной квалифицированной подписью должностного лица образовательной организации, уполномоченного на принятие решений по предоставлению муниципальной услуги);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3.4.3. при отсутствии оснований для отказа в предоставлении муниципальной услуги, предусмотренных - настоящего Административного регламента, ответственный работник образовательной организации: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 случае отсутствия необходимости проведения приемных (вступительных) испытаний направляет Заявителю уведомление о явке в образов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ательную организацию в течение 4 рабочих дней после получения уведомления о необходимости личного посещения для заключения договора об образовании (в случае обращения через Единый портал уведомление о явке в образовательную организацию направляется в личны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й кабинет Заявителя на Едином портале по интерактивной форме, реализованной на Едином портале, в виде электронного документа, с указанием необходимости представить в образовательную организацию оригиналы документов, сведения о которых указаны в Заявлении);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 случае необходимости проведения п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риемных (вступительных) испытаний определяет дату, время и место проведения приемных (вступительных) испытаний, направляет Заявителю уведомление о явке поступающего на приемные (вступительные) испытания, обеспечивает размещение информации о дате, времени 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месте проведения приемных (вступительных) испытаний на информационном стенде и официальном сайте образовательной организации (в случае обращения через Единый портал уведомление о явке поступающего на приемные (вступительные) испытания направляется в личны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й кабинет Заявителя на Едином портале по интерактивной форме, реализованной на Едином портале, в виде электронного документа, с указанием необходимости представить в образовательную организацию оригиналы документов, сведения о которых указаны в Заявлении);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3.4.4. результатом административной процеду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ры является направление Заявителю уведомления о явке в образовательную организацию для заключения договора об образовании или уведомления о явке поступающего на приемные (вступительные) испытания или решения об отказе в предоставлении муниципальной услуги;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3.4.5. срок исполнения административной процедуры - не более 1 рабочего дня со дня поступления Заявления и документ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ов, необходимых для предоставления муниципальной услуги, ответственному работнику образовательной организации при отсутствии необходимости в направлении межведомственных информационных запросов в органы (организации), участвующие в предоставлении муниципал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ьной услуги (при необходимости), или со дня приобщения к Заявлению и документам, необходимым для предоставления муниципальной услуги, сведений, полученных по результатам запросов, направленных с использованием межведомственного электронного взаимодействия;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3.4.6. публ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икация информации о дате, времени и месте проведения приемных (вступительных) испытаний на информационном стенде и официальном сайте образовательной организации осуществляется не позднее 3 рабочих дней до даты проведения приемных (вступительных) испытаний.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3.5. Проведение индивидуального отбора (при необходимости):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3.5.1. основанием для начала административной процедуры является направление Заявителю уведомления о явке поступающего на приемные (вступительные) испытания;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3.5.2. ответственный работник образовательной организации: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перед началом приемных (вступительных) испытаний осуществляет сверку оригиналов документов, необходимых для предоставления м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униципальной услуги, представленных Заявителем в соответствии с  настоящего Административного регламента, на предмет наличия (отсутствия) оснований для отказа в предоставлении муниципальной услуги, предусмотренных - настоящего Административного регламента;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Постановления Администрации г. Перми от 28.05.2024 N 407)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при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наличии оснований для отказа в предоставлении муниципальной услуги, предусмотренных - настоящего Административного регламента, а также в случае неявки поступающего на приемные (вступительные) испытания на основании  настоящего Административного регламента: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Постановления Администрации г. Перми от 28.05.2024 N 407)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не допускает поступающего в случае его явки до прохождения приемных (вступительных) испытаний;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готовит проект  об отказе в предоставлении муниципальной услуги по форме согласно приложению 3 к настоящему Административному регламенту с указанием всех оснований;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обеспечивает подписание проекта решения об отказе в предоставлении муниципальной услуги должностным лицом образовательной организации, уполномоченным на принятие решений по предоставлению муниципальной услуги;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 течение 2 ра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бочих дней со дня приемных (вступительных) испытаний направляет решение об отказе в предоставлении муниципальной услуги в МФЦ для выдачи Заявителю в случае, если Заявление подано через МФЦ, или направляет решение об отказе в предоставлении муниципальной ус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луги заказным письмом по адресу, указанному в Заявлении в случае, если Заявление подано по почте (в случае обращения через Единый портал решение об отказе в предоставлении муниципальной услуги направляется в личный кабинет Заявителя на Едином портале по ин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терактивной форме, реализованной на Едином портале, в виде электронного документа, подписанного усиленной квалифицированной подписью должностного лица образовательной организации, уполномоченного на принятие решений по предоставлению муниципальной услуги);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Постановления Администрации г. Перми от 28.05.2024 N 407)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3.5.3. при отсутствии оснований для отказа в предоставлении муниципальной услуги, предусмотренных , - настоящего Административного регламента, ответственный работник образовательной организации обеспечивает: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Постановления Администрации г. Перми от 28.05.2024 N 407)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проведение приемных (вступительных) испытаний поступающего в соответствии с порядком, установленным лок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альными нормативными актами образовательной организации для соответствующего вида приемных (вступительных) испытаний, в срок, не превышающий 14 рабочих дней с даты направления Заявителю уведомления о явке поступающего на приемные (вступительные) испытания;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Постановления Администрации г. Перми от 28.05.2024 N 407)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подведение результатов приемных (вступительных) испытаний на основании критериев, установленных локальными нормативными актами образовательной организации, в срок, не превышающий 1 рабочего дня со дня окончания приемных (вступительных) испытаний;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публикацию результатов приемных (вступительных) испытаний на информационном стенде и официальном сайте образовательной организации в срок не позднее 1 рабочего дня после подведения результатов приемных (вступительных) испытаний;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3.5.4. при отсутствии оснований для отказа в предоставлении муниципальной услуги, предусмотренных  настоящего Административного регламента, ответственный работник образовательной организаци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и уведомляет Заявителя по телефону, указанному в Заявлении, о результатах приемных (вступительных) испытаний и о необходимости посетить образовательную организацию для подписания договора об образовании (в случае обращения через Единый портал результаты пр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иемных (вступительных) испытаний направляются в личный кабинет Заявителя на Едином портале по интерактивной форме, реализованной на Едином портале, с уведомлением о необходимости посетить образовательную организацию для подписания договора об образовании);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3.5.5. результатом административной процедур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ы является направление Заявителю уведомления о явке в образовательную организацию для заключения договора об образовании или решения об отказе в предоставлении муниципальной услуги по основаниям, предусмотренным , - настоящего Административного регламента;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Постановления Администрации г. Перми от 28.05.2024 N 407)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3.5.6. срок исполнения административной процедуры - не более 21 рабочего дня со дня направления Заявителю уведомления о явке поступающего на приемные (вступительные) испытания.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Постановления Администрации г. Перми от 28.05.2024 N 407)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3.6. Принятие решения о предоставлении (об отказе в предоставлении) муниципальной услуги и оформление результата предоставления муниципальной услуги: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3.6.1. основанием для начала административной процедуры является направление Заявителю уведомления о явке в образовательную организацию для заключения договора об образовании;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3.6.2. ответственный работник образовательной организации: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при явке Заявителя в образовательную организацию для заключения договора об образовании, в случае если приемные (вступительные) испытания не проводились, осуществляет сверку оригиналов документов, необходимых для предоставления м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униципальной услуги, представленных Заявителем в соответствии с  настоящего Административного регламента, на предмет наличия (отсутствия) оснований для отказа в предоставлении муниципальной услуги, предусмотренных - настоящего Административного регламента;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Постановления Администрации г. Перми от 28.05.2024 N 407)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при наличии оснований для отказа в предоставлении муниципальной услуги, предусмотренных - настоящего Административного регламента, а также в случае неявки Заявителя в течение 4 рабочих дней в образовательную организацию д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ля заключения договора об образовании на основании  настоящего Административного регламента готовит проект  об отказе в предоставлении муниципальной услуги по форме согласно приложению 3 к настоящему Административному регламенту с указанием всех оснований;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 случае отсутствия оснований для отказа в предоставлении муниципальной услуги, предусмотренных , - настоящего Административного регламента: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готовит проект договора об образовании и обеспечивает его подписание должностным лицом образовательной организации, уполномоченным на принятие решений по предоставлению муниципальной услуги, и Заявителем;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готовит проект решения образоват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ельной организации о зачислении поступающего на обучение по дополнительной общеобразовательной программе и обеспечивает его подписание должностным лицом образовательной организации, уполномоченным на принятие решений по предоставлению муниципальной услуги;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передает решение о зачислении на обучение по дополнительной общеобразовательной программе (решение об отказе в предоставлении муниципальной услуги) работнику образовательной организации, ответственному за прием;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 порядке, установленном постановлением Правительства Российской Федерации N 277, заносит в государственную информационную систему сведения о результатах предоставления муниципальной услуги в форме электронного документа, подписанного усиленной к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валифицированной электронной подписью должностного лица образовательной организации, уполномоченного на принятие решений по предоставлению муниципальной услуги, и направляет в личный кабинет Заявителя на Едином портале статус оказания муниципальной услуги: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"Услуга предоставлена";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"В предоставлении услуги отказано" в случае принятия решения об отказе в предоставлении муниципальной услуги с указанием всех выявленных причин отказа, предусмотренных - настоящего Административного регламента;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(введено Постановлением Администрации г. Перми от 13.10.2023 N 1047)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3.6.3. резуль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татом административной процедуры является передача работнику образовательной организации, ответственному за прием, решения о зачислении на обучение по дополнительной общеобразовательной программе или решения об отказе в предоставлении муниципальной услуги;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3.6.4. срок исполнения административной процедуры - не более 5 рабочих дней со дня направления Заявителю уведомления о явке в образовательную организацию для заключения договора об образовании.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3.7. Выдача (направление) результата предоставления муниципальной услуги Заявителю: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Постановления Администрации г. Перми от 28.05.2024 N 407)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3.7.1. основанием для нач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ала административной процедуры является поступление решения о зачислении на обучение по дополнительной общеобразовательной программе или решения об отказе в предоставлении муниципальной услуги работнику образовательной организации, ответственному за прием;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3.7.2. работник образовательной организации, ответственный за прием: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регистрирует решение по результатам предоставления муниципальной услуги;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направляет решение по результатам предоставления муниципальной услуги в МФЦ для выдачи Заявителю в случае, если Заявление подано через МФЦ, или направляе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т решение об отказе в предоставлении муниципальной услуги заказным письмом по адресу, указанному в Заявлении, в случае, если Заявление подано по почте (в случае обращения через Единый портал решение по результатам предоставления муниципальной услуги направ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ляется в личный кабинет Заявителя на Едином портале в виде электронного документа, подписанного усиленной квалифицированной подписью должностного лица образовательной организации, уполномоченного на принятие решений по предоставлению муниципальной услуги).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Постановления Администрации г. Перми от 28.05.2024 N 407)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Абзац утратил силу. - Постановление Администрации г. Перми от 13.10.2023 N 1047;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3.7.3. результатом административной процедуры является выдача (направление) Заявителю результата предоставления муниципальной услуги;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(п. 3.7.3 в ред. Постановления Администрации г. Перми от 28.05.2024 N 407)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3.7.4. срок исполнения административной процедуры - не более 1 рабочего дня со дня поступления решения по результатам предоставления муниципальной услуги работнику образовательной организации, ответственному за прием.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IV. Порядок и формы контроля за исполнением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Административного регламента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4.1. Формы контроля: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текущий контроль;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плановые проверки;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внеплановые проверки.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4.2. Текущий контроль соблюдения и исполнения положений настоящего Административного регламента осуществляется руководителем образовательной организации.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4.3. Плановые проверки проводятся уполномоченным должностным лицом департамента образования администрации город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 Перми в соответствии с утвержденным приказом начальника департамента образования администрации города Перми ежегодным планом проверок соблюдения образовательными организациями требований административных регламентов по предоставлению муниципальных услуг.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При проведении проверки должны быть установлены следующие показатели: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количество предоставленных муниципальных услуг за отчетный период;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количество муниципальных услуг, предоставленных с нарушением сроков, в разрезе административных процедур.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4.4. Внеплановая проверка проводится по жалобам Заявителей на основании письменного или устного поручения начальника департамента образования администрации города Перми.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4.5. Должностные лица и работники образовательной организации, осуществляющие исполнение административных процедур, несут дисциплинарную и иную ответственность в соответствии с действующим законодательством Российской Федерации.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4.6. Контроль со стороны граждан, их объединений и организаций за предоставлением муниципальной ус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 Российской Федерации.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V. Досудебный (внесудебный) порядок обжалования решений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 действий (бездействия) органа, предоставляющего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муниципальную услугу, а также его должностных лиц,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работников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5.1. Обжалование решений и действий (бездействия) органа, предоставляющего муниципальную услугу, а также должностных лиц и работников образовательной организации, осуществляется в досудебном (внесудебном) и судебном порядках.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(п. 5.2 в ред. Постановления Администрации г. Перми от 13.10.2023 N 1047)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5.3. Действия (бездействие) должностных лиц и работников образовательной ор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ганизации, предоставляющей муниципальную услугу, и решения, принятые ими при предоставлении муниципальной услуги, могут быть обжалованы Заявителем в суде общей юрисдикции по месту нахождения ответчика в порядке, установленном действующим законодательством.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  <w:outlineLvl w:val="1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Приложение 1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 Административному регламенту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предоставления образовательными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организациями, расположенными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на территории муниципального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образования город Пермь,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подведомственными департаменту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образования администрации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города Перми, муниципальной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услуги "Запись на обучение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 дополнительной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общеобразовательной программе"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88"/>
        <w:gridCol w:w="1366"/>
        <w:gridCol w:w="1109"/>
        <w:gridCol w:w="3345"/>
      </w:tblGrid>
      <w:tr>
        <w:tblPrEx/>
        <w:trPr>
          <w:jc w:val="left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4" w:type="dxa"/>
            <w:hMerge w:val="restart"/>
            <w:textDirection w:val="lrTb"/>
            <w:noWrap w:val="false"/>
          </w:tcPr>
          <w:p>
            <w:pPr>
              <w:pStyle w:val="75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54" w:type="dxa"/>
            <w:hMerge w:val="restart"/>
            <w:textDirection w:val="lrTb"/>
            <w:noWrap w:val="false"/>
          </w:tcPr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(наименование образовательной организации)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Ф.И.О. заявителя  (представителя заявителя)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почтовый адрес (при необходимости)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(контактный телефон)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(адрес электронной почты)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(реквизиты документа,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удостоверяющего личность)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(реквизиты документа, подтверждающего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полномочия представителя заявителя)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8" w:type="dxa"/>
            <w:hMerge w:val="restart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/>
            <w:bookmarkStart w:id="20" w:name="Par411"/>
            <w:r/>
            <w:bookmarkEnd w:id="20"/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ЗАЯВЛЕНИЕ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о предоставлении муниципальной услуги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8" w:type="dxa"/>
            <w:hMerge w:val="restart"/>
            <w:textDirection w:val="lrTb"/>
            <w:noWrap w:val="false"/>
          </w:tcPr>
          <w:p>
            <w:pPr>
              <w:pStyle w:val="759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Прошу предоставить муниципальную услугу "Запись на обучение по дополнительной общеобразовательной программе" в целях обучения 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(фамилия, имя, отчество (при наличии) поступающего на обучение)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 ______________________________________________________________________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(наименование дополнительной общеобразовательной программы с указанием ее вида (предпрофессиональная/общеразвивающая)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С уставом образовательной организации, лицензией на право ведения образовательной деятельности по дополнительным общеобразовательным программам, правилами поведения, правилами отчисления, режимом работы образовательной организации ознакомлен(а).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Я, ________________________________________________________________________,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"Запись на обучение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по дополнительной общеобразовательной программе". Отзыв настоящего согласия в случаях, предусмотренных Федеральным законом от 27.07.2006 N 152-ФЗ "О персональных данных", осуществляется на основании моего заявления, поданного в образовательную организацию.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К настоящему заявлению прилагаю: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(указывается перечень документов, предоставляемых Заявителем, в соответствии с ,  и  Административного регламента предоставления образо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города Перми, муниципальной услуги "Запись на обучение по дополнительной общеобразовательной программе")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(заявитель (представитель заявителя)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75" w:type="dxa"/>
            <w:hMerge w:val="restart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(расшифровка подписи)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8" w:type="dxa"/>
            <w:hMerge w:val="restart"/>
            <w:textDirection w:val="lrTb"/>
            <w:noWrap w:val="false"/>
          </w:tcPr>
          <w:p>
            <w:pPr>
              <w:pStyle w:val="75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Дата "___" __________ 20___ г.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8" w:type="dxa"/>
            <w:hMerge w:val="restart"/>
            <w:textDirection w:val="lrTb"/>
            <w:noWrap w:val="false"/>
          </w:tcPr>
          <w:p>
            <w:pPr>
              <w:pStyle w:val="759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--------------------------------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/>
            <w:bookmarkStart w:id="21" w:name="Par438"/>
            <w:r/>
            <w:bookmarkEnd w:id="21"/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&lt;1&gt; Заявителями на получение муниципальной услуги являются физические лица, иностранные граждане и лица без гражданства, являющиеся родителями, законными представителями (опекунами, попечителями)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детей в возрасте от 5 до 18 лет, проживающих постоянно или временно на территории муниципального образования город Пермь, а также сами дети в возрасте от 14 до 18 лет, проживающие постоянно или временно на территории муниципального образования город Пермь.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/>
            <w:bookmarkStart w:id="22" w:name="Par439"/>
            <w:r/>
            <w:bookmarkEnd w:id="22"/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&lt;2&gt; Поле, обязательное для заполнения.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  <w:outlineLvl w:val="1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Приложение 2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 Административному регламенту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предоставления образовательными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организациями, расположенными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на территории муниципального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образования город Пермь,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подведомственными департаменту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образования администрации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города Перми, муниципальной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услуги "Запись на обучение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 дополнительной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общеобразовательной программе"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5"/>
        <w:gridCol w:w="3458"/>
      </w:tblGrid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5" w:type="dxa"/>
            <w:textDirection w:val="lrTb"/>
            <w:noWrap w:val="false"/>
          </w:tcPr>
          <w:p>
            <w:pPr>
              <w:pStyle w:val="75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58" w:type="dxa"/>
            <w:textDirection w:val="lrTb"/>
            <w:noWrap w:val="false"/>
          </w:tcPr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Кому: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(фамилия, имя, отчество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физического лица)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/>
            <w:bookmarkStart w:id="23" w:name="Par464"/>
            <w:r/>
            <w:bookmarkEnd w:id="23"/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РЕШЕНИЕ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об отказе в приеме документов, необходимых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для предоставления муниципальной услуги "Запись на обучение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по дополнительной общеобразовательной программе"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9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В приеме документов, необходимых для предоставления муниципальной услуги "Запись на обучение по дополнительной общеобразовательной программе", Вам отказано по следующим основаниям: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Дополнительно информируем: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Уполномоченное должностное лицо образовательной организации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(подпись, фамилия, инициалы)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"___" _________________ 20___ г.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  <w:outlineLvl w:val="1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Приложение 3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 Административному регламенту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предоставления образовательными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организациями, расположенными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на территории муниципального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образования город Пермь,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подведомственными департаменту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образования администрации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города Перми, муниципальной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услуги "Запись на обучение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 дополнительной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общеобразовательной программе"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5"/>
        <w:gridCol w:w="3458"/>
      </w:tblGrid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5" w:type="dxa"/>
            <w:textDirection w:val="lrTb"/>
            <w:noWrap w:val="false"/>
          </w:tcPr>
          <w:p>
            <w:pPr>
              <w:pStyle w:val="75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58" w:type="dxa"/>
            <w:textDirection w:val="lrTb"/>
            <w:noWrap w:val="false"/>
          </w:tcPr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Кому: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(фамилия, имя, отчество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физического лица)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/>
            <w:bookmarkStart w:id="24" w:name="Par509"/>
            <w:r/>
            <w:bookmarkEnd w:id="24"/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РЕШЕНИЕ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об отказе в предоставлении муниципальной услуги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9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Образовательная организация приняла решение об отказе в предоставлении муниципальной услуги "Запись на обучение по дополнительной общеобразовательной программе" по следующим основаниям: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Вы вправе повторно обратиться в образовательную организацию с заявлением о предоставлении муниципальной услуги после устранения указанных оснований для отказа в предоставлении муниципальной услуги.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Данный отказ может быть обжалован в досудебном порядке путем направления жалобы, а также в судебном порядке.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Дополнительно информируем: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Уполномоченное должностное лицо образовательной организации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(подпись, фамилия, инициалы)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759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"___" _________________ 20___ г.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  <w:outlineLvl w:val="1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Приложение 4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 Административному регламенту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предоставления образовательными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организациями, расположенными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на территории муниципального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образования город Пермь,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подведомственными департаменту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образования администрации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города Перми, муниципальной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услуги "Запись на обучение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 дополнительной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общеобразовательной программе"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/>
      <w:bookmarkStart w:id="25" w:name="Par543"/>
      <w:r/>
      <w:bookmarkEnd w:id="25"/>
      <w:r>
        <w:rPr>
          <w:rFonts w:ascii="Arial" w:hAnsi="Arial" w:eastAsia="Arial" w:cs="Arial"/>
          <w:b/>
          <w:i w:val="0"/>
          <w:strike w:val="0"/>
          <w:sz w:val="24"/>
        </w:rPr>
        <w:t xml:space="preserve">БЛОК-СХЕМА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последовательности административных процедур предоставления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образовательными организациями, расположенными на территории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муниципального образования город Пермь, подведомственными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департаменту образования администрации города Перми,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муниципальной услуги "Запись на обучение по дополнительной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6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общеобразовательной программе"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ced3f1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759"/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9"/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  <w:t xml:space="preserve">(в ред. Постановления Администрации г. Перми от 28.05.2024 N 407)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561"/>
        <w:gridCol w:w="424"/>
        <w:gridCol w:w="3118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Проверка документов и регистрация заявления о предоставлении муниципальной услуги - не более 1 рабочего дня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2720" cy="115570"/>
                      <wp:effectExtent l="0" t="0" r="0" b="0"/>
                      <wp:docPr id="2" name="_x0000_s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2720" cy="115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3.60pt;height:9.10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Отказ в приеме документов - не более 1 рабочего дня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bottom w:val="single" w:color="000000" w:sz="4" w:space="0"/>
            </w:tcBorders>
            <w:tcW w:w="9103" w:type="dxa"/>
            <w:hMerge w:val="restart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31775"/>
                      <wp:effectExtent l="0" t="0" r="0" b="0"/>
                      <wp:docPr id="3" name="_x0000_s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2.95pt;height:18.2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3" w:type="dxa"/>
            <w:hMerge w:val="restart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Получение сведений посредством системы межведомственного электронного взаимодействия - не более 1 рабочего дня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103" w:type="dxa"/>
            <w:hMerge w:val="restart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31775"/>
                      <wp:effectExtent l="0" t="0" r="0" b="0"/>
                      <wp:docPr id="4" name="_x0000_s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2.95pt;height:18.25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3" w:type="dxa"/>
            <w:hMerge w:val="restart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Рассмотрение документов и принятие предварительного решения - не более 1 рабочего дня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103" w:type="dxa"/>
            <w:hMerge w:val="restart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31775"/>
                      <wp:effectExtent l="0" t="0" r="0" b="0"/>
                      <wp:docPr id="5" name="_x0000_s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2.95pt;height:18.25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3" w:type="dxa"/>
            <w:hMerge w:val="restart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Проведение индивидуального отбора (при необходимости) - не более 21 рабочего дня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103" w:type="dxa"/>
            <w:hMerge w:val="restart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31775"/>
                      <wp:effectExtent l="0" t="0" r="0" b="0"/>
                      <wp:docPr id="6" name="_x0000_s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2.95pt;height:18.25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3" w:type="dxa"/>
            <w:hMerge w:val="restart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Принятие решения о предоставлении (об отказе в предоставлении) муниципальной услуги - не более 5 рабочих дней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103" w:type="dxa"/>
            <w:hMerge w:val="restart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31775"/>
                      <wp:effectExtent l="0" t="0" r="0" b="0"/>
                      <wp:docPr id="7" name="_x0000_s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2.95pt;height:18.25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3" w:type="dxa"/>
            <w:hMerge w:val="restart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Выдача (направление) результата предоставления муниципальной услуги - не более 1 рабочего дня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100" w:after="100" w:line="240" w:lineRule="auto"/>
        <w:rPr>
          <w:rFonts w:ascii="TimesNewRoman" w:hAnsi="TimesNewRoman" w:eastAsia="TimesNewRoman" w:cs="TimesNewRoman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TimesNewRoman" w:hAnsi="TimesNewRoman" w:eastAsia="TimesNewRoman" w:cs="TimesNewRoman"/>
          <w:b w:val="0"/>
          <w:i w:val="0"/>
          <w:strike w:val="0"/>
          <w:sz w:val="0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0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759"/>
        <w:jc w:val="left"/>
        <w:spacing w:before="0" w:after="0" w:line="240" w:lineRule="auto"/>
        <w:rPr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  <w:r>
        <w:rPr>
          <w:sz w:val="24"/>
        </w:rPr>
      </w:r>
    </w:p>
  </w:endnote>
  <w:endnote w:type="continuationSeparator" w:id="0">
    <w:p>
      <w:pPr>
        <w:pStyle w:val="759"/>
        <w:jc w:val="left"/>
        <w:spacing w:before="0" w:after="0" w:line="240" w:lineRule="auto"/>
        <w:rPr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  <w:r>
        <w:rPr>
          <w:sz w:val="24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New">
    <w:panose1 w:val="02070309020205020404"/>
  </w:font>
  <w:font w:name="TimesNewRoman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>
      <w:rPr>
        <w:sz w:val="1"/>
      </w:rPr>
    </w: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8"/>
      <w:gridCol w:w="3470"/>
      <w:gridCol w:w="3369"/>
    </w:tblGrid>
    <w:tr>
      <w:tblPrEx/>
      <w:trPr>
        <w:trHeight w:val="1663" w:hRule="exact"/>
      </w:trPr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368" w:type="dxa"/>
          <w:vAlign w:val="center"/>
          <w:textDirection w:val="lrTb"/>
          <w:noWrap w:val="false"/>
        </w:tcPr>
        <w:p>
          <w:pPr>
            <w:pStyle w:val="759"/>
            <w:jc w:val="left"/>
            <w:spacing w:before="0" w:after="0" w:line="240" w:lineRule="auto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000000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000000"/>
              <w:sz w:val="16"/>
            </w:rPr>
            <w:t xml:space="preserve">надежная правовая поддержка</w:t>
          </w: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</w:r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470" w:type="dxa"/>
          <w:vAlign w:val="center"/>
          <w:textDirection w:val="lrTb"/>
          <w:noWrap w:val="false"/>
        </w:tcPr>
        <w:p>
          <w:pPr>
            <w:pStyle w:val="759"/>
            <w:jc w:val="center"/>
            <w:spacing w:before="0" w:after="0" w:line="240" w:lineRule="auto"/>
            <w:rPr>
              <w:rFonts w:ascii="Tahoma" w:hAnsi="Tahoma" w:eastAsia="Tahoma" w:cs="Tahoma"/>
              <w:b/>
              <w:i w:val="0"/>
              <w:sz w:val="20"/>
            </w:rPr>
          </w:pPr>
          <w:r/>
          <w:hyperlink r:id="rId1" w:tooltip="https://www.consultant.ru" w:history="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  <w:r/>
          <w:r>
            <w:rPr>
              <w:rFonts w:ascii="Tahoma" w:hAnsi="Tahoma" w:eastAsia="Tahoma" w:cs="Tahoma"/>
              <w:b/>
              <w:i w:val="0"/>
              <w:sz w:val="20"/>
            </w:rPr>
          </w:r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369" w:type="dxa"/>
          <w:vAlign w:val="center"/>
          <w:textDirection w:val="lrTb"/>
          <w:noWrap w:val="false"/>
        </w:tcPr>
        <w:p>
          <w:pPr>
            <w:pStyle w:val="759"/>
            <w:jc w:val="righ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rPr>
              <w:rFonts w:ascii="Tahoma" w:hAnsi="Tahoma" w:eastAsia="Tahoma" w:cs="Tahoma"/>
              <w:sz w:val="24"/>
            </w:rPr>
            <w:fldChar w:fldCharType="begin"/>
          </w:r>
          <w:r>
            <w:rPr>
              <w:rFonts w:ascii="Tahoma" w:hAnsi="Tahoma" w:eastAsia="Tahoma" w:cs="Tahoma"/>
              <w:sz w:val="24"/>
            </w:rP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rPr>
              <w:rFonts w:ascii="Tahoma" w:hAnsi="Tahoma" w:eastAsia="Tahoma" w:cs="Tahoma"/>
              <w:sz w:val="24"/>
            </w:rPr>
            <w:fldChar w:fldCharType="begin"/>
          </w:r>
          <w:r>
            <w:rPr>
              <w:rFonts w:ascii="Tahoma" w:hAnsi="Tahoma" w:eastAsia="Tahoma" w:cs="Tahoma"/>
              <w:sz w:val="24"/>
            </w:rPr>
            <w:instrText xml:space="preserve">\NUMPAGES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</w:r>
        </w:p>
      </w:tc>
    </w:tr>
  </w:tbl>
  <w:p>
    <w:pPr>
      <w:pStyle w:val="759"/>
      <w:jc w:val="left"/>
      <w:spacing w:before="0" w:after="0" w:line="240" w:lineRule="auto"/>
      <w:rPr>
        <w:sz w:val="1"/>
      </w:rPr>
    </w:pPr>
    <w:r>
      <w:rPr>
        <w:sz w:val="1"/>
      </w:rPr>
    </w:r>
    <w:r>
      <w:rPr>
        <w:sz w:val="1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759"/>
        <w:jc w:val="left"/>
        <w:spacing w:before="0" w:after="0" w:line="240" w:lineRule="auto"/>
        <w:rPr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  <w:r>
        <w:rPr>
          <w:sz w:val="24"/>
        </w:rPr>
      </w:r>
    </w:p>
  </w:footnote>
  <w:footnote w:type="continuationSeparator" w:id="0">
    <w:p>
      <w:pPr>
        <w:pStyle w:val="759"/>
        <w:jc w:val="left"/>
        <w:spacing w:before="0" w:after="0" w:line="240" w:lineRule="auto"/>
        <w:rPr>
          <w:sz w:val="24"/>
        </w:rPr>
      </w:pPr>
      <w:r>
        <w:rPr>
          <w:rFonts w:ascii="TimesNewRoman" w:hAnsi="TimesNewRoman" w:eastAsia="TimesNewRoman" w:cs="TimesNewRoman"/>
          <w:sz w:val="24"/>
        </w:rPr>
        <w:continuationSeparator/>
      </w:r>
      <w:r>
        <w:rPr>
          <w:sz w:val="24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11"/>
      <w:gridCol w:w="4695"/>
    </w:tblGrid>
    <w:tr>
      <w:tblPrEx/>
      <w:trPr>
        <w:trHeight w:val="1683" w:hRule="exact"/>
      </w:trPr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5511" w:type="dxa"/>
          <w:vAlign w:val="center"/>
          <w:textDirection w:val="lrTb"/>
          <w:noWrap w:val="false"/>
        </w:tcPr>
        <w:p>
          <w:pPr>
            <w:pStyle w:val="759"/>
            <w:jc w:val="lef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Постановление Администрации г. Перми от 28.07.2022 N 639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28.05.2024)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утверждении Административного регламен...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</w:r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4695" w:type="dxa"/>
          <w:vAlign w:val="center"/>
          <w:textDirection w:val="lrTb"/>
          <w:noWrap w:val="false"/>
        </w:tcPr>
        <w:p>
          <w:pPr>
            <w:pStyle w:val="759"/>
            <w:jc w:val="righ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 w:tooltip="https://www.consultant.ru" w:history="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16.09.2024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</w:r>
        </w:p>
      </w:tc>
    </w:tr>
  </w:tbl>
  <w:p>
    <w:pPr>
      <w:pStyle w:val="759"/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>
      <w:rPr>
        <w:sz w:val="1"/>
      </w:rPr>
    </w:r>
  </w:p>
  <w:p>
    <w:pPr>
      <w:pStyle w:val="759"/>
      <w:jc w:val="center"/>
      <w:spacing w:before="0" w:after="0" w:line="240" w:lineRule="auto"/>
      <w:rPr>
        <w:sz w:val="10"/>
      </w:rPr>
    </w:pPr>
    <w:r>
      <w:rPr>
        <w:rFonts w:ascii="Tahoma" w:hAnsi="Tahoma" w:eastAsia="Tahoma" w:cs="Tahoma"/>
        <w:sz w:val="10"/>
      </w:rPr>
      <w:t xml:space="preserve"> </w:t>
    </w:r>
    <w:r>
      <w:rPr>
        <w:sz w:val="1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759">
    <w:name w:val="       ConsPlusNormal"/>
    <w:pPr>
      <w:jc w:val="left"/>
      <w:spacing w:before="0" w:after="0" w:line="240" w:lineRule="auto"/>
    </w:pPr>
    <w:rPr>
      <w:rFonts w:ascii="TimesNewRoman" w:hAnsi="TimesNewRoman" w:eastAsia="TimesNewRoman" w:cs="TimesNewRoman"/>
      <w:b w:val="0"/>
      <w:i w:val="0"/>
      <w:strike w:val="0"/>
      <w:sz w:val="24"/>
    </w:rPr>
  </w:style>
  <w:style w:type="paragraph" w:styleId="760">
    <w:name w:val="       ConsPlusNonformat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761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24"/>
    </w:rPr>
  </w:style>
  <w:style w:type="paragraph" w:styleId="762">
    <w:name w:val="       ConsPlusCell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763">
    <w:name w:val="       ConsPlusDocList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764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765">
    <w:name w:val="       ConsPlusJurTerm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766">
    <w:name w:val="       ConsPlusTextList"/>
    <w:pPr>
      <w:jc w:val="left"/>
      <w:spacing w:before="0" w:after="0" w:line="240" w:lineRule="auto"/>
    </w:pPr>
    <w:rPr>
      <w:rFonts w:ascii="TimesNewRoman" w:hAnsi="TimesNewRoman" w:eastAsia="TimesNewRoman" w:cs="TimesNewRoman"/>
      <w:b w:val="0"/>
      <w:i w:val="0"/>
      <w:strike w:val="0"/>
      <w:sz w:val="24"/>
    </w:rPr>
  </w:style>
  <w:style w:type="paragraph" w:styleId="767">
    <w:name w:val="       ConsPlusTextList"/>
    <w:pPr>
      <w:jc w:val="left"/>
      <w:spacing w:before="0" w:after="0" w:line="240" w:lineRule="auto"/>
    </w:pPr>
    <w:rPr>
      <w:rFonts w:ascii="TimesNewRoman" w:hAnsi="TimesNewRoman" w:eastAsia="TimesNewRoman" w:cs="TimesNewRoman"/>
      <w:b w:val="0"/>
      <w:i w:val="0"/>
      <w:strike w:val="0"/>
      <w:sz w:val="24"/>
    </w:rPr>
  </w:style>
  <w:style w:type="character" w:styleId="3617" w:default="1">
    <w:name w:val="Default Paragraph Font"/>
    <w:uiPriority w:val="1"/>
    <w:semiHidden/>
    <w:unhideWhenUsed/>
  </w:style>
  <w:style w:type="numbering" w:styleId="3618" w:default="1">
    <w:name w:val="No List"/>
    <w:uiPriority w:val="99"/>
    <w:semiHidden/>
    <w:unhideWhenUsed/>
  </w:style>
  <w:style w:type="paragraph" w:styleId="3619" w:default="1">
    <w:name w:val="Normal"/>
    <w:qFormat/>
  </w:style>
  <w:style w:type="table" w:styleId="36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Relationship Id="rId13" Type="http://schemas.openxmlformats.org/officeDocument/2006/relationships/image" Target="media/image2.wmf"/><Relationship Id="rId14" Type="http://schemas.openxmlformats.org/officeDocument/2006/relationships/image" Target="media/image3.wmf"/><Relationship Id="rId15" Type="http://schemas.openxmlformats.org/officeDocument/2006/relationships/image" Target="media/image4.wmf"/><Relationship Id="rId16" Type="http://schemas.openxmlformats.org/officeDocument/2006/relationships/image" Target="media/image5.wmf"/><Relationship Id="rId17" Type="http://schemas.openxmlformats.org/officeDocument/2006/relationships/image" Target="media/image6.wmf"/><Relationship Id="rId18" Type="http://schemas.openxmlformats.org/officeDocument/2006/relationships/image" Target="media/image7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28.07.2022 N 639(ред. от 28.05.2024)&amp;amp;quot;Об утверждении Административного регламента предоставления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города Перми, муниципальной услуги &amp;amp;quot;Запись на обучение по дополнительной общеобразовательной программе&amp;amp;quot;</dc:title>
  <dc:creator/>
  <cp:revision>1</cp:revision>
  <dcterms:modified xsi:type="dcterms:W3CDTF">2024-11-18T12:25:21Z</dcterms:modified>
</cp:coreProperties>
</file>