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  <w:r>
        <w:rPr>
          <w:rFonts w:ascii="Times New Roman" w:hAnsi="Times New Roman" w:cs="Times New Roman"/>
          <w:b/>
          <w:sz w:val="40"/>
          <w:szCs w:val="40"/>
        </w:rPr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Согласование проведения переустройства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(или) перепланировки помещения в многоквартирном доме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(далее – портал «Госуслуги») </w:t>
      </w:r>
      <w:r>
        <w:rPr>
          <w:rFonts w:ascii="Times New Roman" w:hAnsi="Times New Roman" w:cs="Times New Roman"/>
          <w:sz w:val="28"/>
          <w:szCs w:val="28"/>
        </w:rPr>
        <w:t xml:space="preserve"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 xml:space="preserve">ли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</w:t>
      </w:r>
      <w:r>
        <w:rPr>
          <w:rFonts w:ascii="Times New Roman" w:hAnsi="Times New Roman" w:cs="Times New Roman"/>
          <w:sz w:val="28"/>
          <w:szCs w:val="28"/>
        </w:rPr>
        <w:t xml:space="preserve">х органах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), что позволит получить результат в электронном виде и </w:t>
      </w:r>
      <w:r>
        <w:rPr>
          <w:rFonts w:ascii="Times New Roman" w:hAnsi="Times New Roman" w:cs="Times New Roman"/>
          <w:sz w:val="28"/>
          <w:szCs w:val="28"/>
        </w:rPr>
        <w:t xml:space="preserve"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необходимых документов: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заявление/уведомление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обращении через портал «Госуслуги» заполняется по интерактивной форме на портале)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заявителя (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копия документа, подтверждающего полномочия представителя заявителя, </w:t>
        <w:br/>
        <w:t xml:space="preserve">а также удостов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еряющего его личность (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(если интересы заявителя представляет его представитель);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переустраиваемое </w:t>
        <w:br/>
        <w:t xml:space="preserve">и (или) перепланируемое помещение в многоквартирном доме, права на которое не зарегистрированы в ЕГРН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 необходимы: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 подуслуге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Согласование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согласие всех членов семьи нанимателя (в случае договора социального найма);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проект переустройства и (или) перепланировки переустраиваемого </w:t>
        <w:br/>
        <w:t xml:space="preserve">и (или) перепланируемого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протокол общего собрания собственников помещений в многоквартирном доме (при присоединении части общего имущества в многоквартирном доме)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 подуслуге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Завершение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акт выполненных работ (при наличии), оказывающих влияние на безопасность объекта капитального строительства, контроль </w:t>
      </w:r>
      <w:r>
        <w:rPr>
          <w:rFonts w:ascii="Times New Roman" w:hAnsi="Times New Roman" w:cs="Times New Roman"/>
          <w:sz w:val="28"/>
          <w:szCs w:val="28"/>
        </w:rPr>
        <w:t xml:space="preserve">за выполнением которых не может быть осуществлен после выполнения других работ;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технический план перепланированного помещения, подготовленный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13.07.2015 № 218-ФЗ «О государственной регистрации недвижимости».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 письменным заявлением/уведомлением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можно обратится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МФЦ (образцы заполнения письменного заявления/уведомления прилагаются).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6"/>
        <w:ind w:left="4678"/>
        <w:jc w:val="both"/>
        <w:spacing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ind w:left="4678"/>
        <w:jc w:val="both"/>
        <w:spacing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администрацию Ленинского района города Перми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ind w:left="4678"/>
        <w:jc w:val="both"/>
        <w:spacing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ind w:left="5103" w:hanging="567"/>
        <w:jc w:val="center"/>
        <w:spacing w:after="0" w:afterAutospacing="0" w:line="240" w:lineRule="exact"/>
        <w:tabs>
          <w:tab w:val="left" w:pos="375" w:leader="none"/>
          <w:tab w:val="center" w:pos="2489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(наименование территориального органа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6"/>
        <w:ind w:left="5103" w:hanging="567"/>
        <w:jc w:val="center"/>
        <w:spacing w:after="0" w:afterAutospacing="0" w:line="240" w:lineRule="exact"/>
        <w:tabs>
          <w:tab w:val="left" w:pos="375" w:leader="none"/>
          <w:tab w:val="center" w:pos="2489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администрации города Перми)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переустройстве и (или) перепланировке помещения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многоквартирном доме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720"/>
        <w:jc w:val="both"/>
        <w:spacing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Иванова Ивана Ивановича, паспорт серия XXXX № XXXXXX, г. Пермь, ул. XXXXXXX, д. ХХ, кв. ХХ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(для юридических лиц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полное и сокращенное (при наличии) наименования, основной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государственный регистрационный номер (для иностранного юридического лица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регистрационный номер, присвоенный данному юридическому лицу в стране регистрации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(инкорпорации), или его аналог); для физических лиц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фамилия, имя, отчество (при наличии), серия и номер документа, удостоверяющего личность, адрес регистрации по месту жительства)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Прошу согласовать проведение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перепланировки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26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(переустройство, перепланировка или переустройство и перепланировка)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помещения в многоквартирном доме по адресу: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Пермский край,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г.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Пермь, ул. XXXXXXX, д. Х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, кв. ХХ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(субъект Российской Федерации, муниципальное образование, улица, дом, корпус, строение, квартира (комната), номер помещения (последнее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 нежилых помещений), кадастровый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номер объекта недвижимого имущества)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представленному проекту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перепланировки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53"/>
        <w:jc w:val="center"/>
        <w:spacing w:after="0" w:afterAutospacing="0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(переустройство, перепланировка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 переустройство и перепланировка)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помещения в многоквартирном доме.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заявлению о переустройстве и (или) перепланировке помещения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в многоквартирном доме прилагаются следующие документы: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 на ___ листах;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(вид, номер и дата правоустанавливающих документов на переустраиваемое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и (или)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перепланируемое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помещение в многоквартирном доме (если право на переустраиваемое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и (или)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перепланируемое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помещение в многоквартирном доме зарегистрировано в Едином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государственном реестре недвижимости, то документ представляется по инициативе заявителя)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проект перепланировки перепланированного помещения в многоквартирном доме по адресу: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Пермский край,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г.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Пермь, ул. XXXXXXX, д. Х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, кв. ХХ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20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листах;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(наименование, номер и дата проекта переустройства и (или) перепланировки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переустраиваемого и (или)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перепланируемого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помещения в многоквартирном доме)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протокол общего собрания собственников помещений в многоквартирном доме 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 на ___ листах;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(наименование (при наличии), номер и дата протокола общего собрания собственников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помещений в многоквартирном доме о согласии всех собственников помещений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многоквартирном доме на переустройство и (или) перепланировку помещения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многоквартирном доме в случае, предусмотренном частью 2 статьи 40 Жилищного кодекса Российской Федерации)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технический паспорт 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 на ___ листах;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(номер и дата выдачи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технического паспорта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переустраиваемого и (или)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перепланируемого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помещения в многоквартирном доме) (документ представляется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по инициативе заявителя)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согласие всех членов семьи нанимателя, занимающих жилое помещение по договору социального найма, на ___ листах;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(если заявителем является уполномоченный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наймодателем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(в том числе временно отсутствующие члены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семьи нанимателя) переустраиваемого и (или)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перепланируемого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жилого помещения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по договору социального найма)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 заключение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 на ___ листах;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(номер, дата выдачи и наименование органа по охране памятников архитектуры, истории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культуры, выдавшего заключение о допустимости проведения переустройства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и (или) перепланировки помещения в многоквартирном доме, если такое помещение или дом, 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в котором оно находится, является памятником архитектуры, истории или культуры) (документ представляется по инициативе заявителя)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142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 на ___ листах.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(вид, номер и дата документа, подтверждающего полномочия заявителя)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 получения результата (нужное указать):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</w:tblGrid>
      <w:tr>
        <w:tblPrEx/>
        <w:trPr>
          <w:trHeight w:val="322"/>
        </w:trPr>
        <w:tc>
          <w:tcPr>
            <w:tcW w:w="425" w:type="dxa"/>
            <w:textDirection w:val="lrTb"/>
            <w:noWrap w:val="false"/>
          </w:tcPr>
          <w:p>
            <w:pPr>
              <w:pStyle w:val="866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66"/>
        <w:ind w:left="708"/>
        <w:jc w:val="both"/>
        <w:spacing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почтовое отправление с уведомлением о вручении;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866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V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66"/>
        <w:ind w:left="708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государственном бюджетном учреждении Пермского края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«Пермский краевой многофункциональный центр предоставления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государственных и муниципальных услуг»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</w:tblGrid>
      <w:tr>
        <w:tblPrEx/>
        <w:trPr>
          <w:trHeight w:val="322"/>
        </w:trPr>
        <w:tc>
          <w:tcPr>
            <w:tcW w:w="425" w:type="dxa"/>
            <w:textDirection w:val="lrTb"/>
            <w:noWrap w:val="false"/>
          </w:tcPr>
          <w:p>
            <w:pPr>
              <w:pStyle w:val="866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66"/>
        <w:ind w:left="708"/>
        <w:jc w:val="both"/>
        <w:spacing w:after="0" w:afterAutospacing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территориальном органе администрации города Перми, в который подается настоящее заявление.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66"/>
        <w:ind w:left="708"/>
        <w:jc w:val="both"/>
        <w:spacing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i/>
        </w:rPr>
      </w:r>
      <w:r>
        <w:rPr>
          <w:rFonts w:ascii="Times New Roman" w:hAnsi="Times New Roman" w:cs="Times New Roman"/>
          <w:bCs/>
          <w:i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(фамилия, имя, отчество (последнее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 наличии) другого законного представителя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несовершеннолетнего, сведения о документе, удостоверяющем личность другого законного представителя несовершеннолетнего лица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)</w:t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i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 w:afterAutospacing="0"/>
        <w:rPr>
          <w:rFonts w:ascii="Times New Roman" w:hAnsi="Times New Roman" w:cs="Times New Roman"/>
          <w:i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pStyle w:val="866"/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 получения результата законным представителем несовершеннолетнего, не являющимся заявителем: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866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66"/>
        <w:ind w:left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государственном бюджетном учреждении Пермского края «Пермский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краевой многофункциональный центр предоставления государственных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и муниципальных услуг»;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ind w:left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866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66"/>
        <w:ind w:left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территориальном органе администрации города Перми, в который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подается настоящее заявление.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19"/>
        <w:tblW w:w="5000" w:type="pct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270"/>
        <w:gridCol w:w="3966"/>
      </w:tblGrid>
      <w:tr>
        <w:tblPrEx/>
        <w:trPr/>
        <w:tc>
          <w:tcPr>
            <w:tcW w:w="1857" w:type="pc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«01»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апреля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44" w:type="pc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9" w:type="pct"/>
            <w:textDirection w:val="lrTb"/>
            <w:noWrap w:val="false"/>
          </w:tcPr>
          <w:p>
            <w:pPr>
              <w:jc w:val="left"/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Иванов И.И.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857" w:type="pc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44" w:type="pct"/>
            <w:textDirection w:val="lrTb"/>
            <w:noWrap w:val="false"/>
          </w:tcPr>
          <w:p>
            <w:pPr>
              <w:jc w:val="center"/>
              <w:spacing w:after="0" w:afterAutospacing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(подпись заявителя 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уполномоченного им лица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99" w:type="pct"/>
            <w:textDirection w:val="lrTb"/>
            <w:noWrap w:val="false"/>
          </w:tcPr>
          <w:p>
            <w:pPr>
              <w:jc w:val="center"/>
              <w:spacing w:after="0" w:afterAutospacing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(последнее – при наличии)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4536"/>
        <w:jc w:val="both"/>
        <w:spacing w:after="0" w:afterAutospacing="0" w:line="249" w:lineRule="exac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</w:r>
    </w:p>
    <w:p>
      <w:pPr>
        <w:pStyle w:val="866"/>
        <w:ind w:left="4536"/>
        <w:jc w:val="both"/>
        <w:spacing w:after="0" w:afterAutospacing="0" w:line="249" w:lineRule="exact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eastAsia="Times New Roman" w:cs="Times New Roman"/>
          <w:i w:val="0"/>
          <w:iCs w:val="0"/>
          <w:u w:val="single"/>
        </w:rPr>
        <w:t xml:space="preserve">администрацию Ленинского района города Перми</w:t>
      </w:r>
      <w:r>
        <w:rPr>
          <w:rFonts w:ascii="Times New Roman" w:hAnsi="Times New Roman" w:eastAsia="Times New Roman" w:cs="Times New Roman"/>
          <w:i w:val="0"/>
          <w:iCs w:val="0"/>
        </w:rPr>
        <w:t xml:space="preserve">________________________________</w:t>
      </w:r>
      <w:r>
        <w:rPr>
          <w:rFonts w:ascii="Times New Roman" w:hAnsi="Times New Roman" w:cs="Times New Roman"/>
          <w:bCs w:val="0"/>
          <w:i w:val="0"/>
        </w:rPr>
      </w:r>
      <w:r>
        <w:rPr>
          <w:rFonts w:ascii="Times New Roman" w:hAnsi="Times New Roman" w:cs="Times New Roman"/>
          <w:bCs w:val="0"/>
          <w:i w:val="0"/>
        </w:rPr>
      </w:r>
    </w:p>
    <w:p>
      <w:pPr>
        <w:pStyle w:val="866"/>
        <w:ind w:left="4536"/>
        <w:jc w:val="center"/>
        <w:spacing w:after="0" w:afterAutospacing="0" w:line="249" w:lineRule="exact"/>
        <w:tabs>
          <w:tab w:val="left" w:pos="375" w:leader="none"/>
          <w:tab w:val="center" w:pos="248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(наименование территориального органа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left="4536"/>
        <w:jc w:val="center"/>
        <w:spacing w:after="0" w:afterAutospacing="0" w:line="249" w:lineRule="exact"/>
        <w:tabs>
          <w:tab w:val="left" w:pos="375" w:leader="none"/>
          <w:tab w:val="center" w:pos="248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администрации города Перми)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left="4536"/>
        <w:jc w:val="both"/>
        <w:spacing w:after="0" w:afterAutospacing="0" w:line="249" w:lineRule="exact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eastAsia="Times New Roman" w:cs="Times New Roman"/>
          <w:i w:val="0"/>
          <w:iCs w:val="0"/>
          <w:u w:val="single"/>
        </w:rPr>
        <w:t xml:space="preserve">Иванов Иван Иванович_</w:t>
      </w:r>
      <w:r>
        <w:rPr>
          <w:rFonts w:ascii="Times New Roman" w:hAnsi="Times New Roman" w:eastAsia="Times New Roman" w:cs="Times New Roman"/>
          <w:i w:val="0"/>
          <w:iCs w:val="0"/>
        </w:rPr>
        <w:t xml:space="preserve">_________________</w:t>
      </w:r>
      <w:r>
        <w:rPr>
          <w:rFonts w:ascii="Times New Roman" w:hAnsi="Times New Roman" w:cs="Times New Roman"/>
          <w:bCs w:val="0"/>
          <w:i w:val="0"/>
        </w:rPr>
      </w:r>
      <w:r>
        <w:rPr>
          <w:rFonts w:ascii="Times New Roman" w:hAnsi="Times New Roman" w:cs="Times New Roman"/>
          <w:bCs w:val="0"/>
          <w:i w:val="0"/>
        </w:rPr>
      </w:r>
    </w:p>
    <w:p>
      <w:pPr>
        <w:pStyle w:val="866"/>
        <w:ind w:left="4536"/>
        <w:jc w:val="center"/>
        <w:spacing w:after="0" w:afterAutospacing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(Ф.И.О. заявителя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физического лица,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left="4536"/>
        <w:jc w:val="center"/>
        <w:spacing w:after="0" w:afterAutospacing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наименование заявителя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юридического лица)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left="4536"/>
        <w:jc w:val="both"/>
        <w:spacing w:after="0" w:afterAutospacing="0" w:line="249" w:lineRule="exact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eastAsia="Times New Roman" w:cs="Times New Roman"/>
          <w:i w:val="0"/>
          <w:iCs w:val="0"/>
        </w:rPr>
        <w:t xml:space="preserve">___________________________________</w:t>
      </w:r>
      <w:r>
        <w:rPr>
          <w:rFonts w:ascii="Times New Roman" w:hAnsi="Times New Roman" w:cs="Times New Roman"/>
          <w:bCs w:val="0"/>
          <w:i w:val="0"/>
        </w:rPr>
      </w:r>
      <w:r>
        <w:rPr>
          <w:rFonts w:ascii="Times New Roman" w:hAnsi="Times New Roman" w:cs="Times New Roman"/>
          <w:bCs w:val="0"/>
          <w:i w:val="0"/>
        </w:rPr>
      </w:r>
    </w:p>
    <w:p>
      <w:pPr>
        <w:pStyle w:val="866"/>
        <w:ind w:left="4536"/>
        <w:jc w:val="both"/>
        <w:spacing w:after="0" w:afterAutospacing="0" w:line="249" w:lineRule="exact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eastAsia="Times New Roman" w:cs="Times New Roman"/>
          <w:i w:val="0"/>
          <w:iCs w:val="0"/>
        </w:rPr>
        <w:t xml:space="preserve">___________________________________</w:t>
      </w:r>
      <w:r>
        <w:rPr>
          <w:rFonts w:ascii="Times New Roman" w:hAnsi="Times New Roman" w:cs="Times New Roman"/>
          <w:bCs w:val="0"/>
          <w:i w:val="0"/>
        </w:rPr>
      </w:r>
      <w:r>
        <w:rPr>
          <w:rFonts w:ascii="Times New Roman" w:hAnsi="Times New Roman" w:cs="Times New Roman"/>
          <w:bCs w:val="0"/>
          <w:i w:val="0"/>
        </w:rPr>
      </w:r>
    </w:p>
    <w:p>
      <w:pPr>
        <w:pStyle w:val="866"/>
        <w:ind w:left="4536"/>
        <w:jc w:val="center"/>
        <w:spacing w:after="0" w:afterAutospacing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(Ф.И.О. представителя заявителя, реквизиты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left="4536"/>
        <w:jc w:val="center"/>
        <w:spacing w:after="0" w:afterAutospacing="0" w:line="249" w:lineRule="exact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документа, подтверждающего полномочия)</w:t>
      </w:r>
      <w:r>
        <w:rPr>
          <w:rFonts w:ascii="Times New Roman" w:hAnsi="Times New Roman" w:cs="Times New Roman"/>
          <w:bCs w:val="0"/>
          <w:i w:val="0"/>
        </w:rPr>
      </w:r>
      <w:r>
        <w:rPr>
          <w:rFonts w:ascii="Times New Roman" w:hAnsi="Times New Roman" w:cs="Times New Roman"/>
          <w:bCs w:val="0"/>
          <w:i w:val="0"/>
        </w:rPr>
      </w:r>
    </w:p>
    <w:p>
      <w:pPr>
        <w:pStyle w:val="866"/>
        <w:ind w:left="4536"/>
        <w:jc w:val="both"/>
        <w:spacing w:after="0" w:afterAutospacing="0" w:line="249" w:lineRule="exact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eastAsia="Times New Roman" w:cs="Times New Roman"/>
          <w:i w:val="0"/>
          <w:iCs w:val="0"/>
        </w:rPr>
        <w:t xml:space="preserve">___________________________________</w:t>
      </w:r>
      <w:r>
        <w:rPr>
          <w:rFonts w:ascii="Times New Roman" w:hAnsi="Times New Roman" w:cs="Times New Roman"/>
          <w:bCs w:val="0"/>
          <w:i w:val="0"/>
        </w:rPr>
      </w:r>
      <w:r>
        <w:rPr>
          <w:rFonts w:ascii="Times New Roman" w:hAnsi="Times New Roman" w:cs="Times New Roman"/>
          <w:bCs w:val="0"/>
          <w:i w:val="0"/>
        </w:rPr>
      </w:r>
    </w:p>
    <w:p>
      <w:pPr>
        <w:pStyle w:val="866"/>
        <w:ind w:left="4536"/>
        <w:jc w:val="both"/>
        <w:spacing w:after="0" w:afterAutospacing="0" w:line="249" w:lineRule="exact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eastAsia="Times New Roman" w:cs="Times New Roman"/>
          <w:i w:val="0"/>
          <w:iCs w:val="0"/>
        </w:rPr>
        <w:t xml:space="preserve">___________________________________</w:t>
      </w:r>
      <w:r>
        <w:rPr>
          <w:rFonts w:ascii="Times New Roman" w:hAnsi="Times New Roman" w:cs="Times New Roman"/>
          <w:bCs w:val="0"/>
          <w:i w:val="0"/>
        </w:rPr>
      </w:r>
      <w:r>
        <w:rPr>
          <w:rFonts w:ascii="Times New Roman" w:hAnsi="Times New Roman" w:cs="Times New Roman"/>
          <w:bCs w:val="0"/>
          <w:i w:val="0"/>
        </w:rPr>
      </w:r>
    </w:p>
    <w:p>
      <w:pPr>
        <w:pStyle w:val="866"/>
        <w:ind w:left="4536"/>
        <w:jc w:val="center"/>
        <w:spacing w:after="0" w:afterAutospacing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(юридический и почтовый адрес)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left="4536"/>
        <w:jc w:val="both"/>
        <w:spacing w:after="0" w:afterAutospacing="0" w:line="249" w:lineRule="exact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eastAsia="Times New Roman" w:cs="Times New Roman"/>
          <w:i w:val="0"/>
          <w:iCs w:val="0"/>
        </w:rPr>
        <w:t xml:space="preserve">___________________________________</w:t>
      </w:r>
      <w:r>
        <w:rPr>
          <w:rFonts w:ascii="Times New Roman" w:hAnsi="Times New Roman" w:cs="Times New Roman"/>
          <w:bCs w:val="0"/>
          <w:i w:val="0"/>
        </w:rPr>
      </w:r>
      <w:r>
        <w:rPr>
          <w:rFonts w:ascii="Times New Roman" w:hAnsi="Times New Roman" w:cs="Times New Roman"/>
          <w:bCs w:val="0"/>
          <w:i w:val="0"/>
        </w:rPr>
      </w:r>
    </w:p>
    <w:p>
      <w:pPr>
        <w:pStyle w:val="866"/>
        <w:ind w:left="4536"/>
        <w:jc w:val="both"/>
        <w:spacing w:after="0" w:afterAutospacing="0" w:line="249" w:lineRule="exact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eastAsia="Times New Roman" w:cs="Times New Roman"/>
          <w:i w:val="0"/>
          <w:iCs w:val="0"/>
          <w:u w:val="single"/>
        </w:rPr>
        <w:t xml:space="preserve">89ХХХХХХХХХ</w:t>
      </w:r>
      <w:r>
        <w:rPr>
          <w:rFonts w:ascii="Times New Roman" w:hAnsi="Times New Roman" w:eastAsia="Times New Roman" w:cs="Times New Roman"/>
          <w:i w:val="0"/>
          <w:iCs w:val="0"/>
        </w:rPr>
        <w:t xml:space="preserve">______________________</w:t>
      </w:r>
      <w:r>
        <w:rPr>
          <w:rFonts w:ascii="Times New Roman" w:hAnsi="Times New Roman" w:cs="Times New Roman"/>
          <w:bCs w:val="0"/>
          <w:i w:val="0"/>
        </w:rPr>
      </w:r>
      <w:r>
        <w:rPr>
          <w:rFonts w:ascii="Times New Roman" w:hAnsi="Times New Roman" w:cs="Times New Roman"/>
          <w:bCs w:val="0"/>
          <w:i w:val="0"/>
        </w:rPr>
      </w:r>
    </w:p>
    <w:p>
      <w:pPr>
        <w:pStyle w:val="866"/>
        <w:ind w:left="4536"/>
        <w:jc w:val="center"/>
        <w:spacing w:after="0" w:afterAutospacing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(контактные телефоны заявителя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536"/>
        <w:jc w:val="center"/>
        <w:spacing w:after="0" w:afterAutospacing="0" w:line="249" w:lineRule="exact"/>
        <w:tabs>
          <w:tab w:val="left" w:pos="1276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или представителя заявителя)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0"/>
        <w:spacing w:after="0" w:afterAutospacing="0" w:line="240" w:lineRule="auto"/>
        <w:tabs>
          <w:tab w:val="left" w:pos="1276" w:leader="none"/>
          <w:tab w:val="left" w:pos="156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5670"/>
        <w:spacing w:after="0" w:afterAutospacing="0" w:line="240" w:lineRule="auto"/>
        <w:tabs>
          <w:tab w:val="left" w:pos="1276" w:leader="none"/>
          <w:tab w:val="left" w:pos="156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6"/>
        <w:jc w:val="center"/>
        <w:spacing w:after="0" w:afterAutospacing="0"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УВЕДОМЛЕНИЕ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afterAutospacing="0" w:line="240" w:lineRule="exact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о завершении переустройства и (или) перепланировки помещения 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after="0" w:afterAutospacing="0" w:line="240" w:lineRule="exact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в многоквартирном доме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after="0" w:afterAutospacing="0" w:line="240" w:lineRule="auto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afterAutospacing="0" w:line="240" w:lineRule="auto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6"/>
        <w:ind w:firstLine="720"/>
        <w:jc w:val="both"/>
        <w:spacing w:after="0" w:afterAutospac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 связи с окончанием работ по переустройству и (или) перепланировке помещения в многоквартирном доме по адресу: г. Пермь, </w:t>
      </w:r>
      <w:r>
        <w:rPr>
          <w:rFonts w:ascii="Times New Roman" w:hAnsi="Times New Roman" w:eastAsia="Times New Roman" w:cs="Times New Roman"/>
          <w:u w:val="single"/>
        </w:rPr>
        <w:t xml:space="preserve">ул. ХХХХХХХХХ, </w:t>
        <w:br/>
        <w:t xml:space="preserve">д. ХХ, кв. ХХ</w:t>
      </w:r>
      <w:r>
        <w:rPr>
          <w:rFonts w:ascii="Times New Roman" w:hAnsi="Times New Roman" w:eastAsia="Times New Roman" w:cs="Times New Roman"/>
        </w:rPr>
        <w:t xml:space="preserve">,</w:t>
      </w:r>
      <w:r>
        <w:rPr>
          <w:rFonts w:ascii="Times New Roman" w:hAnsi="Times New Roman" w:eastAsia="Times New Roman" w:cs="Times New Roman"/>
        </w:rPr>
        <w:t xml:space="preserve"> принадлежащего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Иванову Ивану Ивановичу, паспорт серия XXXX № XXXXXX, г. Пермь, ул. XXXXXXX, д. ХХ, кв. Х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Х</w:t>
      </w:r>
      <w:r>
        <w:rPr>
          <w:rFonts w:ascii="Times New Roman" w:hAnsi="Times New Roman" w:eastAsia="Times New Roman" w:cs="Times New Roman"/>
          <w:u w:val="single"/>
        </w:rPr>
        <w:t xml:space="preserve">, тел. 89ХХХХХХХХХ</w:t>
      </w:r>
      <w:r>
        <w:rPr>
          <w:rFonts w:ascii="Times New Roman" w:hAnsi="Times New Roman" w:eastAsia="Times New Roman" w:cs="Times New Roman"/>
        </w:rPr>
        <w:t xml:space="preserve">______________________________________________________</w:t>
      </w:r>
      <w:r>
        <w:rPr>
          <w:rFonts w:ascii="Times New Roman" w:hAnsi="Times New Roman" w:eastAsia="Times New Roman" w:cs="Times New Roman"/>
        </w:rPr>
        <w:t xml:space="preserve">,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66"/>
        <w:jc w:val="center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(для физического лица – Ф.И.О., паспортные данные, почтовый адрес, телефон,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center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для юридического лица – наименование, ИНН, ОГРН, местонахождение, телефон, факс)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6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на основании 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6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6"/>
        <w:jc w:val="center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(правоустанавливающий документ)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spacing w:after="0" w:afterAutospacing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eastAsia="Times New Roman" w:cs="Times New Roman"/>
        </w:rPr>
        <w:t xml:space="preserve">и документа, подтверждающего принятие решения о согласовании переустройства и (или) перепланировки помещения в многоквартирном доме </w:t>
      </w:r>
      <w:r>
        <w:rPr>
          <w:rFonts w:ascii="Times New Roman" w:hAnsi="Times New Roman" w:eastAsia="Times New Roman" w:cs="Times New Roman"/>
          <w:u w:val="single"/>
        </w:rPr>
        <w:t xml:space="preserve">решение главы Ленинского района города Перми от ХХ.ХХ.ХХХХ, № ХХХХХХХ 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66"/>
        <w:jc w:val="center"/>
        <w:spacing w:after="0" w:afterAutospacing="0"/>
        <w:rPr>
          <w:rFonts w:ascii="Times New Roman" w:hAnsi="Times New Roman" w:cs="Times New Roman"/>
          <w:sz w:val="24"/>
          <w:szCs w:val="24"/>
          <w:shd w:val="clear" w:color="e2efd9" w:themeColor="accent6" w:themeTint="33" w:fill="e2efd9" w:themeFill="accent6" w:themeFillTint="33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(реквизиты</w:t>
      </w:r>
      <w:r>
        <w:rPr>
          <w:rFonts w:ascii="Times New Roman" w:hAnsi="Times New Roman" w:eastAsia="Times New Roman" w:cs="Times New Roman"/>
          <w:sz w:val="24"/>
          <w:szCs w:val="24"/>
          <w:shd w:val="clear" w:color="ffffff" w:themeColor="background1" w:fill="ffffff" w:themeFill="background1"/>
        </w:rPr>
        <w:t xml:space="preserve"> документа, подтверждающего принятие решения о согласовании переустройства </w:t>
      </w:r>
      <w:r>
        <w:rPr>
          <w:rFonts w:ascii="Times New Roman" w:hAnsi="Times New Roman" w:eastAsia="Times New Roman" w:cs="Times New Roman"/>
          <w:sz w:val="24"/>
          <w:szCs w:val="24"/>
          <w:shd w:val="clear" w:color="ffffff" w:themeColor="background1" w:fill="ffffff" w:themeFill="background1"/>
        </w:rPr>
        <w:br/>
        <w:t xml:space="preserve">и (или) перепланировки помещения в многоквартирном доме)</w:t>
      </w:r>
      <w:r>
        <w:rPr>
          <w:rFonts w:ascii="Times New Roman" w:hAnsi="Times New Roman" w:cs="Times New Roman"/>
          <w:sz w:val="24"/>
          <w:szCs w:val="24"/>
          <w:shd w:val="clear" w:color="e2efd9" w:themeColor="accent6" w:themeTint="33" w:fill="e2efd9" w:themeFill="accent6" w:themeFillTint="33"/>
        </w:rPr>
      </w:r>
      <w:r>
        <w:rPr>
          <w:rFonts w:ascii="Times New Roman" w:hAnsi="Times New Roman" w:cs="Times New Roman"/>
          <w:sz w:val="24"/>
          <w:szCs w:val="24"/>
          <w:shd w:val="clear" w:color="e2efd9" w:themeColor="accent6" w:themeTint="33" w:fill="e2efd9" w:themeFill="accent6" w:themeFillTint="33"/>
        </w:rPr>
      </w:r>
    </w:p>
    <w:p>
      <w:pPr>
        <w:pStyle w:val="866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прошу выдат</w:t>
      </w:r>
      <w:r>
        <w:rPr>
          <w:rFonts w:ascii="Times New Roman" w:hAnsi="Times New Roman" w:eastAsia="Times New Roman" w:cs="Times New Roman"/>
          <w:shd w:val="clear" w:color="ffffff" w:themeColor="background1" w:fill="ffffff" w:themeFill="background1"/>
        </w:rPr>
        <w:t xml:space="preserve">ь акт приемочной комиссии.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6"/>
        <w:ind w:firstLine="567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Сведения об уплате государственной пошлины за осуществление государственной регистрации прав на недвижимое </w:t>
      </w:r>
      <w:r>
        <w:rPr>
          <w:rFonts w:ascii="Times New Roman" w:hAnsi="Times New Roman" w:eastAsia="Times New Roman" w:cs="Times New Roman"/>
        </w:rPr>
        <w:t xml:space="preserve">имущество: 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6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6"/>
        <w:jc w:val="center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(заполняется в случае образования в результате перепланировки помещения новых помещений)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spacing w:after="0" w:afterAutospacing="0"/>
        <w:rPr>
          <w:rFonts w:ascii="Times New Roman" w:hAnsi="Times New Roman" w:eastAsia="Times New Roman" w:cs="Times New Roman"/>
          <w:highlight w:val="none"/>
          <w:u w:val="single"/>
        </w:rPr>
      </w:pPr>
      <w:r>
        <w:rPr>
          <w:rFonts w:ascii="Times New Roman" w:hAnsi="Times New Roman" w:eastAsia="Times New Roman" w:cs="Times New Roman"/>
          <w:highlight w:val="none"/>
          <w:u w:val="single"/>
        </w:rPr>
      </w:r>
      <w:r>
        <w:rPr>
          <w:rFonts w:ascii="Times New Roman" w:hAnsi="Times New Roman" w:eastAsia="Times New Roman" w:cs="Times New Roman"/>
          <w:highlight w:val="none"/>
          <w:u w:val="single"/>
        </w:rPr>
      </w:r>
      <w:r>
        <w:rPr>
          <w:rFonts w:ascii="Times New Roman" w:hAnsi="Times New Roman" w:eastAsia="Times New Roman" w:cs="Times New Roman"/>
          <w:highlight w:val="none"/>
          <w:u w:val="single"/>
        </w:rPr>
      </w:r>
    </w:p>
    <w:p>
      <w:pPr>
        <w:pStyle w:val="866"/>
        <w:jc w:val="both"/>
        <w:spacing w:after="0" w:afterAutospacing="0"/>
        <w:rPr>
          <w:rFonts w:ascii="Times New Roman" w:hAnsi="Times New Roman" w:eastAsia="Times New Roman" w:cs="Times New Roman"/>
          <w:highlight w:val="none"/>
          <w:u w:val="single"/>
        </w:rPr>
      </w:pPr>
      <w:r>
        <w:rPr>
          <w:rFonts w:ascii="Times New Roman" w:hAnsi="Times New Roman" w:eastAsia="Times New Roman" w:cs="Times New Roman"/>
        </w:rPr>
        <w:t xml:space="preserve">Приложение: </w:t>
      </w:r>
      <w:r>
        <w:rPr>
          <w:rFonts w:ascii="Times New Roman" w:hAnsi="Times New Roman" w:eastAsia="Times New Roman" w:cs="Times New Roman"/>
          <w:u w:val="single"/>
        </w:rPr>
        <w:t xml:space="preserve">1. копия паспорта;</w:t>
      </w:r>
      <w:r>
        <w:rPr>
          <w:rFonts w:ascii="Times New Roman" w:hAnsi="Times New Roman" w:eastAsia="Times New Roman" w:cs="Times New Roman"/>
          <w:highlight w:val="none"/>
          <w:u w:val="single"/>
        </w:rPr>
      </w:r>
      <w:r>
        <w:rPr>
          <w:rFonts w:ascii="Times New Roman" w:hAnsi="Times New Roman" w:eastAsia="Times New Roman" w:cs="Times New Roman"/>
          <w:highlight w:val="none"/>
          <w:u w:val="single"/>
        </w:rPr>
      </w:r>
    </w:p>
    <w:p>
      <w:pPr>
        <w:pStyle w:val="866"/>
        <w:ind w:left="0" w:right="0" w:firstLine="1701"/>
        <w:jc w:val="both"/>
        <w:spacing w:after="0" w:afterAutospacing="0"/>
        <w:rPr>
          <w:rFonts w:ascii="Times New Roman" w:hAnsi="Times New Roman" w:eastAsia="Times New Roman" w:cs="Times New Roman"/>
          <w:highlight w:val="none"/>
          <w:u w:val="single"/>
        </w:rPr>
      </w:pPr>
      <w:r>
        <w:rPr>
          <w:rFonts w:ascii="Times New Roman" w:hAnsi="Times New Roman" w:eastAsia="Times New Roman" w:cs="Times New Roman"/>
          <w:highlight w:val="none"/>
          <w:u w:val="single"/>
        </w:rPr>
        <w:t xml:space="preserve">2. Акт выполненных работ;</w:t>
      </w:r>
      <w:r>
        <w:rPr>
          <w:rFonts w:ascii="Times New Roman" w:hAnsi="Times New Roman" w:eastAsia="Times New Roman" w:cs="Times New Roman"/>
          <w:highlight w:val="none"/>
          <w:u w:val="single"/>
        </w:rPr>
      </w:r>
      <w:r>
        <w:rPr>
          <w:rFonts w:ascii="Times New Roman" w:hAnsi="Times New Roman" w:eastAsia="Times New Roman" w:cs="Times New Roman"/>
          <w:highlight w:val="none"/>
          <w:u w:val="single"/>
        </w:rPr>
      </w:r>
    </w:p>
    <w:p>
      <w:pPr>
        <w:pStyle w:val="866"/>
        <w:ind w:left="0" w:right="0" w:firstLine="1701"/>
        <w:jc w:val="both"/>
        <w:spacing w:after="0" w:afterAutospacing="0"/>
        <w:rPr>
          <w:rFonts w:ascii="Times New Roman" w:hAnsi="Times New Roman" w:eastAsia="Times New Roman" w:cs="Times New Roman"/>
          <w:highlight w:val="none"/>
          <w:u w:val="single"/>
        </w:rPr>
      </w:pPr>
      <w:r>
        <w:rPr>
          <w:rFonts w:ascii="Times New Roman" w:hAnsi="Times New Roman" w:eastAsia="Times New Roman" w:cs="Times New Roman"/>
          <w:highlight w:val="none"/>
          <w:u w:val="single"/>
        </w:rPr>
        <w:t xml:space="preserve">3. Правоустанавливающие документы на перепланированное и (или) переустраиваемое помещение в многоквартирном доме.</w:t>
      </w:r>
      <w:r>
        <w:rPr>
          <w:rFonts w:ascii="Times New Roman" w:hAnsi="Times New Roman" w:eastAsia="Times New Roman" w:cs="Times New Roman"/>
          <w:highlight w:val="none"/>
          <w:u w:val="single"/>
        </w:rPr>
      </w:r>
      <w:r>
        <w:rPr>
          <w:rFonts w:ascii="Times New Roman" w:hAnsi="Times New Roman" w:eastAsia="Times New Roman" w:cs="Times New Roman"/>
          <w:highlight w:val="none"/>
          <w:u w:val="single"/>
        </w:rPr>
      </w:r>
    </w:p>
    <w:p>
      <w:pPr>
        <w:pStyle w:val="866"/>
        <w:ind w:left="0" w:right="0" w:firstLine="1701"/>
        <w:jc w:val="both"/>
        <w:spacing w:after="0" w:afterAutospacing="0"/>
        <w:rPr>
          <w:rFonts w:ascii="Times New Roman" w:hAnsi="Times New Roman" w:eastAsia="Times New Roman" w:cs="Times New Roman"/>
          <w:highlight w:val="none"/>
          <w:u w:val="single"/>
        </w:rPr>
      </w:pPr>
      <w:r>
        <w:rPr>
          <w:rFonts w:ascii="Times New Roman" w:hAnsi="Times New Roman" w:eastAsia="Times New Roman" w:cs="Times New Roman"/>
          <w:highlight w:val="none"/>
          <w:u w:val="single"/>
        </w:rPr>
      </w:r>
      <w:r>
        <w:rPr>
          <w:rFonts w:ascii="Times New Roman" w:hAnsi="Times New Roman" w:eastAsia="Times New Roman" w:cs="Times New Roman"/>
          <w:highlight w:val="none"/>
          <w:u w:val="single"/>
        </w:rPr>
      </w:r>
      <w:r>
        <w:rPr>
          <w:rFonts w:ascii="Times New Roman" w:hAnsi="Times New Roman" w:eastAsia="Times New Roman" w:cs="Times New Roman"/>
          <w:highlight w:val="none"/>
          <w:u w:val="single"/>
        </w:rPr>
      </w:r>
    </w:p>
    <w:p>
      <w:pPr>
        <w:pStyle w:val="866"/>
        <w:ind w:left="0" w:right="0" w:firstLine="1701"/>
        <w:jc w:val="both"/>
        <w:spacing w:after="0" w:afterAutospacing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</w:rPr>
        <w:t xml:space="preserve">______________________________________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1701"/>
        <w:jc w:val="center"/>
        <w:spacing w:after="0" w:afterAutospacing="0" w:line="240" w:lineRule="exact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(документы, предусмотренные Административным регламентом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предоставлению территориальным органом администрации города Перми муниципальной услуги «Согласование проведения переустройства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(или) перепланировки помещения в многоквартирном доме»)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afterAutospacing="0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 получения результата (нужное указать):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</w:tblGrid>
      <w:tr>
        <w:tblPrEx/>
        <w:trPr>
          <w:trHeight w:val="322"/>
        </w:trPr>
        <w:tc>
          <w:tcPr>
            <w:tcW w:w="425" w:type="dxa"/>
            <w:textDirection w:val="lrTb"/>
            <w:noWrap w:val="false"/>
          </w:tcPr>
          <w:p>
            <w:pPr>
              <w:pStyle w:val="866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66"/>
        <w:ind w:left="708"/>
        <w:jc w:val="both"/>
        <w:spacing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почтовое отправление с уведомлением о вручении;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866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V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66"/>
        <w:ind w:left="708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 государственном бюджетном учреждении Пермского края </w:t>
      </w:r>
      <w:r>
        <w:rPr>
          <w:rFonts w:ascii="Times New Roman" w:hAnsi="Times New Roman" w:eastAsia="Times New Roman" w:cs="Times New Roman"/>
        </w:rPr>
        <w:br/>
        <w:t xml:space="preserve">«Пермский краевой многофункциональный центр предоставления </w:t>
      </w:r>
      <w:r>
        <w:rPr>
          <w:rFonts w:ascii="Times New Roman" w:hAnsi="Times New Roman" w:eastAsia="Times New Roman" w:cs="Times New Roman"/>
        </w:rPr>
        <w:br/>
        <w:t xml:space="preserve">государственных и муниципальных услуг»</w:t>
      </w:r>
      <w:r>
        <w:rPr>
          <w:rFonts w:ascii="Times New Roman" w:hAnsi="Times New Roman" w:eastAsia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</w:tblGrid>
      <w:tr>
        <w:tblPrEx/>
        <w:trPr>
          <w:trHeight w:val="322"/>
        </w:trPr>
        <w:tc>
          <w:tcPr>
            <w:tcW w:w="425" w:type="dxa"/>
            <w:textDirection w:val="lrTb"/>
            <w:noWrap w:val="false"/>
          </w:tcPr>
          <w:p>
            <w:pPr>
              <w:pStyle w:val="866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66"/>
        <w:ind w:left="708"/>
        <w:jc w:val="both"/>
        <w:spacing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</w:rPr>
        <w:t xml:space="preserve">в территориальном органе администрации города Перми, в который подается настоящее уведомление.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Cs/>
          <w:i/>
        </w:rPr>
      </w:r>
      <w:r>
        <w:rPr>
          <w:rFonts w:ascii="Times New Roman" w:hAnsi="Times New Roman" w:cs="Times New Roman"/>
          <w:bCs/>
          <w:i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(фам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илия, имя, отчество (последнее 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 наличии) другого законного представителя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несовершеннолетнего, сведения о документе, удостоверяющем личность другого законного представителя несовершеннолетнего лица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)</w:t>
      </w: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i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 w:afterAutospacing="0"/>
        <w:rPr>
          <w:rFonts w:ascii="Times New Roman" w:hAnsi="Times New Roman" w:cs="Times New Roman"/>
          <w:i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pStyle w:val="866"/>
        <w:ind w:firstLine="720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 получения результата законным представителем несовершеннолетнего, не являющимся заявителем: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866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66"/>
        <w:ind w:left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 государственном бюджетном учреждении Пермского края «Пермский </w:t>
      </w:r>
      <w:r>
        <w:rPr>
          <w:rFonts w:ascii="Times New Roman" w:hAnsi="Times New Roman" w:eastAsia="Times New Roman" w:cs="Times New Roman"/>
        </w:rPr>
        <w:br/>
        <w:t xml:space="preserve">краевой многофункциональный центр предоставления государственных </w:t>
      </w:r>
      <w:r>
        <w:rPr>
          <w:rFonts w:ascii="Times New Roman" w:hAnsi="Times New Roman" w:eastAsia="Times New Roman" w:cs="Times New Roman"/>
        </w:rPr>
        <w:br/>
        <w:t xml:space="preserve">и муниципальных услуг»;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6"/>
        <w:ind w:left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866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pStyle w:val="866"/>
        <w:ind w:left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 территориальном органе администрации города Перми, в который </w:t>
      </w:r>
      <w:r>
        <w:rPr>
          <w:rFonts w:ascii="Times New Roman" w:hAnsi="Times New Roman" w:eastAsia="Times New Roman" w:cs="Times New Roman"/>
        </w:rPr>
        <w:br/>
        <w:t xml:space="preserve">подается настоящее заявление.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6"/>
        <w:ind w:firstLine="720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Я уведомлен(</w:t>
      </w:r>
      <w:r>
        <w:rPr>
          <w:rFonts w:ascii="Times New Roman" w:hAnsi="Times New Roman" w:eastAsia="Times New Roman" w:cs="Times New Roman"/>
        </w:rPr>
        <w:t xml:space="preserve">а) о сроке выдачи результата муниципальной услуги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6"/>
        <w:ind w:firstLine="720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«____» ____________________________ 20 ____ 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6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afterAutospacing="0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Подпись лица, подавшего уведомление: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afterAutospacing="0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719"/>
        <w:tblW w:w="5000" w:type="pct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270"/>
        <w:gridCol w:w="3966"/>
      </w:tblGrid>
      <w:tr>
        <w:tblPrEx/>
        <w:trPr/>
        <w:tc>
          <w:tcPr>
            <w:tcW w:w="1857" w:type="pc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«01»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апреля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44" w:type="pc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99" w:type="pc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  <w:t xml:space="preserve">Иванов И.И.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857" w:type="pc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44" w:type="pct"/>
            <w:textDirection w:val="lrTb"/>
            <w:noWrap w:val="false"/>
          </w:tcPr>
          <w:p>
            <w:pPr>
              <w:jc w:val="center"/>
              <w:spacing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(подпись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заявителя)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99" w:type="pct"/>
            <w:textDirection w:val="lrTb"/>
            <w:noWrap w:val="false"/>
          </w:tcPr>
          <w:p>
            <w:pPr>
              <w:jc w:val="center"/>
              <w:spacing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расшифровка подписи заявителя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erReference w:type="default" r:id="rId9"/>
      <w:footnotePr/>
      <w:endnotePr/>
      <w:type w:val="nextPage"/>
      <w:pgSz w:w="11906" w:h="16838" w:orient="portrait"/>
      <w:pgMar w:top="567" w:right="707" w:bottom="567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7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68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69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5">
    <w:name w:val="Title Char"/>
    <w:basedOn w:val="693"/>
    <w:link w:val="705"/>
    <w:uiPriority w:val="10"/>
    <w:rPr>
      <w:sz w:val="48"/>
      <w:szCs w:val="48"/>
    </w:rPr>
  </w:style>
  <w:style w:type="character" w:styleId="676">
    <w:name w:val="Subtitle Char"/>
    <w:basedOn w:val="693"/>
    <w:link w:val="707"/>
    <w:uiPriority w:val="11"/>
    <w:rPr>
      <w:sz w:val="24"/>
      <w:szCs w:val="24"/>
    </w:rPr>
  </w:style>
  <w:style w:type="character" w:styleId="677">
    <w:name w:val="Quote Char"/>
    <w:link w:val="709"/>
    <w:uiPriority w:val="29"/>
    <w:rPr>
      <w:i/>
    </w:rPr>
  </w:style>
  <w:style w:type="character" w:styleId="678">
    <w:name w:val="Intense Quote Char"/>
    <w:link w:val="711"/>
    <w:uiPriority w:val="30"/>
    <w:rPr>
      <w:i/>
    </w:rPr>
  </w:style>
  <w:style w:type="character" w:styleId="679">
    <w:name w:val="Header Char"/>
    <w:basedOn w:val="693"/>
    <w:link w:val="713"/>
    <w:uiPriority w:val="99"/>
  </w:style>
  <w:style w:type="character" w:styleId="680">
    <w:name w:val="Caption Char"/>
    <w:basedOn w:val="717"/>
    <w:link w:val="715"/>
    <w:uiPriority w:val="99"/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Title"/>
    <w:basedOn w:val="683"/>
    <w:next w:val="683"/>
    <w:link w:val="706"/>
    <w:uiPriority w:val="10"/>
    <w:qFormat/>
    <w:pPr>
      <w:contextualSpacing/>
      <w:spacing w:before="300"/>
    </w:pPr>
    <w:rPr>
      <w:sz w:val="48"/>
      <w:szCs w:val="48"/>
    </w:rPr>
  </w:style>
  <w:style w:type="character" w:styleId="706" w:customStyle="1">
    <w:name w:val="Название Знак"/>
    <w:link w:val="705"/>
    <w:uiPriority w:val="10"/>
    <w:rPr>
      <w:sz w:val="48"/>
      <w:szCs w:val="48"/>
    </w:rPr>
  </w:style>
  <w:style w:type="paragraph" w:styleId="707">
    <w:name w:val="Subtitle"/>
    <w:basedOn w:val="683"/>
    <w:next w:val="683"/>
    <w:link w:val="708"/>
    <w:uiPriority w:val="11"/>
    <w:qFormat/>
    <w:pPr>
      <w:spacing w:before="200"/>
    </w:pPr>
    <w:rPr>
      <w:sz w:val="24"/>
      <w:szCs w:val="24"/>
    </w:rPr>
  </w:style>
  <w:style w:type="character" w:styleId="708" w:customStyle="1">
    <w:name w:val="Подзаголовок Знак"/>
    <w:link w:val="707"/>
    <w:uiPriority w:val="11"/>
    <w:rPr>
      <w:sz w:val="24"/>
      <w:szCs w:val="24"/>
    </w:rPr>
  </w:style>
  <w:style w:type="paragraph" w:styleId="709">
    <w:name w:val="Quote"/>
    <w:basedOn w:val="683"/>
    <w:next w:val="683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83"/>
    <w:next w:val="683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paragraph" w:styleId="713">
    <w:name w:val="Header"/>
    <w:basedOn w:val="683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Верхний колонтитул Знак"/>
    <w:link w:val="713"/>
    <w:uiPriority w:val="99"/>
  </w:style>
  <w:style w:type="paragraph" w:styleId="715">
    <w:name w:val="Footer"/>
    <w:basedOn w:val="683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Footer Char"/>
    <w:uiPriority w:val="99"/>
  </w:style>
  <w:style w:type="paragraph" w:styleId="717">
    <w:name w:val="Caption"/>
    <w:basedOn w:val="683"/>
    <w:next w:val="68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8" w:customStyle="1">
    <w:name w:val="Нижний колонтитул Знак"/>
    <w:link w:val="715"/>
    <w:uiPriority w:val="99"/>
  </w:style>
  <w:style w:type="table" w:styleId="719">
    <w:name w:val="Table Grid"/>
    <w:basedOn w:val="6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4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7" w:customStyle="1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8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6" w:customStyle="1">
    <w:name w:val="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7" w:customStyle="1">
    <w:name w:val="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8" w:customStyle="1">
    <w:name w:val="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9" w:customStyle="1">
    <w:name w:val="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0" w:customStyle="1">
    <w:name w:val="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1" w:customStyle="1">
    <w:name w:val="Bordered &amp; Lined - Accent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Bordered &amp; Lined - Accent 2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Bordered &amp; Lined - Accent 3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Bordered &amp; Lined - Accent 4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Bordered &amp; Lined - Accent 5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Bordered &amp; Lined - Accent 6"/>
    <w:basedOn w:val="69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563c1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  <w:pPr>
      <w:spacing w:after="0"/>
    </w:pPr>
  </w:style>
  <w:style w:type="paragraph" w:styleId="863">
    <w:name w:val="No Spacing"/>
    <w:basedOn w:val="683"/>
    <w:uiPriority w:val="1"/>
    <w:qFormat/>
    <w:pPr>
      <w:spacing w:after="0" w:line="240" w:lineRule="auto"/>
    </w:pPr>
  </w:style>
  <w:style w:type="paragraph" w:styleId="864">
    <w:name w:val="List Paragraph"/>
    <w:basedOn w:val="683"/>
    <w:uiPriority w:val="34"/>
    <w:qFormat/>
    <w:pPr>
      <w:contextualSpacing/>
      <w:ind w:left="720"/>
    </w:pPr>
  </w:style>
  <w:style w:type="paragraph" w:styleId="86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6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Епишин Александр Сергеевич</dc:creator>
  <cp:lastModifiedBy>ponosova-li</cp:lastModifiedBy>
  <cp:revision>11</cp:revision>
  <dcterms:created xsi:type="dcterms:W3CDTF">2024-08-01T07:59:00Z</dcterms:created>
  <dcterms:modified xsi:type="dcterms:W3CDTF">2025-04-09T08:43:50Z</dcterms:modified>
</cp:coreProperties>
</file>