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29.05.2012 N 42-П</w:t>
              <w:br/>
              <w:t xml:space="preserve">(ред. от 27.05.2025)</w:t>
              <w:br/>
              <w:t xml:space="preserve">"Об утверждении Административного регламента предоставления территориальным органом администрации города Перми муниципальной услуги "Согласование проведения переустройства и (или) перепланировки помещения в многоквартирном доме"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ПЕРМИ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29 мая 2012 г. N 42-П</w:t>
      </w:r>
    </w:p>
    <w:p>
      <w:pPr>
        <w:pStyle w:val="2"/>
        <w:jc w:val="center"/>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ТЕРРИТОРИАЛЬНЫМ ОРГАНОМ АДМИНИСТРАЦИИ ГОРОДА ПЕРМИ</w:t>
      </w:r>
    </w:p>
    <w:p>
      <w:pPr>
        <w:pStyle w:val="2"/>
        <w:jc w:val="center"/>
      </w:pPr>
      <w:r>
        <w:rPr>
          <w:sz w:val="24"/>
        </w:rPr>
        <w:t xml:space="preserve">МУНИЦИПАЛЬНОЙ УСЛУГИ "СОГЛАСОВАНИЕ ПРОВЕДЕНИЯ ПЕРЕУСТРОЙСТВА</w:t>
      </w:r>
    </w:p>
    <w:p>
      <w:pPr>
        <w:pStyle w:val="2"/>
        <w:jc w:val="center"/>
      </w:pPr>
      <w:r>
        <w:rPr>
          <w:sz w:val="24"/>
        </w:rPr>
        <w:t xml:space="preserve">И (ИЛИ) ПЕРЕПЛАНИРОВКИ ПОМЕЩЕНИЯ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03.12.2012 </w:t>
            </w:r>
            <w:r>
              <w:rPr>
                <w:sz w:val="24"/>
                <w:color w:val="392c69"/>
              </w:rPr>
              <w:t xml:space="preserve">N 847</w:t>
            </w:r>
            <w:r>
              <w:rPr>
                <w:sz w:val="24"/>
                <w:color w:val="392c69"/>
              </w:rPr>
              <w:t xml:space="preserve">,</w:t>
            </w:r>
          </w:p>
          <w:p>
            <w:pPr>
              <w:pStyle w:val="0"/>
              <w:jc w:val="center"/>
            </w:pPr>
            <w:r>
              <w:rPr>
                <w:sz w:val="24"/>
                <w:color w:val="392c69"/>
              </w:rPr>
              <w:t xml:space="preserve">от 25.01.2013 </w:t>
            </w:r>
            <w:r>
              <w:rPr>
                <w:sz w:val="24"/>
                <w:color w:val="392c69"/>
              </w:rPr>
              <w:t xml:space="preserve">N 31</w:t>
            </w:r>
            <w:r>
              <w:rPr>
                <w:sz w:val="24"/>
                <w:color w:val="392c69"/>
              </w:rPr>
              <w:t xml:space="preserve">, от 30.09.2013 </w:t>
            </w:r>
            <w:r>
              <w:rPr>
                <w:sz w:val="24"/>
                <w:color w:val="392c69"/>
              </w:rPr>
              <w:t xml:space="preserve">N 789</w:t>
            </w:r>
            <w:r>
              <w:rPr>
                <w:sz w:val="24"/>
                <w:color w:val="392c69"/>
              </w:rPr>
              <w:t xml:space="preserve">, от 11.11.2013 </w:t>
            </w:r>
            <w:r>
              <w:rPr>
                <w:sz w:val="24"/>
                <w:color w:val="392c69"/>
              </w:rPr>
              <w:t xml:space="preserve">N 977</w:t>
            </w:r>
            <w:r>
              <w:rPr>
                <w:sz w:val="24"/>
                <w:color w:val="392c69"/>
              </w:rPr>
              <w:t xml:space="preserve">,</w:t>
            </w:r>
          </w:p>
          <w:p>
            <w:pPr>
              <w:pStyle w:val="0"/>
              <w:jc w:val="center"/>
            </w:pPr>
            <w:r>
              <w:rPr>
                <w:sz w:val="24"/>
                <w:color w:val="392c69"/>
              </w:rPr>
              <w:t xml:space="preserve">от 04.12.2013 </w:t>
            </w:r>
            <w:r>
              <w:rPr>
                <w:sz w:val="24"/>
                <w:color w:val="392c69"/>
              </w:rPr>
              <w:t xml:space="preserve">N 1127</w:t>
            </w:r>
            <w:r>
              <w:rPr>
                <w:sz w:val="24"/>
                <w:color w:val="392c69"/>
              </w:rPr>
              <w:t xml:space="preserve">, от 25.12.2014 </w:t>
            </w:r>
            <w:r>
              <w:rPr>
                <w:sz w:val="24"/>
                <w:color w:val="392c69"/>
              </w:rPr>
              <w:t xml:space="preserve">N 1046</w:t>
            </w:r>
            <w:r>
              <w:rPr>
                <w:sz w:val="24"/>
                <w:color w:val="392c69"/>
              </w:rPr>
              <w:t xml:space="preserve">, от 22.01.2015 </w:t>
            </w:r>
            <w:r>
              <w:rPr>
                <w:sz w:val="24"/>
                <w:color w:val="392c69"/>
              </w:rPr>
              <w:t xml:space="preserve">N 28</w:t>
            </w:r>
            <w:r>
              <w:rPr>
                <w:sz w:val="24"/>
                <w:color w:val="392c69"/>
              </w:rPr>
              <w:t xml:space="preserve">,</w:t>
            </w:r>
          </w:p>
          <w:p>
            <w:pPr>
              <w:pStyle w:val="0"/>
              <w:jc w:val="center"/>
            </w:pPr>
            <w:r>
              <w:rPr>
                <w:sz w:val="24"/>
                <w:color w:val="392c69"/>
              </w:rPr>
              <w:t xml:space="preserve">от 21.08.2015 </w:t>
            </w:r>
            <w:r>
              <w:rPr>
                <w:sz w:val="24"/>
                <w:color w:val="392c69"/>
              </w:rPr>
              <w:t xml:space="preserve">N 581</w:t>
            </w:r>
            <w:r>
              <w:rPr>
                <w:sz w:val="24"/>
                <w:color w:val="392c69"/>
              </w:rPr>
              <w:t xml:space="preserve">, от 29.04.2016 </w:t>
            </w:r>
            <w:r>
              <w:rPr>
                <w:sz w:val="24"/>
                <w:color w:val="392c69"/>
              </w:rPr>
              <w:t xml:space="preserve">N 298</w:t>
            </w:r>
            <w:r>
              <w:rPr>
                <w:sz w:val="24"/>
                <w:color w:val="392c69"/>
              </w:rPr>
              <w:t xml:space="preserve">, от 23.05.2017 </w:t>
            </w:r>
            <w:r>
              <w:rPr>
                <w:sz w:val="24"/>
                <w:color w:val="392c69"/>
              </w:rPr>
              <w:t xml:space="preserve">N 386</w:t>
            </w:r>
            <w:r>
              <w:rPr>
                <w:sz w:val="24"/>
                <w:color w:val="392c69"/>
              </w:rPr>
              <w:t xml:space="preserve">,</w:t>
            </w:r>
          </w:p>
          <w:p>
            <w:pPr>
              <w:pStyle w:val="0"/>
              <w:jc w:val="center"/>
            </w:pPr>
            <w:r>
              <w:rPr>
                <w:sz w:val="24"/>
                <w:color w:val="392c69"/>
              </w:rPr>
              <w:t xml:space="preserve">от 16.11.2017 </w:t>
            </w:r>
            <w:r>
              <w:rPr>
                <w:sz w:val="24"/>
                <w:color w:val="392c69"/>
              </w:rPr>
              <w:t xml:space="preserve">N 1039</w:t>
            </w:r>
            <w:r>
              <w:rPr>
                <w:sz w:val="24"/>
                <w:color w:val="392c69"/>
              </w:rPr>
              <w:t xml:space="preserve">, от 28.09.2018 </w:t>
            </w:r>
            <w:r>
              <w:rPr>
                <w:sz w:val="24"/>
                <w:color w:val="392c69"/>
              </w:rPr>
              <w:t xml:space="preserve">N 644</w:t>
            </w:r>
            <w:r>
              <w:rPr>
                <w:sz w:val="24"/>
                <w:color w:val="392c69"/>
              </w:rPr>
              <w:t xml:space="preserve">, от 09.04.2019 </w:t>
            </w:r>
            <w:r>
              <w:rPr>
                <w:sz w:val="24"/>
                <w:color w:val="392c69"/>
              </w:rPr>
              <w:t xml:space="preserve">N 82-П</w:t>
            </w:r>
            <w:r>
              <w:rPr>
                <w:sz w:val="24"/>
                <w:color w:val="392c69"/>
              </w:rPr>
              <w:t xml:space="preserve">,</w:t>
            </w:r>
          </w:p>
          <w:p>
            <w:pPr>
              <w:pStyle w:val="0"/>
              <w:jc w:val="center"/>
            </w:pPr>
            <w:r>
              <w:rPr>
                <w:sz w:val="24"/>
                <w:color w:val="392c69"/>
              </w:rPr>
              <w:t xml:space="preserve">от 26.02.2020 </w:t>
            </w:r>
            <w:r>
              <w:rPr>
                <w:sz w:val="24"/>
                <w:color w:val="392c69"/>
              </w:rPr>
              <w:t xml:space="preserve">N 169</w:t>
            </w:r>
            <w:r>
              <w:rPr>
                <w:sz w:val="24"/>
                <w:color w:val="392c69"/>
              </w:rPr>
              <w:t xml:space="preserve">, от 15.01.2021 </w:t>
            </w:r>
            <w:r>
              <w:rPr>
                <w:sz w:val="24"/>
                <w:color w:val="392c69"/>
              </w:rPr>
              <w:t xml:space="preserve">N 10</w:t>
            </w:r>
            <w:r>
              <w:rPr>
                <w:sz w:val="24"/>
                <w:color w:val="392c69"/>
              </w:rPr>
              <w:t xml:space="preserve">, от 26.03.2021 </w:t>
            </w:r>
            <w:r>
              <w:rPr>
                <w:sz w:val="24"/>
                <w:color w:val="392c69"/>
              </w:rPr>
              <w:t xml:space="preserve">N 208</w:t>
            </w:r>
            <w:r>
              <w:rPr>
                <w:sz w:val="24"/>
                <w:color w:val="392c69"/>
              </w:rPr>
              <w:t xml:space="preserve">,</w:t>
            </w:r>
          </w:p>
          <w:p>
            <w:pPr>
              <w:pStyle w:val="0"/>
              <w:jc w:val="center"/>
            </w:pPr>
            <w:r>
              <w:rPr>
                <w:sz w:val="24"/>
                <w:color w:val="392c69"/>
              </w:rPr>
              <w:t xml:space="preserve">от 29.11.2021 </w:t>
            </w:r>
            <w:r>
              <w:rPr>
                <w:sz w:val="24"/>
                <w:color w:val="392c69"/>
              </w:rPr>
              <w:t xml:space="preserve">N 1063</w:t>
            </w:r>
            <w:r>
              <w:rPr>
                <w:sz w:val="24"/>
                <w:color w:val="392c69"/>
              </w:rPr>
              <w:t xml:space="preserve">, от 15.02.2022 </w:t>
            </w:r>
            <w:r>
              <w:rPr>
                <w:sz w:val="24"/>
                <w:color w:val="392c69"/>
              </w:rPr>
              <w:t xml:space="preserve">N 91</w:t>
            </w:r>
            <w:r>
              <w:rPr>
                <w:sz w:val="24"/>
                <w:color w:val="392c69"/>
              </w:rPr>
              <w:t xml:space="preserve">, от 13.07.2022 </w:t>
            </w:r>
            <w:r>
              <w:rPr>
                <w:sz w:val="24"/>
                <w:color w:val="392c69"/>
              </w:rPr>
              <w:t xml:space="preserve">N 595</w:t>
            </w:r>
            <w:r>
              <w:rPr>
                <w:sz w:val="24"/>
                <w:color w:val="392c69"/>
              </w:rPr>
              <w:t xml:space="preserve">,</w:t>
            </w:r>
          </w:p>
          <w:p>
            <w:pPr>
              <w:pStyle w:val="0"/>
              <w:jc w:val="center"/>
            </w:pPr>
            <w:r>
              <w:rPr>
                <w:sz w:val="24"/>
                <w:color w:val="392c69"/>
              </w:rPr>
              <w:t xml:space="preserve">от 06.07.2023 </w:t>
            </w:r>
            <w:r>
              <w:rPr>
                <w:sz w:val="24"/>
                <w:color w:val="392c69"/>
              </w:rPr>
              <w:t xml:space="preserve">N 585</w:t>
            </w:r>
            <w:r>
              <w:rPr>
                <w:sz w:val="24"/>
                <w:color w:val="392c69"/>
              </w:rPr>
              <w:t xml:space="preserve">, от 06.12.2023 </w:t>
            </w:r>
            <w:r>
              <w:rPr>
                <w:sz w:val="24"/>
                <w:color w:val="392c69"/>
              </w:rPr>
              <w:t xml:space="preserve">N 1380</w:t>
            </w:r>
            <w:r>
              <w:rPr>
                <w:sz w:val="24"/>
                <w:color w:val="392c69"/>
              </w:rPr>
              <w:t xml:space="preserve">, от 30.05.2024 </w:t>
            </w:r>
            <w:r>
              <w:rPr>
                <w:sz w:val="24"/>
                <w:color w:val="392c69"/>
              </w:rPr>
              <w:t xml:space="preserve">N 425</w:t>
            </w:r>
            <w:r>
              <w:rPr>
                <w:sz w:val="24"/>
                <w:color w:val="392c69"/>
              </w:rPr>
              <w:t xml:space="preserve">,</w:t>
            </w:r>
          </w:p>
          <w:p>
            <w:pPr>
              <w:pStyle w:val="0"/>
              <w:jc w:val="center"/>
            </w:pPr>
            <w:r>
              <w:rPr>
                <w:sz w:val="24"/>
                <w:color w:val="392c69"/>
              </w:rPr>
              <w:t xml:space="preserve">от 02.04.2025 </w:t>
            </w:r>
            <w:r>
              <w:rPr>
                <w:sz w:val="24"/>
                <w:color w:val="392c69"/>
              </w:rPr>
              <w:t xml:space="preserve">N 217</w:t>
            </w:r>
            <w:r>
              <w:rPr>
                <w:sz w:val="24"/>
                <w:color w:val="392c69"/>
              </w:rPr>
              <w:t xml:space="preserve">, от 27.05.2025 </w:t>
            </w:r>
            <w:r>
              <w:rPr>
                <w:sz w:val="24"/>
                <w:color w:val="392c69"/>
              </w:rPr>
              <w:t xml:space="preserve">N 363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27 июля 2010 г. N 210-ФЗ "Об организации предоставления государственных и муниципальных услуг", </w:t>
      </w:r>
      <w:r>
        <w:rPr>
          <w:sz w:val="24"/>
        </w:rPr>
        <w:t xml:space="preserve">распоряжением</w:t>
      </w:r>
      <w:r>
        <w:rPr>
          <w:sz w:val="24"/>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Административный </w:t>
      </w:r>
      <w:hyperlink w:history="0" w:anchor="P44" w:tooltip="АДМИНИСТРАТИВНЫЙ РЕГЛАМЕНТ">
        <w:r>
          <w:rPr>
            <w:sz w:val="24"/>
            <w:color w:val="0000ff"/>
          </w:rPr>
          <w:t xml:space="preserve">регламент</w:t>
        </w:r>
      </w:hyperlink>
      <w:r>
        <w:rPr>
          <w:sz w:val="24"/>
        </w:rPr>
        <w:t xml:space="preserve"> предоставления территориальным органом администрации города Перми муниципальной услуги "Согласование проведения переустройства и (или) перепланировки помещения в многоквартирном доме".</w:t>
      </w:r>
    </w:p>
    <w:p>
      <w:pPr>
        <w:pStyle w:val="0"/>
        <w:jc w:val="both"/>
      </w:pPr>
      <w:r>
        <w:rPr>
          <w:sz w:val="24"/>
        </w:rPr>
        <w:t xml:space="preserve">(п. 1 в ред. </w:t>
      </w:r>
      <w:r>
        <w:rPr>
          <w:sz w:val="24"/>
        </w:rPr>
        <w:t xml:space="preserve">Постановления</w:t>
      </w:r>
      <w:r>
        <w:rPr>
          <w:sz w:val="24"/>
        </w:rPr>
        <w:t xml:space="preserve"> Администрации г. Перми от 29.11.2021 N 1063)</w:t>
      </w:r>
    </w:p>
    <w:p>
      <w:pPr>
        <w:pStyle w:val="0"/>
        <w:spacing w:before="240" w:line-rule="auto"/>
        <w:ind w:firstLine="540"/>
        <w:jc w:val="both"/>
      </w:pPr>
      <w:r>
        <w:rPr>
          <w:sz w:val="24"/>
        </w:rPr>
        <w:t xml:space="preserve">2. Информационно-аналитическому управлению администрации города Перми разместить постановление на официальном Интернет-сайте муниципального образования город Пермь.</w:t>
      </w:r>
    </w:p>
    <w:p>
      <w:pPr>
        <w:pStyle w:val="0"/>
        <w:spacing w:before="240" w:line-rule="auto"/>
        <w:ind w:firstLine="540"/>
        <w:jc w:val="both"/>
      </w:pPr>
      <w:r>
        <w:rPr>
          <w:sz w:val="24"/>
        </w:rPr>
        <w:t xml:space="preserve">3. Настоящее Постановление вступает в силу с момента официального опубликования, за исключением положений Административного регламента по предоставлению муниципальной услуги в электронном виде.</w:t>
      </w:r>
    </w:p>
    <w:p>
      <w:pPr>
        <w:pStyle w:val="0"/>
        <w:spacing w:before="240" w:line-rule="auto"/>
        <w:ind w:firstLine="540"/>
        <w:jc w:val="both"/>
      </w:pPr>
      <w:r>
        <w:rPr>
          <w:sz w:val="24"/>
        </w:rPr>
        <w:t xml:space="preserve">В части обеспечения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положения Административного регламента вступают в силу с 1 июля 2012 г.</w:t>
      </w:r>
    </w:p>
    <w:p>
      <w:pPr>
        <w:pStyle w:val="0"/>
        <w:spacing w:before="240" w:line-rule="auto"/>
        <w:ind w:firstLine="540"/>
        <w:jc w:val="both"/>
      </w:pPr>
      <w:r>
        <w:rPr>
          <w:sz w:val="24"/>
        </w:rPr>
        <w:t xml:space="preserve">В части обеспечения возможности для заявителей осуществлять с использованием Единого портала государственных и муниципальных услуг мониторинг предоставления муниципальных услуг положения Административного регламента вступают в силу с 1 января 2013 г.</w:t>
      </w:r>
    </w:p>
    <w:p>
      <w:pPr>
        <w:pStyle w:val="0"/>
        <w:spacing w:before="240" w:line-rule="auto"/>
        <w:ind w:firstLine="540"/>
        <w:jc w:val="both"/>
      </w:pPr>
      <w:r>
        <w:rPr>
          <w:sz w:val="24"/>
        </w:rPr>
        <w:t xml:space="preserve">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5. Контроль за исполнением постановления возложить на начальника департамента градостроительства и архитектуры администрации города Перми Горюнова О.В.</w:t>
      </w:r>
    </w:p>
    <w:p>
      <w:pPr>
        <w:pStyle w:val="0"/>
        <w:jc w:val="both"/>
      </w:pPr>
      <w:r>
        <w:rPr>
          <w:sz w:val="24"/>
        </w:rPr>
      </w:r>
    </w:p>
    <w:p>
      <w:pPr>
        <w:pStyle w:val="0"/>
        <w:jc w:val="right"/>
      </w:pPr>
      <w:r>
        <w:rPr>
          <w:sz w:val="24"/>
        </w:rPr>
        <w:t xml:space="preserve">Глава администрации города Перми</w:t>
      </w:r>
    </w:p>
    <w:p>
      <w:pPr>
        <w:pStyle w:val="0"/>
        <w:jc w:val="right"/>
      </w:pPr>
      <w:r>
        <w:rPr>
          <w:sz w:val="24"/>
        </w:rPr>
        <w:t xml:space="preserve">А.Ю.МАХОВИКОВ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29.05.2012 N 42-П</w:t>
      </w:r>
    </w:p>
    <w:p>
      <w:pPr>
        <w:pStyle w:val="0"/>
        <w:jc w:val="both"/>
      </w:pPr>
      <w:r>
        <w:rPr>
          <w:sz w:val="24"/>
        </w:rPr>
      </w:r>
    </w:p>
    <w:bookmarkStart w:id="44" w:name="P44"/>
    <w:bookmarkEnd w:id="44"/>
    <w:p>
      <w:pPr>
        <w:pStyle w:val="2"/>
        <w:jc w:val="center"/>
      </w:pPr>
      <w:r>
        <w:rPr>
          <w:sz w:val="24"/>
        </w:rPr>
        <w:t xml:space="preserve">АДМИНИСТРАТИВНЫЙ РЕГЛАМЕНТ</w:t>
      </w:r>
    </w:p>
    <w:p>
      <w:pPr>
        <w:pStyle w:val="2"/>
        <w:jc w:val="center"/>
      </w:pPr>
      <w:r>
        <w:rPr>
          <w:sz w:val="24"/>
        </w:rPr>
        <w:t xml:space="preserve">ПРЕДОСТАВЛЕНИЯ ТЕРРИТОРИАЛЬНЫМ ОРГАНОМ АДМИНИСТРАЦИИ ГОРОДА</w:t>
      </w:r>
    </w:p>
    <w:p>
      <w:pPr>
        <w:pStyle w:val="2"/>
        <w:jc w:val="center"/>
      </w:pPr>
      <w:r>
        <w:rPr>
          <w:sz w:val="24"/>
        </w:rPr>
        <w:t xml:space="preserve">ПЕРМИ МУНИЦИПАЛЬНОЙ УСЛУГИ "СОГЛАСОВАНИЕ ПРОВЕДЕНИЯ</w:t>
      </w:r>
    </w:p>
    <w:p>
      <w:pPr>
        <w:pStyle w:val="2"/>
        <w:jc w:val="center"/>
      </w:pPr>
      <w:r>
        <w:rPr>
          <w:sz w:val="24"/>
        </w:rPr>
        <w:t xml:space="preserve">ПЕРЕУСТРОЙСТВА И (ИЛИ) ПЕРЕПЛАНИРОВКИ ПОМЕЩЕНИЯ</w:t>
      </w:r>
    </w:p>
    <w:p>
      <w:pPr>
        <w:pStyle w:val="2"/>
        <w:jc w:val="center"/>
      </w:pPr>
      <w:r>
        <w:rPr>
          <w:sz w:val="24"/>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15.02.2022 </w:t>
            </w:r>
            <w:r>
              <w:rPr>
                <w:sz w:val="24"/>
                <w:color w:val="392c69"/>
              </w:rPr>
              <w:t xml:space="preserve">N 91</w:t>
            </w:r>
            <w:r>
              <w:rPr>
                <w:sz w:val="24"/>
                <w:color w:val="392c69"/>
              </w:rPr>
              <w:t xml:space="preserve">,</w:t>
            </w:r>
          </w:p>
          <w:p>
            <w:pPr>
              <w:pStyle w:val="0"/>
              <w:jc w:val="center"/>
            </w:pPr>
            <w:r>
              <w:rPr>
                <w:sz w:val="24"/>
                <w:color w:val="392c69"/>
              </w:rPr>
              <w:t xml:space="preserve">от 13.07.2022 </w:t>
            </w:r>
            <w:r>
              <w:rPr>
                <w:sz w:val="24"/>
                <w:color w:val="392c69"/>
              </w:rPr>
              <w:t xml:space="preserve">N 595</w:t>
            </w:r>
            <w:r>
              <w:rPr>
                <w:sz w:val="24"/>
                <w:color w:val="392c69"/>
              </w:rPr>
              <w:t xml:space="preserve">, от 06.07.2023 </w:t>
            </w:r>
            <w:r>
              <w:rPr>
                <w:sz w:val="24"/>
                <w:color w:val="392c69"/>
              </w:rPr>
              <w:t xml:space="preserve">N 585</w:t>
            </w:r>
            <w:r>
              <w:rPr>
                <w:sz w:val="24"/>
                <w:color w:val="392c69"/>
              </w:rPr>
              <w:t xml:space="preserve">, от 06.12.2023 </w:t>
            </w:r>
            <w:r>
              <w:rPr>
                <w:sz w:val="24"/>
                <w:color w:val="392c69"/>
              </w:rPr>
              <w:t xml:space="preserve">N 1380</w:t>
            </w:r>
            <w:r>
              <w:rPr>
                <w:sz w:val="24"/>
                <w:color w:val="392c69"/>
              </w:rPr>
              <w:t xml:space="preserve">,</w:t>
            </w:r>
          </w:p>
          <w:p>
            <w:pPr>
              <w:pStyle w:val="0"/>
              <w:jc w:val="center"/>
            </w:pPr>
            <w:r>
              <w:rPr>
                <w:sz w:val="24"/>
                <w:color w:val="392c69"/>
              </w:rPr>
              <w:t xml:space="preserve">от 30.05.2024 </w:t>
            </w:r>
            <w:r>
              <w:rPr>
                <w:sz w:val="24"/>
                <w:color w:val="392c69"/>
              </w:rPr>
              <w:t xml:space="preserve">N 425</w:t>
            </w:r>
            <w:r>
              <w:rPr>
                <w:sz w:val="24"/>
                <w:color w:val="392c69"/>
              </w:rPr>
              <w:t xml:space="preserve">, от 02.04.2025 </w:t>
            </w:r>
            <w:r>
              <w:rPr>
                <w:sz w:val="24"/>
                <w:color w:val="392c69"/>
              </w:rPr>
              <w:t xml:space="preserve">N 217</w:t>
            </w:r>
            <w:r>
              <w:rPr>
                <w:sz w:val="24"/>
                <w:color w:val="392c69"/>
              </w:rPr>
              <w:t xml:space="preserve">, от 27.05.2025 </w:t>
            </w:r>
            <w:r>
              <w:rPr>
                <w:sz w:val="24"/>
                <w:color w:val="392c69"/>
              </w:rPr>
              <w:t xml:space="preserve">N 363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территориальным органом администрации города Перми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муниципальная услуга) определяет стандарт и порядок предоставления муниципальной услуги в территориальном органе администрации города Перми.</w:t>
      </w:r>
    </w:p>
    <w:p>
      <w:pPr>
        <w:pStyle w:val="0"/>
        <w:spacing w:before="240" w:line-rule="auto"/>
        <w:ind w:firstLine="540"/>
        <w:jc w:val="both"/>
      </w:pPr>
      <w:r>
        <w:rPr>
          <w:sz w:val="24"/>
        </w:rPr>
        <w:t xml:space="preserve">1.2. Заявителями на получение муниципальной услуги являются собственники помещений в многоквартирном доме - физические, юридические лица, индивидуальные предприниматели либо их уполномоченные представители, в том числе наниматели помещений по договору социального найма, в случае когда они в установленном законом порядке уполномочены наймодателем на проведение переустройства и (или) перепланировки жилого помещения в многоквартирном доме (далее - Заявитель).</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bookmarkStart w:id="59" w:name="P59"/>
    <w:bookmarkEnd w:id="59"/>
    <w:p>
      <w:pPr>
        <w:pStyle w:val="0"/>
        <w:spacing w:before="240" w:line-rule="auto"/>
        <w:ind w:firstLine="540"/>
        <w:jc w:val="both"/>
      </w:pPr>
      <w:r>
        <w:rPr>
          <w:sz w:val="24"/>
        </w:rPr>
        <w:t xml:space="preserve">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02.04.2025 N 217)</w:t>
      </w:r>
    </w:p>
    <w:p>
      <w:pPr>
        <w:pStyle w:val="0"/>
        <w:spacing w:before="240" w:line-rule="auto"/>
        <w:ind w:firstLine="540"/>
        <w:jc w:val="both"/>
      </w:pPr>
      <w:r>
        <w:rPr>
          <w:sz w:val="24"/>
        </w:rPr>
        <w:t xml:space="preserve">1.3. Орган, предоставляющий муниципальную услугу, - территориальный орган администрации города Перми (далее - Территориальный орган).</w:t>
      </w:r>
    </w:p>
    <w:p>
      <w:pPr>
        <w:pStyle w:val="0"/>
        <w:spacing w:before="240" w:line-rule="auto"/>
        <w:ind w:firstLine="540"/>
        <w:jc w:val="both"/>
      </w:pPr>
      <w:hyperlink w:history="0" w:anchor="P410" w:tooltip="ИНФОРМАЦИЯ">
        <w:r>
          <w:rPr>
            <w:sz w:val="24"/>
            <w:color w:val="0000ff"/>
          </w:rPr>
          <w:t xml:space="preserve">Информация</w:t>
        </w:r>
      </w:hyperlink>
      <w:r>
        <w:rPr>
          <w:sz w:val="24"/>
        </w:rPr>
        <w:t xml:space="preserve"> о месте нахождения, графиках работы Территориальных органов, справочные телефоны, адреса электронной почты представлены в приложении 1 к настоящему Административному регламенту, а также размещены на официальном сайте муниципального образования город Пермь в информационно-телекоммуникационной сети Интернет </w:t>
      </w:r>
      <w:hyperlink w:history="0" r:id="rId7">
        <w:r>
          <w:rPr>
            <w:sz w:val="24"/>
            <w:color w:val="0000ff"/>
          </w:rPr>
          <w:t xml:space="preserve">http://www.gorodperm.ru</w:t>
        </w:r>
      </w:hyperlink>
      <w:r>
        <w:rPr>
          <w:sz w:val="24"/>
        </w:rPr>
        <w:t xml:space="preserve"> (далее - официальный сайт), информационных стендах в местах предоставления муниципальной услуги.</w:t>
      </w:r>
    </w:p>
    <w:bookmarkStart w:id="63" w:name="P63"/>
    <w:bookmarkEnd w:id="63"/>
    <w:p>
      <w:pPr>
        <w:pStyle w:val="0"/>
        <w:spacing w:before="240" w:line-rule="auto"/>
        <w:ind w:firstLine="540"/>
        <w:jc w:val="both"/>
      </w:pPr>
      <w:r>
        <w:rPr>
          <w:sz w:val="24"/>
        </w:rPr>
        <w:t xml:space="preserve">1.4. Заявление (уведомление) на предоставление муниципальной услуги (далее - Заявление / Уведомление) направляется в Территориальный орган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Единого портала, а также может быть подано (направлено):</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через МФЦ в соответствии с заключенным соглашением о взаимодействии;</w:t>
      </w:r>
    </w:p>
    <w:p>
      <w:pPr>
        <w:pStyle w:val="0"/>
        <w:spacing w:before="240" w:line-rule="auto"/>
        <w:ind w:firstLine="540"/>
        <w:jc w:val="both"/>
      </w:pPr>
      <w:r>
        <w:rPr>
          <w:sz w:val="24"/>
        </w:rPr>
        <w:t xml:space="preserve">почтовым отправлением по адресу согласно </w:t>
      </w:r>
      <w:hyperlink w:history="0" w:anchor="P410" w:tooltip="ИНФОРМАЦИЯ">
        <w:r>
          <w:rPr>
            <w:sz w:val="24"/>
            <w:color w:val="0000ff"/>
          </w:rPr>
          <w:t xml:space="preserve">приложению 1</w:t>
        </w:r>
      </w:hyperlink>
      <w:r>
        <w:rPr>
          <w:sz w:val="24"/>
        </w:rPr>
        <w:t xml:space="preserve"> к настоящему Административному регламенту.</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8">
        <w:r>
          <w:rPr>
            <w:sz w:val="24"/>
            <w:color w:val="0000ff"/>
          </w:rPr>
          <w:t xml:space="preserve">http://mfc-perm.ru/</w:t>
        </w:r>
      </w:hyperlink>
      <w:r>
        <w:rPr>
          <w:sz w:val="24"/>
        </w:rPr>
        <w:t xml:space="preserve">.</w:t>
      </w:r>
    </w:p>
    <w:p>
      <w:pPr>
        <w:pStyle w:val="0"/>
        <w:spacing w:before="240" w:line-rule="auto"/>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spacing w:before="240" w:line-rule="auto"/>
        <w:ind w:firstLine="540"/>
        <w:jc w:val="both"/>
      </w:pPr>
      <w:r>
        <w:rPr>
          <w:sz w:val="24"/>
        </w:rPr>
        <w:t xml:space="preserve">Организация предоставления муниципальной услуги в ходе личного приема в Территориальном органе не осуществляется.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02.04.2025 N 217)</w:t>
      </w:r>
    </w:p>
    <w:p>
      <w:pPr>
        <w:pStyle w:val="0"/>
        <w:jc w:val="both"/>
      </w:pPr>
      <w:r>
        <w:rPr>
          <w:sz w:val="24"/>
        </w:rPr>
        <w:t xml:space="preserve">(п. 1.4 в ред. </w:t>
      </w:r>
      <w:r>
        <w:rPr>
          <w:sz w:val="24"/>
        </w:rPr>
        <w:t xml:space="preserve">Постановления</w:t>
      </w:r>
      <w:r>
        <w:rPr>
          <w:sz w:val="24"/>
        </w:rPr>
        <w:t xml:space="preserve"> Администрации г. Перми от 30.05.2024 N 425)</w:t>
      </w:r>
    </w:p>
    <w:p>
      <w:pPr>
        <w:pStyle w:val="0"/>
        <w:spacing w:before="240" w:line-rule="auto"/>
        <w:ind w:firstLine="540"/>
        <w:jc w:val="both"/>
      </w:pPr>
      <w:r>
        <w:rPr>
          <w:sz w:val="24"/>
        </w:rPr>
        <w:t xml:space="preserve">1.5. Информацию о предоставлении муниципальной услуги можно получить:</w:t>
      </w:r>
    </w:p>
    <w:p>
      <w:pPr>
        <w:pStyle w:val="0"/>
        <w:spacing w:before="240" w:line-rule="auto"/>
        <w:ind w:firstLine="540"/>
        <w:jc w:val="both"/>
      </w:pPr>
      <w:r>
        <w:rPr>
          <w:sz w:val="24"/>
        </w:rPr>
        <w:t xml:space="preserve">1.5.1. в Территориальном органе:</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на информационных стендах;</w:t>
      </w:r>
    </w:p>
    <w:p>
      <w:pPr>
        <w:pStyle w:val="0"/>
        <w:spacing w:before="240" w:line-rule="auto"/>
        <w:ind w:firstLine="540"/>
        <w:jc w:val="both"/>
      </w:pPr>
      <w:r>
        <w:rPr>
          <w:sz w:val="24"/>
        </w:rPr>
        <w:t xml:space="preserve">по телефонам;</w:t>
      </w:r>
    </w:p>
    <w:p>
      <w:pPr>
        <w:pStyle w:val="0"/>
        <w:spacing w:before="240" w:line-rule="auto"/>
        <w:ind w:firstLine="540"/>
        <w:jc w:val="both"/>
      </w:pPr>
      <w:r>
        <w:rPr>
          <w:sz w:val="24"/>
        </w:rPr>
        <w:t xml:space="preserve">по письменному заявлению;</w:t>
      </w:r>
    </w:p>
    <w:p>
      <w:pPr>
        <w:pStyle w:val="0"/>
        <w:spacing w:before="240" w:line-rule="auto"/>
        <w:ind w:firstLine="540"/>
        <w:jc w:val="both"/>
      </w:pPr>
      <w:r>
        <w:rPr>
          <w:sz w:val="24"/>
        </w:rPr>
        <w:t xml:space="preserve">по электронной почте Территориального органа согласно </w:t>
      </w:r>
      <w:hyperlink w:history="0" w:anchor="P410" w:tooltip="ИНФОРМАЦИЯ">
        <w:r>
          <w:rPr>
            <w:sz w:val="24"/>
            <w:color w:val="0000ff"/>
          </w:rPr>
          <w:t xml:space="preserve">приложению 1</w:t>
        </w:r>
      </w:hyperlink>
      <w:r>
        <w:rPr>
          <w:sz w:val="24"/>
        </w:rPr>
        <w:t xml:space="preserve"> к настоящему Административному регламенту;</w:t>
      </w:r>
    </w:p>
    <w:p>
      <w:pPr>
        <w:pStyle w:val="0"/>
        <w:spacing w:before="240" w:line-rule="auto"/>
        <w:ind w:firstLine="540"/>
        <w:jc w:val="both"/>
      </w:pPr>
      <w:r>
        <w:rPr>
          <w:sz w:val="24"/>
        </w:rPr>
        <w:t xml:space="preserve">1.5.2. в МФЦ:</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по телефонам;</w:t>
      </w:r>
    </w:p>
    <w:p>
      <w:pPr>
        <w:pStyle w:val="0"/>
        <w:spacing w:before="240" w:line-rule="auto"/>
        <w:ind w:firstLine="540"/>
        <w:jc w:val="both"/>
      </w:pPr>
      <w:r>
        <w:rPr>
          <w:sz w:val="24"/>
        </w:rPr>
        <w:t xml:space="preserve">1.5.3. на официальном сайте: </w:t>
      </w:r>
      <w:hyperlink w:history="0" r:id="rId9">
        <w:r>
          <w:rPr>
            <w:sz w:val="24"/>
            <w:color w:val="0000ff"/>
          </w:rPr>
          <w:t xml:space="preserve">http://www.gorodperm.ru</w:t>
        </w:r>
      </w:hyperlink>
      <w:r>
        <w:rPr>
          <w:sz w:val="24"/>
        </w:rPr>
        <w:t xml:space="preserve">;</w:t>
      </w:r>
    </w:p>
    <w:p>
      <w:pPr>
        <w:pStyle w:val="0"/>
        <w:spacing w:before="240" w:line-rule="auto"/>
        <w:ind w:firstLine="540"/>
        <w:jc w:val="both"/>
      </w:pPr>
      <w:r>
        <w:rPr>
          <w:sz w:val="24"/>
        </w:rPr>
        <w:t xml:space="preserve">1.5.4. на Едином портале: </w:t>
      </w:r>
      <w:hyperlink w:history="0" r:id="rId10">
        <w:r>
          <w:rPr>
            <w:sz w:val="24"/>
            <w:color w:val="0000ff"/>
          </w:rPr>
          <w:t xml:space="preserve">http://www.gosuslugi.ru</w:t>
        </w:r>
      </w:hyperlink>
      <w:r>
        <w:rPr>
          <w:sz w:val="24"/>
        </w:rPr>
        <w:t xml:space="preserve">.</w:t>
      </w:r>
    </w:p>
    <w:p>
      <w:pPr>
        <w:pStyle w:val="0"/>
        <w:spacing w:before="240" w:line-rule="auto"/>
        <w:ind w:firstLine="540"/>
        <w:jc w:val="both"/>
      </w:pPr>
      <w:r>
        <w:rPr>
          <w:sz w:val="24"/>
        </w:rPr>
        <w:t xml:space="preserve">1.6. На информационных стендах Территориального органа размещается следующая информация:</w:t>
      </w:r>
    </w:p>
    <w:p>
      <w:pPr>
        <w:pStyle w:val="0"/>
        <w:spacing w:before="240" w:line-rule="auto"/>
        <w:ind w:firstLine="540"/>
        <w:jc w:val="both"/>
      </w:pPr>
      <w:r>
        <w:rPr>
          <w:sz w:val="24"/>
        </w:rPr>
        <w:t xml:space="preserve">текст настоящего Административного регламента;</w:t>
      </w:r>
    </w:p>
    <w:p>
      <w:pPr>
        <w:pStyle w:val="0"/>
        <w:spacing w:before="240" w:line-rule="auto"/>
        <w:ind w:firstLine="540"/>
        <w:jc w:val="both"/>
      </w:pPr>
      <w:r>
        <w:rPr>
          <w:sz w:val="24"/>
        </w:rPr>
        <w:t xml:space="preserve">порядок обжалования решений, действий (бездействия) Территориального органа, должностных лиц, муниципальных служащих Территориального органа при предоставлении муниципальной услуги;</w:t>
      </w:r>
    </w:p>
    <w:p>
      <w:pPr>
        <w:pStyle w:val="0"/>
        <w:spacing w:before="240" w:line-rule="auto"/>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line-rule="auto"/>
        <w:ind w:firstLine="540"/>
        <w:jc w:val="both"/>
      </w:pPr>
      <w:r>
        <w:rPr>
          <w:sz w:val="24"/>
        </w:rPr>
        <w:t xml:space="preserve">извлечения из нормативных правовых актов, содержащих нормы, регулирующие рассмотрение Заявления / Уведомления;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информация о местонахождении, графике работы Территориального органа.</w:t>
      </w:r>
    </w:p>
    <w:p>
      <w:pPr>
        <w:pStyle w:val="0"/>
        <w:jc w:val="both"/>
      </w:pPr>
      <w:r>
        <w:rPr>
          <w:sz w:val="24"/>
        </w:rPr>
        <w:t xml:space="preserve">(в ред. </w:t>
      </w:r>
      <w:r>
        <w:rPr>
          <w:sz w:val="24"/>
        </w:rPr>
        <w:t xml:space="preserve">Постановления</w:t>
      </w:r>
      <w:r>
        <w:rPr>
          <w:sz w:val="24"/>
        </w:rPr>
        <w:t xml:space="preserve"> Администрации г. Перми от 30.05.2024 N 425)</w:t>
      </w:r>
    </w:p>
    <w:p>
      <w:pPr>
        <w:pStyle w:val="0"/>
        <w:spacing w:before="240" w:line-rule="auto"/>
        <w:ind w:firstLine="540"/>
        <w:jc w:val="both"/>
      </w:pPr>
      <w:r>
        <w:rPr>
          <w:sz w:val="24"/>
        </w:rPr>
        <w:t xml:space="preserve">1.7. На официальном сайте размещаются следующие сведения:</w:t>
      </w:r>
    </w:p>
    <w:p>
      <w:pPr>
        <w:pStyle w:val="0"/>
        <w:spacing w:before="240" w:line-rule="auto"/>
        <w:ind w:firstLine="540"/>
        <w:jc w:val="both"/>
      </w:pPr>
      <w:r>
        <w:rPr>
          <w:sz w:val="24"/>
        </w:rPr>
        <w:t xml:space="preserve">текст настоящего Административного регламента;</w:t>
      </w:r>
    </w:p>
    <w:p>
      <w:pPr>
        <w:pStyle w:val="0"/>
        <w:spacing w:before="240" w:line-rule="auto"/>
        <w:ind w:firstLine="540"/>
        <w:jc w:val="both"/>
      </w:pPr>
      <w:r>
        <w:rPr>
          <w:sz w:val="24"/>
        </w:rPr>
        <w:t xml:space="preserve">форма Заявления / Уведомления;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технологическая схема предоставления муниципальной услуги;</w:t>
      </w:r>
    </w:p>
    <w:p>
      <w:pPr>
        <w:pStyle w:val="0"/>
        <w:spacing w:before="240" w:line-rule="auto"/>
        <w:ind w:firstLine="540"/>
        <w:jc w:val="both"/>
      </w:pPr>
      <w:r>
        <w:rPr>
          <w:sz w:val="24"/>
        </w:rPr>
        <w:t xml:space="preserve">порядок обжалования решений, действий (бездействия) Территориального органа, должностных лиц, муниципальных служащих Территориального органа при предоставлении муниципальной услуги, утвержденный правовым актом администрации города Перми.</w:t>
      </w:r>
    </w:p>
    <w:p>
      <w:pPr>
        <w:pStyle w:val="0"/>
        <w:spacing w:before="240" w:line-rule="auto"/>
        <w:ind w:firstLine="540"/>
        <w:jc w:val="both"/>
      </w:pPr>
      <w:r>
        <w:rPr>
          <w:sz w:val="24"/>
        </w:rPr>
        <w:t xml:space="preserve">1.8. Утратил силу. - </w:t>
      </w:r>
      <w:r>
        <w:rPr>
          <w:sz w:val="24"/>
        </w:rPr>
        <w:t xml:space="preserve">Постановление</w:t>
      </w:r>
      <w:r>
        <w:rPr>
          <w:sz w:val="24"/>
        </w:rPr>
        <w:t xml:space="preserve"> Администрации г. Перми от 27.05.2025 N 363.</w:t>
      </w:r>
    </w:p>
    <w:p>
      <w:pPr>
        <w:pStyle w:val="0"/>
        <w:spacing w:before="240" w:line-rule="auto"/>
        <w:ind w:firstLine="540"/>
        <w:jc w:val="both"/>
      </w:pPr>
      <w:r>
        <w:rPr>
          <w:sz w:val="24"/>
        </w:rPr>
        <w:t xml:space="preserve">1.9. Информирование о предоставлении муниципальной услуги осуществляется по телефонным номерам согласно </w:t>
      </w:r>
      <w:hyperlink w:history="0" w:anchor="P410" w:tooltip="ИНФОРМАЦИЯ">
        <w:r>
          <w:rPr>
            <w:sz w:val="24"/>
            <w:color w:val="0000ff"/>
          </w:rPr>
          <w:t xml:space="preserve">приложению 1</w:t>
        </w:r>
      </w:hyperlink>
      <w:r>
        <w:rPr>
          <w:sz w:val="24"/>
        </w:rPr>
        <w:t xml:space="preserve"> к настоящему Административному регламенту.</w:t>
      </w:r>
    </w:p>
    <w:p>
      <w:pPr>
        <w:pStyle w:val="0"/>
        <w:spacing w:before="240" w:line-rule="auto"/>
        <w:ind w:firstLine="540"/>
        <w:jc w:val="both"/>
      </w:pPr>
      <w:r>
        <w:rPr>
          <w:sz w:val="24"/>
        </w:rPr>
        <w:t xml:space="preserve">При ответах на телефонные звонки и устные обращения Заявителей специалисты Территориального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line-rule="auto"/>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line-rule="auto"/>
        <w:ind w:firstLine="540"/>
        <w:jc w:val="both"/>
      </w:pPr>
      <w:r>
        <w:rPr>
          <w:sz w:val="24"/>
        </w:rPr>
        <w:t xml:space="preserve">специалистами Территориального органа по телефонным номерам согласно </w:t>
      </w:r>
      <w:hyperlink w:history="0" w:anchor="P410" w:tooltip="ИНФОРМАЦИЯ">
        <w:r>
          <w:rPr>
            <w:sz w:val="24"/>
            <w:color w:val="0000ff"/>
          </w:rPr>
          <w:t xml:space="preserve">приложению 1</w:t>
        </w:r>
      </w:hyperlink>
      <w:r>
        <w:rPr>
          <w:sz w:val="24"/>
        </w:rPr>
        <w:t xml:space="preserve"> к настоящему Административному регламенту;</w:t>
      </w:r>
    </w:p>
    <w:p>
      <w:pPr>
        <w:pStyle w:val="0"/>
        <w:spacing w:before="240" w:line-rule="auto"/>
        <w:ind w:firstLine="540"/>
        <w:jc w:val="both"/>
      </w:pPr>
      <w:r>
        <w:rPr>
          <w:sz w:val="24"/>
        </w:rPr>
        <w:t xml:space="preserve">специалистами МФЦ при личном обращении Заявителей по указанным в </w:t>
      </w:r>
      <w:hyperlink w:history="0" w:anchor="P63" w:tooltip="1.4. Заявление (уведомление) на предоставление муниципальной услуги (далее - Заявление / Уведомление) направляется в Территориальный орган в электронном виде с использованием федеральной государственной информационной системы &quot;Единый портал государственных и муниципальных услуг (функций)&quot; (далее - Единый портал), в том числе из государственного бюджетного учреждения Пермского края &quot;Пермский краевой многофункциональный центр предоставления государственных и муниципальных услуг&quot; (далее - МФЦ) посредством Е...">
        <w:r>
          <w:rPr>
            <w:sz w:val="24"/>
            <w:color w:val="0000ff"/>
          </w:rPr>
          <w:t xml:space="preserve">абзаце пятом пункта 1.4</w:t>
        </w:r>
      </w:hyperlink>
      <w:r>
        <w:rPr>
          <w:sz w:val="24"/>
        </w:rPr>
        <w:t xml:space="preserve"> настоящего Административного регламента телефонным номерам в случае, если Заявление / Уведомление было подано через МФЦ;</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через Единый портал.</w:t>
      </w:r>
    </w:p>
    <w:p>
      <w:pPr>
        <w:pStyle w:val="0"/>
        <w:jc w:val="both"/>
      </w:pPr>
      <w:r>
        <w:rPr>
          <w:sz w:val="24"/>
        </w:rPr>
        <w:t xml:space="preserve">(в ред. </w:t>
      </w:r>
      <w:r>
        <w:rPr>
          <w:sz w:val="24"/>
        </w:rPr>
        <w:t xml:space="preserve">Постановления</w:t>
      </w:r>
      <w:r>
        <w:rPr>
          <w:sz w:val="24"/>
        </w:rPr>
        <w:t xml:space="preserve"> Администрации г. Перми от 06.12.2023 N 1380)</w:t>
      </w:r>
    </w:p>
    <w:p>
      <w:pPr>
        <w:pStyle w:val="0"/>
        <w:jc w:val="both"/>
      </w:pPr>
      <w:r>
        <w:rPr>
          <w:sz w:val="24"/>
        </w:rPr>
      </w:r>
    </w:p>
    <w:p>
      <w:pPr>
        <w:pStyle w:val="2"/>
        <w:outlineLvl w:val="1"/>
        <w:jc w:val="center"/>
      </w:pPr>
      <w:r>
        <w:rPr>
          <w:sz w:val="24"/>
        </w:rPr>
        <w:t xml:space="preserve">II. Стандарт предоставления муниципальной услуги</w:t>
      </w:r>
    </w:p>
    <w:p>
      <w:pPr>
        <w:pStyle w:val="0"/>
        <w:jc w:val="both"/>
      </w:pPr>
      <w:r>
        <w:rPr>
          <w:sz w:val="24"/>
        </w:rPr>
      </w:r>
    </w:p>
    <w:p>
      <w:pPr>
        <w:pStyle w:val="0"/>
        <w:ind w:firstLine="540"/>
        <w:jc w:val="both"/>
      </w:pPr>
      <w:r>
        <w:rPr>
          <w:sz w:val="24"/>
        </w:rPr>
        <w:t xml:space="preserve">2.1. Муниципальная услуга - согласование проведения переустройства и (или) перепланировки помещения в многоквартирном доме.</w:t>
      </w:r>
    </w:p>
    <w:p>
      <w:pPr>
        <w:pStyle w:val="0"/>
        <w:spacing w:before="240" w:line-rule="auto"/>
        <w:ind w:firstLine="540"/>
        <w:jc w:val="both"/>
      </w:pPr>
      <w:r>
        <w:rPr>
          <w:sz w:val="24"/>
        </w:rPr>
        <w:t xml:space="preserve">2.1.1. Муниципальная услуга включает следующие подуслуги:</w:t>
      </w:r>
    </w:p>
    <w:p>
      <w:pPr>
        <w:pStyle w:val="0"/>
        <w:spacing w:before="240" w:line-rule="auto"/>
        <w:ind w:firstLine="540"/>
        <w:jc w:val="both"/>
      </w:pPr>
      <w:r>
        <w:rPr>
          <w:sz w:val="24"/>
        </w:rPr>
        <w:t xml:space="preserve">согласование переустройства и (или) перепланировки помещения в многоквартирном доме;</w:t>
      </w:r>
    </w:p>
    <w:p>
      <w:pPr>
        <w:pStyle w:val="0"/>
        <w:spacing w:before="240" w:line-rule="auto"/>
        <w:ind w:firstLine="540"/>
        <w:jc w:val="both"/>
      </w:pPr>
      <w:r>
        <w:rPr>
          <w:sz w:val="24"/>
        </w:rPr>
        <w:t xml:space="preserve">завершение переустройства и (или) перепланировки помещения в многоквартирном доме.</w:t>
      </w:r>
    </w:p>
    <w:p>
      <w:pPr>
        <w:pStyle w:val="0"/>
        <w:spacing w:before="240" w:line-rule="auto"/>
        <w:ind w:firstLine="540"/>
        <w:jc w:val="both"/>
      </w:pPr>
      <w:r>
        <w:rPr>
          <w:sz w:val="24"/>
        </w:rPr>
        <w:t xml:space="preserve">2.2. Муниципальная услуга предоставляется Территориальным органом по месту нахождения переустраиваемого и (или) перепланируемого помещения в многоквартирном доме.</w:t>
      </w:r>
    </w:p>
    <w:bookmarkStart w:id="116" w:name="P116"/>
    <w:bookmarkEnd w:id="116"/>
    <w:p>
      <w:pPr>
        <w:pStyle w:val="0"/>
        <w:spacing w:before="240" w:line-rule="auto"/>
        <w:ind w:firstLine="540"/>
        <w:jc w:val="both"/>
      </w:pPr>
      <w:r>
        <w:rPr>
          <w:sz w:val="24"/>
        </w:rPr>
        <w:t xml:space="preserve">2.3. Результатом предоставления муниципальной услуги является:</w:t>
      </w:r>
    </w:p>
    <w:p>
      <w:pPr>
        <w:pStyle w:val="0"/>
        <w:spacing w:before="240" w:line-rule="auto"/>
        <w:ind w:firstLine="540"/>
        <w:jc w:val="both"/>
      </w:pPr>
      <w:r>
        <w:rPr>
          <w:sz w:val="24"/>
        </w:rPr>
        <w:t xml:space="preserve">2.3.1. по подуслуге - согласование переустройства и (или) перепланировки помещения в многоквартирном доме:</w:t>
      </w:r>
    </w:p>
    <w:p>
      <w:pPr>
        <w:pStyle w:val="0"/>
        <w:spacing w:before="240" w:line-rule="auto"/>
        <w:ind w:firstLine="540"/>
        <w:jc w:val="both"/>
      </w:pPr>
      <w:r>
        <w:rPr>
          <w:sz w:val="24"/>
        </w:rPr>
        <w:t xml:space="preserve">документ, подтверждающий принятие решения о согласовании переустройства и (или) перепланировки помещения в многоквартирном доме;</w:t>
      </w:r>
    </w:p>
    <w:p>
      <w:pPr>
        <w:pStyle w:val="0"/>
        <w:spacing w:before="240" w:line-rule="auto"/>
        <w:ind w:firstLine="540"/>
        <w:jc w:val="both"/>
      </w:pPr>
      <w:r>
        <w:rPr>
          <w:sz w:val="24"/>
        </w:rPr>
        <w:t xml:space="preserve">решение об отказе в согласовании переустройства и (или) перепланировки помещения в многоквартирном доме (далее - решение об отказе в согласовании);</w:t>
      </w:r>
    </w:p>
    <w:p>
      <w:pPr>
        <w:pStyle w:val="0"/>
        <w:spacing w:before="240" w:line-rule="auto"/>
        <w:ind w:firstLine="540"/>
        <w:jc w:val="both"/>
      </w:pPr>
      <w:r>
        <w:rPr>
          <w:sz w:val="24"/>
        </w:rPr>
        <w:t xml:space="preserve">2.3.2. по подуслуге - завершение переустройства и (или) перепланировки помещения в многоквартирном доме:</w:t>
      </w:r>
    </w:p>
    <w:p>
      <w:pPr>
        <w:pStyle w:val="0"/>
        <w:spacing w:before="240" w:line-rule="auto"/>
        <w:ind w:firstLine="540"/>
        <w:jc w:val="both"/>
      </w:pPr>
      <w:r>
        <w:rPr>
          <w:sz w:val="24"/>
        </w:rPr>
        <w:t xml:space="preserve">утвержденный акт приемочной комиссии;</w:t>
      </w:r>
    </w:p>
    <w:p>
      <w:pPr>
        <w:pStyle w:val="0"/>
        <w:spacing w:before="240" w:line-rule="auto"/>
        <w:ind w:firstLine="540"/>
        <w:jc w:val="both"/>
      </w:pPr>
      <w:r>
        <w:rPr>
          <w:sz w:val="24"/>
        </w:rPr>
        <w:t xml:space="preserve">решение об отказе в предоставлении муниципальной услуги.</w:t>
      </w:r>
    </w:p>
    <w:p>
      <w:pPr>
        <w:pStyle w:val="0"/>
        <w:jc w:val="both"/>
      </w:pPr>
      <w:r>
        <w:rPr>
          <w:sz w:val="24"/>
        </w:rPr>
        <w:t xml:space="preserve">(п. 2.3 в ред. </w:t>
      </w:r>
      <w:r>
        <w:rPr>
          <w:sz w:val="24"/>
        </w:rPr>
        <w:t xml:space="preserve">Постановления</w:t>
      </w:r>
      <w:r>
        <w:rPr>
          <w:sz w:val="24"/>
        </w:rPr>
        <w:t xml:space="preserve"> Администрации г. Перми от 02.04.2025 N 217)</w:t>
      </w:r>
    </w:p>
    <w:bookmarkStart w:id="124" w:name="P124"/>
    <w:bookmarkEnd w:id="124"/>
    <w:p>
      <w:pPr>
        <w:pStyle w:val="0"/>
        <w:spacing w:before="240" w:line-rule="auto"/>
        <w:ind w:firstLine="540"/>
        <w:jc w:val="both"/>
      </w:pPr>
      <w:r>
        <w:rPr>
          <w:sz w:val="24"/>
        </w:rPr>
        <w:t xml:space="preserve">2.4. Срок предоставления муниципальной услуги - не более 15 рабочих дней со дня регистрации в Территориальном органе Заявления / Уведомления и документов, указанных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w:t>
      </w:r>
    </w:p>
    <w:p>
      <w:pPr>
        <w:pStyle w:val="0"/>
        <w:jc w:val="both"/>
      </w:pPr>
      <w:r>
        <w:rPr>
          <w:sz w:val="24"/>
        </w:rPr>
        <w:t xml:space="preserve">(в ред. Постановлений Администрации г. Перми от 13.07.2022 </w:t>
      </w:r>
      <w:r>
        <w:rPr>
          <w:sz w:val="24"/>
        </w:rPr>
        <w:t xml:space="preserve">N 595</w:t>
      </w:r>
      <w:r>
        <w:rPr>
          <w:sz w:val="24"/>
        </w:rPr>
        <w:t xml:space="preserve">, от 06.07.2023 </w:t>
      </w:r>
      <w:r>
        <w:rPr>
          <w:sz w:val="24"/>
        </w:rPr>
        <w:t xml:space="preserve">N 585</w:t>
      </w:r>
      <w:r>
        <w:rPr>
          <w:sz w:val="24"/>
        </w:rPr>
        <w:t xml:space="preserve">, от 02.04.2025 </w:t>
      </w:r>
      <w:r>
        <w:rPr>
          <w:sz w:val="24"/>
        </w:rPr>
        <w:t xml:space="preserve">N 217</w:t>
      </w:r>
      <w:r>
        <w:rPr>
          <w:sz w:val="24"/>
        </w:rPr>
        <w:t xml:space="preserve">, от 27.05.2025 </w:t>
      </w:r>
      <w:r>
        <w:rPr>
          <w:sz w:val="24"/>
        </w:rPr>
        <w:t xml:space="preserve">N 363</w:t>
      </w:r>
      <w:r>
        <w:rPr>
          <w:sz w:val="24"/>
        </w:rPr>
        <w:t xml:space="preserve">)</w:t>
      </w:r>
    </w:p>
    <w:p>
      <w:pPr>
        <w:pStyle w:val="0"/>
        <w:spacing w:before="240" w:line-rule="auto"/>
        <w:ind w:firstLine="540"/>
        <w:jc w:val="both"/>
      </w:pPr>
      <w:r>
        <w:rPr>
          <w:sz w:val="24"/>
        </w:rPr>
        <w:t xml:space="preserve">В срок предоставления муниципальной услуги не входят 15 рабочих дней для представления Заявителем в Территориальный орган документа и (или) информации, необходимых для проведения переустройства и (или) перепланировки помещения в многоквартирном доме, предусмотренных </w:t>
      </w:r>
      <w:hyperlink w:history="0" w:anchor="P145" w:tooltip="правоустанавливающие документы на переустраиваемое и (или) перепланируемое помещение в многоквартирном доме, если право на него зарегистрировано в ЕГРН;">
        <w:r>
          <w:rPr>
            <w:sz w:val="24"/>
            <w:color w:val="0000ff"/>
          </w:rPr>
          <w:t xml:space="preserve">абзацами вторым</w:t>
        </w:r>
      </w:hyperlink>
      <w:r>
        <w:rPr>
          <w:sz w:val="24"/>
        </w:rPr>
        <w:t xml:space="preserve">, </w:t>
      </w:r>
      <w:hyperlink w:history="0" w:anchor="P148" w:tooltip="технический паспорт переустраиваемого и (или) перепланируемого помещения в многоквартирном доме;">
        <w:r>
          <w:rPr>
            <w:sz w:val="24"/>
            <w:color w:val="0000ff"/>
          </w:rPr>
          <w:t xml:space="preserve">пятым</w:t>
        </w:r>
      </w:hyperlink>
      <w:r>
        <w:rPr>
          <w:sz w:val="24"/>
        </w:rPr>
        <w:t xml:space="preserve">, </w:t>
      </w:r>
      <w:hyperlink w:history="0" w:anchor="P149" w:tooltip="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
        <w:r>
          <w:rPr>
            <w:sz w:val="24"/>
            <w:color w:val="0000ff"/>
          </w:rPr>
          <w:t xml:space="preserve">шестым пункта 2.6.2</w:t>
        </w:r>
      </w:hyperlink>
      <w:r>
        <w:rPr>
          <w:sz w:val="24"/>
        </w:rPr>
        <w:t xml:space="preserve">, </w:t>
      </w:r>
      <w:hyperlink w:history="0" w:anchor="P166" w:tooltip="правоустанавливающие документы на перепланируемое и (или) переустраиваемое помещение в многоквартирном доме, если право на него зарегистрировано в ЕГРН;">
        <w:r>
          <w:rPr>
            <w:sz w:val="24"/>
            <w:color w:val="0000ff"/>
          </w:rPr>
          <w:t xml:space="preserve">абзацем вторым пункта 2.7.2</w:t>
        </w:r>
      </w:hyperlink>
      <w:r>
        <w:rPr>
          <w:sz w:val="24"/>
        </w:rPr>
        <w:t xml:space="preserve"> настоящего Административного регламента, в соответствии с </w:t>
      </w:r>
      <w:hyperlink w:history="0" w:anchor="P301" w:tooltip="В случае поступления в Территориальный орган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ответственный специалист уведомляет Заявителя о получении такого ответа, в том числе в электронной форме,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w:r>
          <w:rPr>
            <w:sz w:val="24"/>
            <w:color w:val="0000ff"/>
          </w:rPr>
          <w:t xml:space="preserve">абзацем четвертым пункта 3.3.2.1</w:t>
        </w:r>
      </w:hyperlink>
      <w:r>
        <w:rPr>
          <w:sz w:val="24"/>
        </w:rPr>
        <w:t xml:space="preserve"> настоящего Административного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Срок выдачи (направления) результата предоставления муниципальной услуги Заявителю - не более 1 рабочего дня со дня принятия решения об отказе в приеме документов, необходимых для предоставления муниципальной услуги, решений, указанных в </w:t>
      </w:r>
      <w:hyperlink w:history="0" w:anchor="P116" w:tooltip="2.3. Результатом предоставления муниципальной услуги является:">
        <w:r>
          <w:rPr>
            <w:sz w:val="24"/>
            <w:color w:val="0000ff"/>
          </w:rPr>
          <w:t xml:space="preserve">пункте 2.3</w:t>
        </w:r>
      </w:hyperlink>
      <w:r>
        <w:rPr>
          <w:sz w:val="24"/>
        </w:rPr>
        <w:t xml:space="preserve"> настоящего Административного регламента.</w:t>
      </w:r>
    </w:p>
    <w:p>
      <w:pPr>
        <w:pStyle w:val="0"/>
        <w:jc w:val="both"/>
      </w:pPr>
      <w:r>
        <w:rPr>
          <w:sz w:val="24"/>
        </w:rPr>
        <w:t xml:space="preserve">(в ред. Постановлений Администрации г. Перми от 13.07.2022 </w:t>
      </w:r>
      <w:r>
        <w:rPr>
          <w:sz w:val="24"/>
        </w:rPr>
        <w:t xml:space="preserve">N 595</w:t>
      </w:r>
      <w:r>
        <w:rPr>
          <w:sz w:val="24"/>
        </w:rPr>
        <w:t xml:space="preserve">, от 06.07.2023 </w:t>
      </w:r>
      <w:r>
        <w:rPr>
          <w:sz w:val="24"/>
        </w:rPr>
        <w:t xml:space="preserve">N 585</w:t>
      </w:r>
      <w:r>
        <w:rPr>
          <w:sz w:val="24"/>
        </w:rPr>
        <w:t xml:space="preserve">)</w:t>
      </w:r>
    </w:p>
    <w:bookmarkStart w:id="130" w:name="P130"/>
    <w:bookmarkEnd w:id="130"/>
    <w:p>
      <w:pPr>
        <w:pStyle w:val="0"/>
        <w:spacing w:before="240" w:line-rule="auto"/>
        <w:ind w:firstLine="540"/>
        <w:jc w:val="both"/>
      </w:pPr>
      <w:r>
        <w:rPr>
          <w:sz w:val="24"/>
        </w:rPr>
        <w:t xml:space="preserve">В случае подачи Заявления / Уведомления посредством Единого портала к Заявлению / Уведомлению необходимо прикрепить отсканированные документы, указанные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 Если отсканированные документы, указанные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 то в течение 7 календарных дней после направления электронного Заявления / Уведомления и отсканированных документов Заявителем должны быть представлены оригиналы документов, указанных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 в соответствии с графиком работы Территориального органа согласно </w:t>
      </w:r>
      <w:hyperlink w:history="0" w:anchor="P410" w:tooltip="ИНФОРМАЦИЯ">
        <w:r>
          <w:rPr>
            <w:sz w:val="24"/>
            <w:color w:val="0000ff"/>
          </w:rPr>
          <w:t xml:space="preserve">приложению 1</w:t>
        </w:r>
      </w:hyperlink>
      <w:r>
        <w:rPr>
          <w:sz w:val="24"/>
        </w:rPr>
        <w:t xml:space="preserve"> к настоящему Административному регламенту.</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2.5. Утратил силу. - </w:t>
      </w:r>
      <w:r>
        <w:rPr>
          <w:sz w:val="24"/>
        </w:rPr>
        <w:t xml:space="preserve">Постановление</w:t>
      </w:r>
      <w:r>
        <w:rPr>
          <w:sz w:val="24"/>
        </w:rPr>
        <w:t xml:space="preserve"> Администрации г. Перми от 27.05.2025 N 363.</w:t>
      </w:r>
    </w:p>
    <w:p>
      <w:pPr>
        <w:pStyle w:val="0"/>
        <w:spacing w:before="240" w:line-rule="auto"/>
        <w:ind w:firstLine="540"/>
        <w:jc w:val="both"/>
      </w:pPr>
      <w:r>
        <w:rPr>
          <w:sz w:val="24"/>
        </w:rPr>
        <w:t xml:space="preserve">2.6. Исчерпывающий перечень документов, необходимых для согласования переустройства и (или) перепланировки помещения в многоквартирном доме:</w:t>
      </w:r>
    </w:p>
    <w:bookmarkStart w:id="134" w:name="P134"/>
    <w:bookmarkEnd w:id="134"/>
    <w:p>
      <w:pPr>
        <w:pStyle w:val="0"/>
        <w:spacing w:before="240" w:line-rule="auto"/>
        <w:ind w:firstLine="540"/>
        <w:jc w:val="both"/>
      </w:pPr>
      <w:r>
        <w:rPr>
          <w:sz w:val="24"/>
        </w:rPr>
        <w:t xml:space="preserve">2.6.1. Заявление о переустройстве и (или) перепланировке помещения в многоквартирном доме (далее - Заявление) и документы, установленные </w:t>
      </w:r>
      <w:r>
        <w:rPr>
          <w:sz w:val="24"/>
        </w:rPr>
        <w:t xml:space="preserve">частью 6 статьи 7</w:t>
      </w:r>
      <w:r>
        <w:rPr>
          <w:sz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w:t>
      </w:r>
    </w:p>
    <w:p>
      <w:pPr>
        <w:pStyle w:val="0"/>
        <w:jc w:val="both"/>
      </w:pPr>
      <w:r>
        <w:rPr>
          <w:sz w:val="24"/>
        </w:rPr>
        <w:t xml:space="preserve">(в ред. Постановлений Администрации г. Перми от 30.05.2024 </w:t>
      </w:r>
      <w:r>
        <w:rPr>
          <w:sz w:val="24"/>
        </w:rPr>
        <w:t xml:space="preserve">N 425</w:t>
      </w:r>
      <w:r>
        <w:rPr>
          <w:sz w:val="24"/>
        </w:rPr>
        <w:t xml:space="preserve">, от 02.04.2025 </w:t>
      </w:r>
      <w:r>
        <w:rPr>
          <w:sz w:val="24"/>
        </w:rPr>
        <w:t xml:space="preserve">N 217</w:t>
      </w:r>
      <w:r>
        <w:rPr>
          <w:sz w:val="24"/>
        </w:rPr>
        <w:t xml:space="preserve">)</w:t>
      </w:r>
    </w:p>
    <w:p>
      <w:pPr>
        <w:pStyle w:val="0"/>
        <w:spacing w:before="240" w:line-rule="auto"/>
        <w:ind w:firstLine="540"/>
        <w:jc w:val="both"/>
      </w:pPr>
      <w:r>
        <w:rPr>
          <w:sz w:val="24"/>
        </w:rPr>
        <w:t xml:space="preserve">направленное в Территориальный орган в письменной форме </w:t>
      </w:r>
      <w:hyperlink w:history="0" w:anchor="P524" w:tooltip="ЗАЯВЛЕНИЕ">
        <w:r>
          <w:rPr>
            <w:sz w:val="24"/>
            <w:color w:val="0000ff"/>
          </w:rPr>
          <w:t xml:space="preserve">Заявление</w:t>
        </w:r>
      </w:hyperlink>
      <w:r>
        <w:rPr>
          <w:sz w:val="24"/>
        </w:rPr>
        <w:t xml:space="preserve"> по форме согласно приложению 2 к настоящему Административному регламенту или в электронном виде посредством заполнения интерактивной формы на Едином портале;</w:t>
      </w:r>
    </w:p>
    <w:p>
      <w:pPr>
        <w:pStyle w:val="0"/>
        <w:spacing w:before="240" w:line-rule="auto"/>
        <w:ind w:firstLine="540"/>
        <w:jc w:val="both"/>
      </w:pPr>
      <w:r>
        <w:rPr>
          <w:sz w:val="24"/>
        </w:rPr>
        <w:t xml:space="preserve">копия документа, удостоверяющего личность Заявителя (паспорт), за исключением случая подачи Заявления посредством Единого портала;</w:t>
      </w:r>
    </w:p>
    <w:p>
      <w:pPr>
        <w:pStyle w:val="0"/>
        <w:spacing w:before="240" w:line-rule="auto"/>
        <w:ind w:firstLine="540"/>
        <w:jc w:val="both"/>
      </w:pPr>
      <w:r>
        <w:rPr>
          <w:sz w:val="24"/>
        </w:rPr>
        <w:t xml:space="preserve">копия документа, подтверждающего полномочия представителя Заявителя, а также удостоверяющего его личность (за исключением случая подачи Заявления посредством Единого портала), в случае если интересы Заявителя представляет представитель Заявителя;</w:t>
      </w:r>
    </w:p>
    <w:p>
      <w:pPr>
        <w:pStyle w:val="0"/>
        <w:spacing w:before="240" w:line-rule="auto"/>
        <w:ind w:firstLine="540"/>
        <w:jc w:val="both"/>
      </w:pPr>
      <w:hyperlink w:history="0" w:anchor="P870" w:tooltip="СОГЛАСИЕ">
        <w:r>
          <w:rPr>
            <w:sz w:val="24"/>
            <w:color w:val="0000ff"/>
          </w:rPr>
          <w:t xml:space="preserve">согласие</w:t>
        </w:r>
      </w:hyperlink>
      <w:r>
        <w:rPr>
          <w:sz w:val="24"/>
        </w:rPr>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в том числе </w:t>
      </w:r>
      <w:hyperlink w:history="0" w:anchor="P870" w:tooltip="СОГЛАСИЕ">
        <w:r>
          <w:rPr>
            <w:sz w:val="24"/>
            <w:color w:val="0000ff"/>
          </w:rPr>
          <w:t xml:space="preserve">согласие</w:t>
        </w:r>
      </w:hyperlink>
      <w:r>
        <w:rPr>
          <w:sz w:val="24"/>
        </w:rPr>
        <w:t xml:space="preserve"> указанных лиц на обработку персональных данных по форме согласно приложению 8 к настоящему Административному регламенту (в случае подачи Заявления посредством Единого портала, согласие членов семьи нанимателя подтверждается путем подачи Заявления посредством Единого портала каждым из членов семьи нанимателя);</w:t>
      </w:r>
    </w:p>
    <w:p>
      <w:pPr>
        <w:pStyle w:val="0"/>
        <w:jc w:val="both"/>
      </w:pPr>
      <w:r>
        <w:rPr>
          <w:sz w:val="24"/>
        </w:rPr>
        <w:t xml:space="preserve">(в ред. </w:t>
      </w:r>
      <w:r>
        <w:rPr>
          <w:sz w:val="24"/>
        </w:rPr>
        <w:t xml:space="preserve">Постановления</w:t>
      </w:r>
      <w:r>
        <w:rPr>
          <w:sz w:val="24"/>
        </w:rPr>
        <w:t xml:space="preserve"> Администрации г. Перми от 30.05.2024 N 425)</w:t>
      </w:r>
    </w:p>
    <w:p>
      <w:pPr>
        <w:pStyle w:val="0"/>
        <w:spacing w:before="240" w:line-rule="auto"/>
        <w:ind w:firstLine="540"/>
        <w:jc w:val="both"/>
      </w:pPr>
      <w:r>
        <w:rPr>
          <w:sz w:val="24"/>
        </w:rPr>
        <w:t xml:space="preserve">документы, являющиеся результатом услуг, необходимых и обязательных, включенных в соответствующий </w:t>
      </w:r>
      <w:r>
        <w:rPr>
          <w:sz w:val="24"/>
        </w:rPr>
        <w:t xml:space="preserve">перечень</w:t>
      </w:r>
      <w:r>
        <w:rPr>
          <w:sz w:val="24"/>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40" w:line-rule="auto"/>
        <w:ind w:firstLine="540"/>
        <w:jc w:val="both"/>
      </w:pPr>
      <w:r>
        <w:rPr>
          <w:sz w:val="24"/>
        </w:rPr>
        <w:t xml:space="preserve">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права на которые не зарегистрированы в Едином государственном реестре недвижимости (далее - ЕГРН);</w:t>
      </w:r>
    </w:p>
    <w:p>
      <w:pPr>
        <w:pStyle w:val="0"/>
        <w:spacing w:before="240" w:line-rule="auto"/>
        <w:ind w:firstLine="540"/>
        <w:jc w:val="both"/>
      </w:pPr>
      <w:r>
        <w:rPr>
          <w:sz w:val="24"/>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r>
        <w:rPr>
          <w:sz w:val="24"/>
        </w:rPr>
        <w:t xml:space="preserve">частью 2 статьи 40</w:t>
      </w:r>
      <w:r>
        <w:rPr>
          <w:sz w:val="24"/>
        </w:rPr>
        <w:t xml:space="preserve"> Жилищного кодекса Российской Федерации;</w:t>
      </w:r>
    </w:p>
    <w:p>
      <w:pPr>
        <w:pStyle w:val="0"/>
        <w:spacing w:before="240" w:line-rule="auto"/>
        <w:ind w:firstLine="540"/>
        <w:jc w:val="both"/>
      </w:pPr>
      <w:r>
        <w:rPr>
          <w:sz w:val="24"/>
        </w:rPr>
        <w:t xml:space="preserve">2.6.2. документы, получаемые в рамках межведомственного взаимодействия:</w:t>
      </w:r>
    </w:p>
    <w:bookmarkStart w:id="145" w:name="P145"/>
    <w:bookmarkEnd w:id="145"/>
    <w:p>
      <w:pPr>
        <w:pStyle w:val="0"/>
        <w:spacing w:before="240" w:line-rule="auto"/>
        <w:ind w:firstLine="540"/>
        <w:jc w:val="both"/>
      </w:pPr>
      <w:r>
        <w:rPr>
          <w:sz w:val="24"/>
        </w:rPr>
        <w:t xml:space="preserve">правоустанавливающие документы на переустраиваемое и (или) перепланируемое помещение в многоквартирном доме, если право на него зарегистрировано в ЕГРН;</w:t>
      </w:r>
    </w:p>
    <w:p>
      <w:pPr>
        <w:pStyle w:val="0"/>
        <w:spacing w:before="240" w:line-rule="auto"/>
        <w:ind w:firstLine="540"/>
        <w:jc w:val="both"/>
      </w:pPr>
      <w:r>
        <w:rPr>
          <w:sz w:val="24"/>
        </w:rPr>
        <w:t xml:space="preserve">выписка из Единого государственного реестра юридических лиц (далее - ЕГРЮЛ);</w:t>
      </w:r>
    </w:p>
    <w:p>
      <w:pPr>
        <w:pStyle w:val="0"/>
        <w:spacing w:before="240" w:line-rule="auto"/>
        <w:ind w:firstLine="540"/>
        <w:jc w:val="both"/>
      </w:pPr>
      <w:r>
        <w:rPr>
          <w:sz w:val="24"/>
        </w:rPr>
        <w:t xml:space="preserve">выписка из Единого государственного реестра индивидуальных предпринимателей (далее - ЕГРИП);</w:t>
      </w:r>
    </w:p>
    <w:bookmarkStart w:id="148" w:name="P148"/>
    <w:bookmarkEnd w:id="148"/>
    <w:p>
      <w:pPr>
        <w:pStyle w:val="0"/>
        <w:spacing w:before="240" w:line-rule="auto"/>
        <w:ind w:firstLine="540"/>
        <w:jc w:val="both"/>
      </w:pPr>
      <w:r>
        <w:rPr>
          <w:sz w:val="24"/>
        </w:rPr>
        <w:t xml:space="preserve">технический паспорт переустраиваемого и (или) перепланируемого помещения в многоквартирном доме;</w:t>
      </w:r>
    </w:p>
    <w:bookmarkStart w:id="149" w:name="P149"/>
    <w:bookmarkEnd w:id="149"/>
    <w:p>
      <w:pPr>
        <w:pStyle w:val="0"/>
        <w:spacing w:before="240" w:line-rule="auto"/>
        <w:ind w:firstLine="540"/>
        <w:jc w:val="both"/>
      </w:pPr>
      <w:r>
        <w:rPr>
          <w:sz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w:t>
      </w:r>
    </w:p>
    <w:p>
      <w:pPr>
        <w:pStyle w:val="0"/>
        <w:spacing w:before="240" w:line-rule="auto"/>
        <w:ind w:firstLine="540"/>
        <w:jc w:val="both"/>
      </w:pPr>
      <w:r>
        <w:rPr>
          <w:sz w:val="24"/>
        </w:rPr>
        <w:t xml:space="preserve">Заявитель вправе представить указанные документы в Территориальный орган по собственной инициативе.</w:t>
      </w:r>
    </w:p>
    <w:p>
      <w:pPr>
        <w:pStyle w:val="0"/>
        <w:spacing w:before="240" w:line-rule="auto"/>
        <w:ind w:firstLine="540"/>
        <w:jc w:val="both"/>
      </w:pPr>
      <w:r>
        <w:rPr>
          <w:sz w:val="24"/>
        </w:rPr>
        <w:t xml:space="preserve">2.7. Исчерпывающий перечень документов, необходимых для завершения переустройства и (или) перепланировки помещения в многоквартирном доме:</w:t>
      </w:r>
    </w:p>
    <w:bookmarkStart w:id="152" w:name="P152"/>
    <w:bookmarkEnd w:id="152"/>
    <w:p>
      <w:pPr>
        <w:pStyle w:val="0"/>
        <w:spacing w:before="240" w:line-rule="auto"/>
        <w:ind w:firstLine="540"/>
        <w:jc w:val="both"/>
      </w:pPr>
      <w:r>
        <w:rPr>
          <w:sz w:val="24"/>
        </w:rPr>
        <w:t xml:space="preserve">2.7.1. Уведомление о завершении переустройства и (или) перепланировки помещения в многоквартирном доме (далее - Уведомление) и документы, установленные </w:t>
      </w:r>
      <w:r>
        <w:rPr>
          <w:sz w:val="24"/>
        </w:rPr>
        <w:t xml:space="preserve">частью 6 статьи 7</w:t>
      </w:r>
      <w:r>
        <w:rPr>
          <w:sz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w:t>
      </w:r>
    </w:p>
    <w:p>
      <w:pPr>
        <w:pStyle w:val="0"/>
        <w:jc w:val="both"/>
      </w:pPr>
      <w:r>
        <w:rPr>
          <w:sz w:val="24"/>
        </w:rPr>
        <w:t xml:space="preserve">(в ред. Постановлений Администрации г. Перми от 30.05.2024 </w:t>
      </w:r>
      <w:r>
        <w:rPr>
          <w:sz w:val="24"/>
        </w:rPr>
        <w:t xml:space="preserve">N 425</w:t>
      </w:r>
      <w:r>
        <w:rPr>
          <w:sz w:val="24"/>
        </w:rPr>
        <w:t xml:space="preserve">, от 02.04.2025 </w:t>
      </w:r>
      <w:r>
        <w:rPr>
          <w:sz w:val="24"/>
        </w:rPr>
        <w:t xml:space="preserve">N 217</w:t>
      </w:r>
      <w:r>
        <w:rPr>
          <w:sz w:val="24"/>
        </w:rPr>
        <w:t xml:space="preserve">)</w:t>
      </w:r>
    </w:p>
    <w:p>
      <w:pPr>
        <w:pStyle w:val="0"/>
        <w:spacing w:before="240" w:line-rule="auto"/>
        <w:ind w:firstLine="540"/>
        <w:jc w:val="both"/>
      </w:pPr>
      <w:r>
        <w:rPr>
          <w:sz w:val="24"/>
        </w:rPr>
        <w:t xml:space="preserve">направленное в Территориальный орган в письменной форме </w:t>
      </w:r>
      <w:hyperlink w:history="0" w:anchor="P636" w:tooltip="УВЕДОМЛЕНИЕ">
        <w:r>
          <w:rPr>
            <w:sz w:val="24"/>
            <w:color w:val="0000ff"/>
          </w:rPr>
          <w:t xml:space="preserve">Уведомление</w:t>
        </w:r>
      </w:hyperlink>
      <w:r>
        <w:rPr>
          <w:sz w:val="24"/>
        </w:rPr>
        <w:t xml:space="preserve"> по форме согласно приложению 3 к настоящему Административному регламенту либо в электронном виде посредством заполнения интерактивной формы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копия документа, удостоверяющего личность Заявителя (паспорт), за исключением случая подачи Уведомления посредством Единого портала;</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копия документа, подтверждающего полномочия представителя Заявителя (за исключением случая подачи Уведомления посредством Единого портала), а также удостоверяющего его личность, в случае если интересы Заявителя представляет представитель Заявителя;</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документы, являющиеся результатом необходимых и обязательных услуг, включенных в соответствующий </w:t>
      </w:r>
      <w:r>
        <w:rPr>
          <w:sz w:val="24"/>
        </w:rPr>
        <w:t xml:space="preserve">Перечень</w:t>
      </w:r>
      <w:r>
        <w:rPr>
          <w:sz w:val="24"/>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40" w:line-rule="auto"/>
        <w:ind w:firstLine="540"/>
        <w:jc w:val="both"/>
      </w:pPr>
      <w:r>
        <w:rPr>
          <w:sz w:val="24"/>
        </w:rPr>
        <w:t xml:space="preserve">акт выполненных работ (при наличии), оказывающих влияние на безопасность объекта капитального строительства, контроль за выполнением которых не может быть осуществлен после выполнения других работ;</w:t>
      </w:r>
    </w:p>
    <w:p>
      <w:pPr>
        <w:pStyle w:val="0"/>
        <w:spacing w:before="240" w:line-rule="auto"/>
        <w:ind w:firstLine="540"/>
        <w:jc w:val="both"/>
      </w:pPr>
      <w:r>
        <w:rPr>
          <w:sz w:val="24"/>
        </w:rPr>
        <w:t xml:space="preserve">правоустанавливающие документы на перепланируемое и (или) переустраиваемое помещение в многоквартирном доме (подлинники или засвидетельствованные в нотариальном порядке копии), права на которые не зарегистрированы в ЕГРН;</w:t>
      </w:r>
    </w:p>
    <w:p>
      <w:pPr>
        <w:pStyle w:val="0"/>
        <w:spacing w:before="240" w:line-rule="auto"/>
        <w:ind w:firstLine="540"/>
        <w:jc w:val="both"/>
      </w:pPr>
      <w:r>
        <w:rPr>
          <w:sz w:val="24"/>
        </w:rPr>
        <w:t xml:space="preserve">технический план перепланированного помещения, подготовленный в соответствии с Федеральным </w:t>
      </w:r>
      <w:r>
        <w:rPr>
          <w:sz w:val="24"/>
        </w:rPr>
        <w:t xml:space="preserve">законом</w:t>
      </w:r>
      <w:r>
        <w:rPr>
          <w:sz w:val="24"/>
        </w:rPr>
        <w:t xml:space="preserve"> от 13 июля 2015 г. N 218-ФЗ "О государственной регистрации недвижимости" (далее - Федеральный закон N 218-ФЗ) (в случае перепланировки помещения);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02.04.2025 N 217; в ред. </w:t>
      </w:r>
      <w:r>
        <w:rPr>
          <w:sz w:val="24"/>
        </w:rPr>
        <w:t xml:space="preserve">Постановления</w:t>
      </w:r>
      <w:r>
        <w:rPr>
          <w:sz w:val="24"/>
        </w:rPr>
        <w:t xml:space="preserve"> Администрации г. Перми от 27.05.2025 N 363)</w:t>
      </w:r>
    </w:p>
    <w:p>
      <w:pPr>
        <w:pStyle w:val="0"/>
        <w:spacing w:before="240" w:line-rule="auto"/>
        <w:ind w:firstLine="540"/>
        <w:jc w:val="both"/>
      </w:pPr>
      <w:r>
        <w:rPr>
          <w:sz w:val="24"/>
        </w:rPr>
        <w:t xml:space="preserve">2.7.2. документы, получаемые в рамках межведомственного взаимодействия:</w:t>
      </w:r>
    </w:p>
    <w:bookmarkStart w:id="166" w:name="P166"/>
    <w:bookmarkEnd w:id="166"/>
    <w:p>
      <w:pPr>
        <w:pStyle w:val="0"/>
        <w:spacing w:before="240" w:line-rule="auto"/>
        <w:ind w:firstLine="540"/>
        <w:jc w:val="both"/>
      </w:pPr>
      <w:r>
        <w:rPr>
          <w:sz w:val="24"/>
        </w:rPr>
        <w:t xml:space="preserve">правоустанавливающие документы на перепланируемое и (или) переустраиваемое помещение в многоквартирном доме, если право на него зарегистрировано в ЕГРН;</w:t>
      </w:r>
    </w:p>
    <w:p>
      <w:pPr>
        <w:pStyle w:val="0"/>
        <w:spacing w:before="240" w:line-rule="auto"/>
        <w:ind w:firstLine="540"/>
        <w:jc w:val="both"/>
      </w:pPr>
      <w:r>
        <w:rPr>
          <w:sz w:val="24"/>
        </w:rPr>
        <w:t xml:space="preserve">выписка из ЕГРЮЛ;</w:t>
      </w:r>
    </w:p>
    <w:p>
      <w:pPr>
        <w:pStyle w:val="0"/>
        <w:spacing w:before="240" w:line-rule="auto"/>
        <w:ind w:firstLine="540"/>
        <w:jc w:val="both"/>
      </w:pPr>
      <w:r>
        <w:rPr>
          <w:sz w:val="24"/>
        </w:rPr>
        <w:t xml:space="preserve">выписка из ЕГРИП.</w:t>
      </w:r>
    </w:p>
    <w:p>
      <w:pPr>
        <w:pStyle w:val="0"/>
        <w:spacing w:before="240" w:line-rule="auto"/>
        <w:ind w:firstLine="540"/>
        <w:jc w:val="both"/>
      </w:pPr>
      <w:r>
        <w:rPr>
          <w:sz w:val="24"/>
        </w:rPr>
        <w:t xml:space="preserve">Заявитель вправе представить указанные документы в Территориальный орган по собственной инициативе.</w:t>
      </w:r>
    </w:p>
    <w:p>
      <w:pPr>
        <w:pStyle w:val="0"/>
        <w:spacing w:before="240" w:line-rule="auto"/>
        <w:ind w:firstLine="540"/>
        <w:jc w:val="both"/>
      </w:pPr>
      <w:r>
        <w:rPr>
          <w:sz w:val="24"/>
        </w:rPr>
        <w:t xml:space="preserve">2.8. Территориальный орган не вправе требовать от Заявителя:</w:t>
      </w:r>
    </w:p>
    <w:p>
      <w:pPr>
        <w:pStyle w:val="0"/>
        <w:spacing w:before="240" w:line-rule="auto"/>
        <w:ind w:firstLine="540"/>
        <w:jc w:val="both"/>
      </w:pPr>
      <w:r>
        <w:rPr>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40" w:line-rule="auto"/>
        <w:ind w:firstLine="540"/>
        <w:jc w:val="both"/>
      </w:pPr>
      <w:r>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4"/>
        </w:rPr>
        <w:t xml:space="preserve">части 6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Заявления / Уведомления и документов, необходимых для предоставления муниципальной услуги, либо отказе в предоставлении муниципальной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2.9. Требования к оформлению и подаче Заявления / Уведомления с прилагаемыми к нему документами, представляемыми Заявителем:</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bookmarkStart w:id="177" w:name="P177"/>
    <w:bookmarkEnd w:id="177"/>
    <w:p>
      <w:pPr>
        <w:pStyle w:val="0"/>
        <w:spacing w:before="240" w:line-rule="auto"/>
        <w:ind w:firstLine="540"/>
        <w:jc w:val="both"/>
      </w:pPr>
      <w:r>
        <w:rPr>
          <w:sz w:val="24"/>
        </w:rPr>
        <w:t xml:space="preserve">2.9.1. требования к оформлению:</w:t>
      </w:r>
    </w:p>
    <w:p>
      <w:pPr>
        <w:pStyle w:val="0"/>
        <w:spacing w:before="240" w:line-rule="auto"/>
        <w:ind w:firstLine="540"/>
        <w:jc w:val="both"/>
      </w:pPr>
      <w:r>
        <w:rPr>
          <w:sz w:val="24"/>
        </w:rPr>
        <w:t xml:space="preserve">фамилия, имя и отчество (при наличии) Заявителя, его адрес указаны полностью и без ошибок;</w:t>
      </w:r>
    </w:p>
    <w:p>
      <w:pPr>
        <w:pStyle w:val="0"/>
        <w:spacing w:before="240" w:line-rule="auto"/>
        <w:ind w:firstLine="540"/>
        <w:jc w:val="both"/>
      </w:pPr>
      <w:r>
        <w:rPr>
          <w:sz w:val="24"/>
        </w:rPr>
        <w:t xml:space="preserve">отсутствие подчисток, приписок и исправлений текста, зачеркнутых слов и иных неоговоренных исправлений;</w:t>
      </w:r>
    </w:p>
    <w:p>
      <w:pPr>
        <w:pStyle w:val="0"/>
        <w:spacing w:before="240" w:line-rule="auto"/>
        <w:ind w:firstLine="540"/>
        <w:jc w:val="both"/>
      </w:pPr>
      <w:r>
        <w:rPr>
          <w:sz w:val="24"/>
        </w:rPr>
        <w:t xml:space="preserve">отсутствие повреждений, наличие которых не позволяет однозначно истолковать их содержание;</w:t>
      </w:r>
    </w:p>
    <w:p>
      <w:pPr>
        <w:pStyle w:val="0"/>
        <w:spacing w:before="240" w:line-rule="auto"/>
        <w:ind w:firstLine="540"/>
        <w:jc w:val="both"/>
      </w:pPr>
      <w:r>
        <w:rPr>
          <w:sz w:val="24"/>
        </w:rPr>
        <w:t xml:space="preserve">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bookmarkStart w:id="182" w:name="P182"/>
    <w:bookmarkEnd w:id="182"/>
    <w:p>
      <w:pPr>
        <w:pStyle w:val="0"/>
        <w:spacing w:before="240" w:line-rule="auto"/>
        <w:ind w:firstLine="540"/>
        <w:jc w:val="both"/>
      </w:pPr>
      <w:r>
        <w:rPr>
          <w:sz w:val="24"/>
        </w:rPr>
        <w:t xml:space="preserve">2.9.2. электронные документы (электронные образы документов), прилагаемые к Заявлению / Уведомлению, в том числе доверенности, направляются в виде файлов pdf, tif.</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40" w:line-rule="auto"/>
        <w:ind w:firstLine="540"/>
        <w:jc w:val="both"/>
      </w:pPr>
      <w:r>
        <w:rPr>
          <w:sz w:val="24"/>
        </w:rPr>
        <w:t xml:space="preserve">Средства электронной подписи, применяемые при подаче Заявления / Уведомления посредством Единого портала, должны быть сертифицированы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2.10. Основания для возврата Заявления / Уведомления и документов, необходимых для предоставления муниципальной услуги, не предусмотрены действующим законодательством.</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bookmarkStart w:id="189" w:name="P189"/>
    <w:bookmarkEnd w:id="189"/>
    <w:p>
      <w:pPr>
        <w:pStyle w:val="0"/>
        <w:spacing w:before="240" w:line-rule="auto"/>
        <w:ind w:firstLine="540"/>
        <w:jc w:val="both"/>
      </w:pPr>
      <w:r>
        <w:rPr>
          <w:sz w:val="24"/>
        </w:rPr>
        <w:t xml:space="preserve">2.11. Исчерпывающий перечень оснований для отказа в приеме документов, необходимых для предоставления муниципальной услуги:</w:t>
      </w:r>
    </w:p>
    <w:p>
      <w:pPr>
        <w:pStyle w:val="0"/>
        <w:spacing w:before="240" w:line-rule="auto"/>
        <w:ind w:firstLine="540"/>
        <w:jc w:val="both"/>
      </w:pPr>
      <w:r>
        <w:rPr>
          <w:sz w:val="24"/>
        </w:rPr>
        <w:t xml:space="preserve">Заявление / Уведомление и указанные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 документы направлены в Территориальный орган способом, не предусмотренным </w:t>
      </w:r>
      <w:hyperlink w:history="0" w:anchor="P63" w:tooltip="1.4. Заявление (уведомление) на предоставление муниципальной услуги (далее - Заявление / Уведомление) направляется в Территориальный орган в электронном виде с использованием федеральной государственной информационной системы &quot;Единый портал государственных и муниципальных услуг (функций)&quot; (далее - Единый портал), в том числе из государственного бюджетного учреждения Пермского края &quot;Пермский краевой многофункциональный центр предоставления государственных и муниципальных услуг&quot; (далее - МФЦ) посредством Е...">
        <w:r>
          <w:rPr>
            <w:sz w:val="24"/>
            <w:color w:val="0000ff"/>
          </w:rPr>
          <w:t xml:space="preserve">пунктом 1.4</w:t>
        </w:r>
      </w:hyperlink>
      <w:r>
        <w:rPr>
          <w:sz w:val="24"/>
        </w:rPr>
        <w:t xml:space="preserve"> настоящего Административного регламента;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27.05.2025 N 363)</w:t>
      </w:r>
    </w:p>
    <w:p>
      <w:pPr>
        <w:pStyle w:val="0"/>
        <w:spacing w:before="240" w:line-rule="auto"/>
        <w:ind w:firstLine="540"/>
        <w:jc w:val="both"/>
      </w:pPr>
      <w:r>
        <w:rPr>
          <w:sz w:val="24"/>
        </w:rPr>
        <w:t xml:space="preserve">Заявление / Уведомление подано лицом, не уполномоченным на совершение такого рода действий;</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Заявителем является лицо, указанное в </w:t>
      </w:r>
      <w:hyperlink w:history="0" w:anchor="P59" w:tooltip="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r>
          <w:rPr>
            <w:sz w:val="24"/>
            <w:color w:val="0000ff"/>
          </w:rPr>
          <w:t xml:space="preserve">абзаце втором пункта 1.2</w:t>
        </w:r>
      </w:hyperlink>
      <w:r>
        <w:rPr>
          <w:sz w:val="24"/>
        </w:rPr>
        <w:t xml:space="preserve"> настоящего Административного регламента;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27.05.2025 N 363)</w:t>
      </w:r>
    </w:p>
    <w:p>
      <w:pPr>
        <w:pStyle w:val="0"/>
        <w:spacing w:before="240" w:line-rule="auto"/>
        <w:ind w:firstLine="540"/>
        <w:jc w:val="both"/>
      </w:pPr>
      <w:r>
        <w:rPr>
          <w:sz w:val="24"/>
        </w:rPr>
        <w:t xml:space="preserve">Заявление / Уведомление и указанные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 документы не соответствуют требованиям, установленным </w:t>
      </w:r>
      <w:hyperlink w:history="0" w:anchor="P177" w:tooltip="2.9.1. требования к оформлению:">
        <w:r>
          <w:rPr>
            <w:sz w:val="24"/>
            <w:color w:val="0000ff"/>
          </w:rPr>
          <w:t xml:space="preserve">пунктами 2.9.1</w:t>
        </w:r>
      </w:hyperlink>
      <w:r>
        <w:rPr>
          <w:sz w:val="24"/>
        </w:rPr>
        <w:t xml:space="preserve">, </w:t>
      </w:r>
      <w:hyperlink w:history="0" w:anchor="P182" w:tooltip="2.9.2. электронные документы (электронные образы документов), прилагаемые к Заявлению / Уведомлению, в том числе доверенности, направляются в виде файлов pdf, tif.">
        <w:r>
          <w:rPr>
            <w:sz w:val="24"/>
            <w:color w:val="0000ff"/>
          </w:rPr>
          <w:t xml:space="preserve">2.9.2</w:t>
        </w:r>
      </w:hyperlink>
      <w:r>
        <w:rPr>
          <w:sz w:val="24"/>
        </w:rPr>
        <w:t xml:space="preserve"> настоящего Административного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неполное заполнение формы Заявления / Уведомления на предоставление муниципальной услуги;</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не представлены Заявителем в срок, установленный </w:t>
      </w:r>
      <w:hyperlink w:history="0" w:anchor="P124" w:tooltip="2.4. Срок предоставления муниципальной услуги - не более 15 рабочих дней со дня регистрации в Территориальном органе Заявления / Уведомления и документов, указанных в пунктах 2.6.1, 2.7.1 настоящего Административного регламента.">
        <w:r>
          <w:rPr>
            <w:sz w:val="24"/>
            <w:color w:val="0000ff"/>
          </w:rPr>
          <w:t xml:space="preserve">пунктом 2.4</w:t>
        </w:r>
      </w:hyperlink>
      <w:r>
        <w:rPr>
          <w:sz w:val="24"/>
        </w:rPr>
        <w:t xml:space="preserve"> настоящего Административного регламента, оригиналы документов в случае, если Заявление / Уведомление и документы, указанные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 направлялись в электронном виде посредством Единого портала и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w:t>
      </w:r>
    </w:p>
    <w:p>
      <w:pPr>
        <w:pStyle w:val="0"/>
        <w:jc w:val="both"/>
      </w:pPr>
      <w:r>
        <w:rPr>
          <w:sz w:val="24"/>
        </w:rPr>
        <w:t xml:space="preserve">(в ред. Постановлений Администрации г. Перми от 06.12.2023 </w:t>
      </w:r>
      <w:r>
        <w:rPr>
          <w:sz w:val="24"/>
        </w:rPr>
        <w:t xml:space="preserve">N 1380</w:t>
      </w:r>
      <w:r>
        <w:rPr>
          <w:sz w:val="24"/>
        </w:rPr>
        <w:t xml:space="preserve">, от 02.04.2025 </w:t>
      </w:r>
      <w:r>
        <w:rPr>
          <w:sz w:val="24"/>
        </w:rPr>
        <w:t xml:space="preserve">N 217</w:t>
      </w:r>
      <w:r>
        <w:rPr>
          <w:sz w:val="24"/>
        </w:rPr>
        <w:t xml:space="preserve">)</w:t>
      </w:r>
    </w:p>
    <w:p>
      <w:pPr>
        <w:pStyle w:val="0"/>
        <w:spacing w:before="240" w:line-rule="auto"/>
        <w:ind w:firstLine="540"/>
        <w:jc w:val="both"/>
      </w:pPr>
      <w:r>
        <w:rPr>
          <w:sz w:val="24"/>
        </w:rPr>
        <w:t xml:space="preserve">непредставление определенных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пунктами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 документов, необходимых для предоставления муниципальной услуги.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13.07.2022 N 595)</w:t>
      </w:r>
    </w:p>
    <w:p>
      <w:pPr>
        <w:pStyle w:val="0"/>
        <w:spacing w:before="240" w:line-rule="auto"/>
        <w:ind w:firstLine="540"/>
        <w:jc w:val="both"/>
      </w:pPr>
      <w:r>
        <w:rPr>
          <w:sz w:val="24"/>
        </w:rPr>
        <w:t xml:space="preserve">2.12. Исчерпывающий перечень оснований для отказа в предоставлении муниципальной услуги:</w:t>
      </w:r>
    </w:p>
    <w:bookmarkStart w:id="205" w:name="P205"/>
    <w:bookmarkEnd w:id="205"/>
    <w:p>
      <w:pPr>
        <w:pStyle w:val="0"/>
        <w:spacing w:before="240" w:line-rule="auto"/>
        <w:ind w:firstLine="540"/>
        <w:jc w:val="both"/>
      </w:pPr>
      <w:r>
        <w:rPr>
          <w:sz w:val="24"/>
        </w:rPr>
        <w:t xml:space="preserve">2.12.1. по подуслуге - согласование переустройства и (или) перепланировки помещения в многоквартирном доме:</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13.07.2022 N 595;</w:t>
      </w:r>
    </w:p>
    <w:p>
      <w:pPr>
        <w:pStyle w:val="0"/>
        <w:spacing w:before="240" w:line-rule="auto"/>
        <w:ind w:firstLine="540"/>
        <w:jc w:val="both"/>
      </w:pPr>
      <w:r>
        <w:rPr>
          <w:sz w:val="24"/>
        </w:rPr>
        <w:t xml:space="preserve">поступление в Территориальный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145" w:tooltip="правоустанавливающие документы на переустраиваемое и (или) перепланируемое помещение в многоквартирном доме, если право на него зарегистрировано в ЕГРН;">
        <w:r>
          <w:rPr>
            <w:sz w:val="24"/>
            <w:color w:val="0000ff"/>
          </w:rPr>
          <w:t xml:space="preserve">абзацами вторым</w:t>
        </w:r>
      </w:hyperlink>
      <w:r>
        <w:rPr>
          <w:sz w:val="24"/>
        </w:rPr>
        <w:t xml:space="preserve">, </w:t>
      </w:r>
      <w:hyperlink w:history="0" w:anchor="P148" w:tooltip="технический паспорт переустраиваемого и (или) перепланируемого помещения в многоквартирном доме;">
        <w:r>
          <w:rPr>
            <w:sz w:val="24"/>
            <w:color w:val="0000ff"/>
          </w:rPr>
          <w:t xml:space="preserve">пятым</w:t>
        </w:r>
      </w:hyperlink>
      <w:r>
        <w:rPr>
          <w:sz w:val="24"/>
        </w:rPr>
        <w:t xml:space="preserve">, </w:t>
      </w:r>
      <w:hyperlink w:history="0" w:anchor="P149" w:tooltip="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
        <w:r>
          <w:rPr>
            <w:sz w:val="24"/>
            <w:color w:val="0000ff"/>
          </w:rPr>
          <w:t xml:space="preserve">шестым пункта 2.6.2</w:t>
        </w:r>
      </w:hyperlink>
      <w:r>
        <w:rPr>
          <w:sz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Территориальный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145" w:tooltip="правоустанавливающие документы на переустраиваемое и (или) перепланируемое помещение в многоквартирном доме, если право на него зарегистрировано в ЕГРН;">
        <w:r>
          <w:rPr>
            <w:sz w:val="24"/>
            <w:color w:val="0000ff"/>
          </w:rPr>
          <w:t xml:space="preserve">абзацами вторым</w:t>
        </w:r>
      </w:hyperlink>
      <w:r>
        <w:rPr>
          <w:sz w:val="24"/>
        </w:rPr>
        <w:t xml:space="preserve">, </w:t>
      </w:r>
      <w:hyperlink w:history="0" w:anchor="P148" w:tooltip="технический паспорт переустраиваемого и (или) перепланируемого помещения в многоквартирном доме;">
        <w:r>
          <w:rPr>
            <w:sz w:val="24"/>
            <w:color w:val="0000ff"/>
          </w:rPr>
          <w:t xml:space="preserve">пятым</w:t>
        </w:r>
      </w:hyperlink>
      <w:r>
        <w:rPr>
          <w:sz w:val="24"/>
        </w:rPr>
        <w:t xml:space="preserve">, </w:t>
      </w:r>
      <w:hyperlink w:history="0" w:anchor="P149" w:tooltip="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
        <w:r>
          <w:rPr>
            <w:sz w:val="24"/>
            <w:color w:val="0000ff"/>
          </w:rPr>
          <w:t xml:space="preserve">шестым пункта 2.6.2</w:t>
        </w:r>
      </w:hyperlink>
      <w:r>
        <w:rPr>
          <w:sz w:val="24"/>
        </w:rPr>
        <w:t xml:space="preserve">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представление документов в ненадлежащий орган;</w:t>
      </w:r>
    </w:p>
    <w:p>
      <w:pPr>
        <w:pStyle w:val="0"/>
        <w:spacing w:before="240" w:line-rule="auto"/>
        <w:ind w:firstLine="540"/>
        <w:jc w:val="both"/>
      </w:pPr>
      <w:r>
        <w:rPr>
          <w:sz w:val="24"/>
        </w:rPr>
        <w:t xml:space="preserve">несоответствие проекта переустройства и (или) перепланировки помещения в многоквартирном доме требованиям законодательства;</w:t>
      </w:r>
    </w:p>
    <w:bookmarkStart w:id="211" w:name="P211"/>
    <w:bookmarkEnd w:id="211"/>
    <w:p>
      <w:pPr>
        <w:pStyle w:val="0"/>
        <w:spacing w:before="240" w:line-rule="auto"/>
        <w:ind w:firstLine="540"/>
        <w:jc w:val="both"/>
      </w:pPr>
      <w:r>
        <w:rPr>
          <w:sz w:val="24"/>
        </w:rPr>
        <w:t xml:space="preserve">2.12.2. по подуслуге - завершение переустройства и (или) перепланировки помещения в многоквартирном доме:</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13.07.2022 N 595;</w:t>
      </w:r>
    </w:p>
    <w:bookmarkStart w:id="213" w:name="P213"/>
    <w:bookmarkEnd w:id="213"/>
    <w:p>
      <w:pPr>
        <w:pStyle w:val="0"/>
        <w:spacing w:before="240" w:line-rule="auto"/>
        <w:ind w:firstLine="540"/>
        <w:jc w:val="both"/>
      </w:pPr>
      <w:r>
        <w:rPr>
          <w:sz w:val="24"/>
        </w:rPr>
        <w:t xml:space="preserve">поступление в Территориальный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завершения переустройства и (или) перепланировки помещения в многоквартирном доме в соответствии с </w:t>
      </w:r>
      <w:hyperlink w:history="0" w:anchor="P166" w:tooltip="правоустанавливающие документы на перепланируемое и (или) переустраиваемое помещение в многоквартирном доме, если право на него зарегистрировано в ЕГРН;">
        <w:r>
          <w:rPr>
            <w:sz w:val="24"/>
            <w:color w:val="0000ff"/>
          </w:rPr>
          <w:t xml:space="preserve">абзацем вторым пункта 2.7.2</w:t>
        </w:r>
      </w:hyperlink>
      <w:r>
        <w:rPr>
          <w:sz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предоставлении муниципальной услуги по указанному основанию допускается в случае, если Территориальный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завершения переустройства и (или) перепланировки помещения в многоквартирном доме в соответствии с </w:t>
      </w:r>
      <w:hyperlink w:history="0" w:anchor="P166" w:tooltip="правоустанавливающие документы на перепланируемое и (или) переустраиваемое помещение в многоквартирном доме, если право на него зарегистрировано в ЕГРН;">
        <w:r>
          <w:rPr>
            <w:sz w:val="24"/>
            <w:color w:val="0000ff"/>
          </w:rPr>
          <w:t xml:space="preserve">абзацем вторым пункта 2.7.2</w:t>
        </w:r>
      </w:hyperlink>
      <w:r>
        <w:rPr>
          <w:sz w:val="24"/>
        </w:rPr>
        <w:t xml:space="preserve">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02.04.2025 N 217)</w:t>
      </w:r>
    </w:p>
    <w:bookmarkStart w:id="215" w:name="P215"/>
    <w:bookmarkEnd w:id="215"/>
    <w:p>
      <w:pPr>
        <w:pStyle w:val="0"/>
        <w:spacing w:before="240" w:line-rule="auto"/>
        <w:ind w:firstLine="540"/>
        <w:jc w:val="both"/>
      </w:pPr>
      <w:r>
        <w:rPr>
          <w:sz w:val="24"/>
        </w:rPr>
        <w:t xml:space="preserve">представление документов в ненадлежащий орган;</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02.04.2025 N 217)</w:t>
      </w:r>
    </w:p>
    <w:p>
      <w:pPr>
        <w:pStyle w:val="0"/>
        <w:spacing w:before="240" w:line-rule="auto"/>
        <w:ind w:firstLine="540"/>
        <w:jc w:val="both"/>
      </w:pPr>
      <w:r>
        <w:rPr>
          <w:sz w:val="24"/>
        </w:rPr>
        <w:t xml:space="preserve">несоответствие выполненных работ проекту переустройства и (или) перепланировки помещения в многоквартирном доме.</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2.13. Оснований для приостановления муниципальной услуги не предусмотрено действующим законодательством.</w:t>
      </w:r>
    </w:p>
    <w:p>
      <w:pPr>
        <w:pStyle w:val="0"/>
        <w:jc w:val="both"/>
      </w:pPr>
      <w:r>
        <w:rPr>
          <w:sz w:val="24"/>
        </w:rPr>
        <w:t xml:space="preserve">(п. 2.13 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2.14. Предоставление муниципальной услуги осуществляется бесплатно.</w:t>
      </w:r>
    </w:p>
    <w:p>
      <w:pPr>
        <w:pStyle w:val="0"/>
        <w:spacing w:before="240" w:line-rule="auto"/>
        <w:ind w:firstLine="540"/>
        <w:jc w:val="both"/>
      </w:pPr>
      <w:r>
        <w:rPr>
          <w:sz w:val="24"/>
        </w:rPr>
        <w:t xml:space="preserve">2.15. Максимальный срок ожидания в очереди при получении результата предоставления муниципальной услуги не должен превышать 15 минут.</w:t>
      </w:r>
    </w:p>
    <w:p>
      <w:pPr>
        <w:pStyle w:val="0"/>
        <w:jc w:val="both"/>
      </w:pPr>
      <w:r>
        <w:rPr>
          <w:sz w:val="24"/>
        </w:rPr>
        <w:t xml:space="preserve">(в ред. </w:t>
      </w:r>
      <w:r>
        <w:rPr>
          <w:sz w:val="24"/>
        </w:rPr>
        <w:t xml:space="preserve">Постановления</w:t>
      </w:r>
      <w:r>
        <w:rPr>
          <w:sz w:val="24"/>
        </w:rPr>
        <w:t xml:space="preserve"> Администрации г. Перми от 30.05.2024 N 425)</w:t>
      </w:r>
    </w:p>
    <w:p>
      <w:pPr>
        <w:pStyle w:val="0"/>
        <w:spacing w:before="240" w:line-rule="auto"/>
        <w:ind w:firstLine="540"/>
        <w:jc w:val="both"/>
      </w:pPr>
      <w:r>
        <w:rPr>
          <w:sz w:val="24"/>
        </w:rPr>
        <w:t xml:space="preserve">2.16. Срок регистрации Заявления / Уведомления - не более 1 рабочего дня со дня поступления Заявления / Уведомления в Территориальный орган.</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2.17. Требования к помещениям, в которых предоставляется муниципальная услуга:</w:t>
      </w:r>
    </w:p>
    <w:p>
      <w:pPr>
        <w:pStyle w:val="0"/>
        <w:spacing w:before="240" w:line-rule="auto"/>
        <w:ind w:firstLine="540"/>
        <w:jc w:val="both"/>
      </w:pPr>
      <w:r>
        <w:rPr>
          <w:sz w:val="24"/>
        </w:rPr>
        <w:t xml:space="preserve">2.17.1. вход в здание, в котором располагается Территориальный орган, должен быть оборудован информационной табличкой (вывеской), содержащей наименование Территориального органа;</w:t>
      </w:r>
    </w:p>
    <w:p>
      <w:pPr>
        <w:pStyle w:val="0"/>
        <w:spacing w:before="240" w:line-rule="auto"/>
        <w:ind w:firstLine="540"/>
        <w:jc w:val="both"/>
      </w:pPr>
      <w:r>
        <w:rPr>
          <w:sz w:val="24"/>
        </w:rPr>
        <w:t xml:space="preserve">2.17.2. место для оказания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pPr>
        <w:pStyle w:val="0"/>
        <w:spacing w:before="240" w:line-rule="auto"/>
        <w:ind w:firstLine="540"/>
        <w:jc w:val="both"/>
      </w:pPr>
      <w:r>
        <w:rPr>
          <w:sz w:val="24"/>
        </w:rPr>
        <w:t xml:space="preserve">места для ожидания Заявителями приема должны быть оборудованы скамьями, стульями;</w:t>
      </w:r>
    </w:p>
    <w:p>
      <w:pPr>
        <w:pStyle w:val="0"/>
        <w:spacing w:before="240" w:line-rule="auto"/>
        <w:ind w:firstLine="540"/>
        <w:jc w:val="both"/>
      </w:pPr>
      <w:r>
        <w:rPr>
          <w:sz w:val="24"/>
        </w:rPr>
        <w:t xml:space="preserve">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(уведомлений) и канцелярскими принадлежностями;</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место для подачи Заявления / Уведомления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 Уведомления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30.05.2024 N 425; 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2.17.3. в помещениях Территориального органа в открытом доступе размещаются информационные стенды, имеющие карманы формата А4, заполняемые образцами заявлений (уведомлений) о предоставлении муниципальной услуги, перечни документов, необходимых для предоставления муниципальной услуги, информация о сроках предоставления, сроках административных процедур, об основаниях для отказа в предоставлении муниципальной услуги. Допускается оформление в виде тематической папки;</w:t>
      </w:r>
    </w:p>
    <w:p>
      <w:pPr>
        <w:pStyle w:val="0"/>
        <w:jc w:val="both"/>
      </w:pPr>
      <w:r>
        <w:rPr>
          <w:sz w:val="24"/>
        </w:rPr>
        <w:t xml:space="preserve">(в ред. Постановлений Администрации г. Перми от 30.05.2024 </w:t>
      </w:r>
      <w:r>
        <w:rPr>
          <w:sz w:val="24"/>
        </w:rPr>
        <w:t xml:space="preserve">N 425</w:t>
      </w:r>
      <w:r>
        <w:rPr>
          <w:sz w:val="24"/>
        </w:rPr>
        <w:t xml:space="preserve">, от 02.04.2025 </w:t>
      </w:r>
      <w:r>
        <w:rPr>
          <w:sz w:val="24"/>
        </w:rPr>
        <w:t xml:space="preserve">N 217</w:t>
      </w:r>
      <w:r>
        <w:rPr>
          <w:sz w:val="24"/>
        </w:rPr>
        <w:t xml:space="preserve">)</w:t>
      </w:r>
    </w:p>
    <w:p>
      <w:pPr>
        <w:pStyle w:val="0"/>
        <w:spacing w:before="240" w:line-rule="auto"/>
        <w:ind w:firstLine="540"/>
        <w:jc w:val="both"/>
      </w:pPr>
      <w:r>
        <w:rPr>
          <w:sz w:val="24"/>
        </w:rPr>
        <w:t xml:space="preserve">2.17.4.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pPr>
        <w:pStyle w:val="0"/>
        <w:spacing w:before="240" w:line-rule="auto"/>
        <w:ind w:firstLine="540"/>
        <w:jc w:val="both"/>
      </w:pPr>
      <w:r>
        <w:rPr>
          <w:sz w:val="24"/>
        </w:rPr>
        <w:t xml:space="preserve">возможность беспрепятственного входа в помещения и выхода из них;</w:t>
      </w:r>
    </w:p>
    <w:p>
      <w:pPr>
        <w:pStyle w:val="0"/>
        <w:spacing w:before="240" w:line-rule="auto"/>
        <w:ind w:firstLine="540"/>
        <w:jc w:val="both"/>
      </w:pPr>
      <w:r>
        <w:rPr>
          <w:sz w:val="24"/>
        </w:rPr>
        <w:t xml:space="preserve">возможность самостоятельного передвижения по территории, прилегающей к зданию Территориального органа;</w:t>
      </w:r>
    </w:p>
    <w:p>
      <w:pPr>
        <w:pStyle w:val="0"/>
        <w:spacing w:before="240" w:line-rule="auto"/>
        <w:ind w:firstLine="540"/>
        <w:jc w:val="both"/>
      </w:pPr>
      <w:r>
        <w:rPr>
          <w:sz w:val="24"/>
        </w:rPr>
        <w:t xml:space="preserve">возможность посадки в транспортное средство и высадки из него перед входом в Территориальный орган, в том числе с использованием кресла-коляски, и при необходимости с помощью муниципальных служащих Территориального органа;</w:t>
      </w:r>
    </w:p>
    <w:p>
      <w:pPr>
        <w:pStyle w:val="0"/>
        <w:spacing w:before="240" w:line-rule="auto"/>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line-rule="auto"/>
        <w:ind w:firstLine="540"/>
        <w:jc w:val="both"/>
      </w:pPr>
      <w:r>
        <w:rPr>
          <w:sz w:val="24"/>
        </w:rPr>
        <w:t xml:space="preserve">обеспечение допуска в Территориальный орган собаки-проводника.</w:t>
      </w:r>
    </w:p>
    <w:p>
      <w:pPr>
        <w:pStyle w:val="0"/>
        <w:spacing w:before="240" w:line-rule="auto"/>
        <w:ind w:firstLine="540"/>
        <w:jc w:val="both"/>
      </w:pPr>
      <w:r>
        <w:rPr>
          <w:sz w:val="24"/>
        </w:rPr>
        <w:t xml:space="preserve">В случае отсутствия условий доступности в здании, 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w:t>
      </w:r>
    </w:p>
    <w:p>
      <w:pPr>
        <w:pStyle w:val="0"/>
        <w:spacing w:before="240" w:line-rule="auto"/>
        <w:ind w:firstLine="540"/>
        <w:jc w:val="both"/>
      </w:pPr>
      <w:r>
        <w:rPr>
          <w:sz w:val="24"/>
        </w:rPr>
        <w:t xml:space="preserve">2.18. Показатели доступности и качества муниципальной услуги.</w:t>
      </w:r>
    </w:p>
    <w:p>
      <w:pPr>
        <w:pStyle w:val="0"/>
        <w:spacing w:before="240" w:line-rule="auto"/>
        <w:ind w:firstLine="540"/>
        <w:jc w:val="both"/>
      </w:pPr>
      <w:r>
        <w:rPr>
          <w:sz w:val="24"/>
        </w:rPr>
        <w:t xml:space="preserve">Показателем доступности муниципальной услуги является возможность подачи Заявления / Уведомления через Единый портал или МФЦ.</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Показателями качества предоставления муниципальной услуги являются:</w:t>
      </w:r>
    </w:p>
    <w:p>
      <w:pPr>
        <w:pStyle w:val="0"/>
        <w:spacing w:before="240" w:line-rule="auto"/>
        <w:ind w:firstLine="540"/>
        <w:jc w:val="both"/>
      </w:pPr>
      <w:r>
        <w:rPr>
          <w:sz w:val="24"/>
        </w:rPr>
        <w:t xml:space="preserve">соблюдение сроков выполнения административных процедур, установленных настоящим Административным регламентом;</w:t>
      </w:r>
    </w:p>
    <w:p>
      <w:pPr>
        <w:pStyle w:val="0"/>
        <w:spacing w:before="240" w:line-rule="auto"/>
        <w:ind w:firstLine="540"/>
        <w:jc w:val="both"/>
      </w:pPr>
      <w:r>
        <w:rPr>
          <w:sz w:val="24"/>
        </w:rPr>
        <w:t xml:space="preserve">абзацы пятый-восьмой утратили силу с 01.07.2024. - </w:t>
      </w:r>
      <w:r>
        <w:rPr>
          <w:sz w:val="24"/>
        </w:rPr>
        <w:t xml:space="preserve">Постановление</w:t>
      </w:r>
      <w:r>
        <w:rPr>
          <w:sz w:val="24"/>
        </w:rPr>
        <w:t xml:space="preserve"> Администрации г. Перми от 30.05.2024 N 425;</w:t>
      </w:r>
    </w:p>
    <w:p>
      <w:pPr>
        <w:pStyle w:val="0"/>
        <w:spacing w:before="240" w:line-rule="auto"/>
        <w:ind w:firstLine="540"/>
        <w:jc w:val="both"/>
      </w:pPr>
      <w:r>
        <w:rPr>
          <w:sz w:val="24"/>
        </w:rPr>
        <w:t xml:space="preserve">отсутствие обоснованных жалоб Заявителей на действия (бездействие) специалистов Территориального органа, участвующих в предоставлении муниципальной услуги;</w:t>
      </w:r>
    </w:p>
    <w:p>
      <w:pPr>
        <w:pStyle w:val="0"/>
        <w:spacing w:before="240" w:line-rule="auto"/>
        <w:ind w:firstLine="540"/>
        <w:jc w:val="both"/>
      </w:pPr>
      <w:r>
        <w:rPr>
          <w:sz w:val="24"/>
        </w:rPr>
        <w:t xml:space="preserve">соблюдение установленных сроков предоставления муниципальной услуги.</w:t>
      </w:r>
    </w:p>
    <w:p>
      <w:pPr>
        <w:pStyle w:val="0"/>
        <w:spacing w:before="240" w:line-rule="auto"/>
        <w:ind w:firstLine="540"/>
        <w:jc w:val="both"/>
      </w:pPr>
      <w:r>
        <w:rPr>
          <w:sz w:val="24"/>
        </w:rPr>
        <w:t xml:space="preserve">2.19. Иные требования и особенности оказания муниципальной услуги.</w:t>
      </w:r>
    </w:p>
    <w:p>
      <w:pPr>
        <w:pStyle w:val="0"/>
        <w:spacing w:before="240" w:line-rule="auto"/>
        <w:ind w:firstLine="540"/>
        <w:jc w:val="both"/>
      </w:pPr>
      <w:r>
        <w:rPr>
          <w:sz w:val="24"/>
        </w:rPr>
        <w:t xml:space="preserve">2.19.1. получение Заявителями муниципальной услуги в электронном виде обеспечивается в следующем объеме:</w:t>
      </w:r>
    </w:p>
    <w:p>
      <w:pPr>
        <w:pStyle w:val="0"/>
        <w:spacing w:before="240" w:line-rule="auto"/>
        <w:ind w:firstLine="540"/>
        <w:jc w:val="both"/>
      </w:pPr>
      <w:r>
        <w:rPr>
          <w:sz w:val="24"/>
        </w:rPr>
        <w:t xml:space="preserve">обеспечение возможности для Заявителей в целях получения муниципальной услуги представлять Заявление / Уведомление в электронном виде посредством Единого портала;</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обеспечение возможности для Заявителей осуществлять мониторинг хода предоставления муниципальной услуги с использованием Единого портала;</w:t>
      </w:r>
    </w:p>
    <w:p>
      <w:pPr>
        <w:pStyle w:val="0"/>
        <w:spacing w:before="240" w:line-rule="auto"/>
        <w:ind w:firstLine="540"/>
        <w:jc w:val="both"/>
      </w:pPr>
      <w:r>
        <w:rPr>
          <w:sz w:val="24"/>
        </w:rPr>
        <w:t xml:space="preserve">2.19.2. Заявитель вправе в течение срока предоставления муниципальной услуги подать заявление об оставлении Заявления / Уведомления без рассмотрения путем обращения в Территориальный орган в соответствии с графиком работы Территориального органа согласно </w:t>
      </w:r>
      <w:hyperlink w:history="0" w:anchor="P410" w:tooltip="ИНФОРМАЦИЯ">
        <w:r>
          <w:rPr>
            <w:sz w:val="24"/>
            <w:color w:val="0000ff"/>
          </w:rPr>
          <w:t xml:space="preserve">приложению 1</w:t>
        </w:r>
      </w:hyperlink>
      <w:r>
        <w:rPr>
          <w:sz w:val="24"/>
        </w:rPr>
        <w:t xml:space="preserve"> к настоящему Административному регламенту.</w:t>
      </w:r>
    </w:p>
    <w:p>
      <w:pPr>
        <w:pStyle w:val="0"/>
        <w:jc w:val="both"/>
      </w:pPr>
      <w:r>
        <w:rPr>
          <w:sz w:val="24"/>
        </w:rPr>
        <w:t xml:space="preserve">(в ред. Постановлений Администрации г. Перми от 30.05.2024 </w:t>
      </w:r>
      <w:r>
        <w:rPr>
          <w:sz w:val="24"/>
        </w:rPr>
        <w:t xml:space="preserve">N 425</w:t>
      </w:r>
      <w:r>
        <w:rPr>
          <w:sz w:val="24"/>
        </w:rPr>
        <w:t xml:space="preserve">, от 02.04.2025 </w:t>
      </w:r>
      <w:r>
        <w:rPr>
          <w:sz w:val="24"/>
        </w:rPr>
        <w:t xml:space="preserve">N 217</w:t>
      </w:r>
      <w:r>
        <w:rPr>
          <w:sz w:val="24"/>
        </w:rPr>
        <w:t xml:space="preserve">)</w:t>
      </w:r>
    </w:p>
    <w:p>
      <w:pPr>
        <w:pStyle w:val="0"/>
        <w:spacing w:before="240" w:line-rule="auto"/>
        <w:ind w:firstLine="540"/>
        <w:jc w:val="both"/>
      </w:pPr>
      <w:r>
        <w:rPr>
          <w:sz w:val="24"/>
        </w:rPr>
        <w:t xml:space="preserve">В случае поступления заявления об оставлении Заявления / Уведомления без рассмотрения оказание муниципальной услуги прекращается без принятия решения, представленные документы для получения муниципальной услуги возвращаются Заявителю;</w:t>
      </w:r>
    </w:p>
    <w:p>
      <w:pPr>
        <w:pStyle w:val="0"/>
        <w:jc w:val="both"/>
      </w:pPr>
      <w:r>
        <w:rPr>
          <w:sz w:val="24"/>
        </w:rPr>
        <w:t xml:space="preserve">(в ред. </w:t>
      </w:r>
      <w:r>
        <w:rPr>
          <w:sz w:val="24"/>
        </w:rPr>
        <w:t xml:space="preserve">Постановления</w:t>
      </w:r>
      <w:r>
        <w:rPr>
          <w:sz w:val="24"/>
        </w:rPr>
        <w:t xml:space="preserve"> Администрации г. Перми от 02.04.2025 N 217)</w:t>
      </w:r>
    </w:p>
    <w:p>
      <w:pPr>
        <w:pStyle w:val="0"/>
        <w:spacing w:before="240" w:line-rule="auto"/>
        <w:ind w:firstLine="540"/>
        <w:jc w:val="both"/>
      </w:pPr>
      <w:r>
        <w:rPr>
          <w:sz w:val="24"/>
        </w:rPr>
        <w:t xml:space="preserve">2.19.3. в случае, предусмотренном </w:t>
      </w:r>
      <w:hyperlink w:history="0" w:anchor="P130" w:tooltip="В случае подачи Заявления / Уведомления посредством Единого портала к Заявлению / Уведомлению необходимо прикрепить отсканированные документы, указанные в пунктах 2.6.1, 2.7.1 настоящего Административного регламента. Если отсканированные документы, указанные в пунктах 2.6.1, 2.7.1 настоящего Административного регламента,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 то в течение 7 календа...">
        <w:r>
          <w:rPr>
            <w:sz w:val="24"/>
            <w:color w:val="0000ff"/>
          </w:rPr>
          <w:t xml:space="preserve">абзацем четвертым пункта 2.4</w:t>
        </w:r>
      </w:hyperlink>
      <w:r>
        <w:rPr>
          <w:sz w:val="24"/>
        </w:rPr>
        <w:t xml:space="preserve"> настоящего Административного регламента, специалист Территориального органа, ответственный за прием, в день предоставления Заявителем оригиналов документов, указанных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 сверяет с ними отсканированные документы, направленные Заявителем в электронном виде, а в случае несоответствия копирует предоставленные Заявителем оригиналы документов и заверяет их копии.</w:t>
      </w:r>
    </w:p>
    <w:p>
      <w:pPr>
        <w:pStyle w:val="0"/>
        <w:jc w:val="both"/>
      </w:pPr>
      <w:r>
        <w:rPr>
          <w:sz w:val="24"/>
        </w:rPr>
        <w:t xml:space="preserve">(п. 2.19.3 введен </w:t>
      </w:r>
      <w:r>
        <w:rPr>
          <w:sz w:val="24"/>
        </w:rPr>
        <w:t xml:space="preserve">Постановлением</w:t>
      </w:r>
      <w:r>
        <w:rPr>
          <w:sz w:val="24"/>
        </w:rPr>
        <w:t xml:space="preserve"> Администрации г. Перми от 06.12.2023 N 1380)</w:t>
      </w:r>
    </w:p>
    <w:p>
      <w:pPr>
        <w:pStyle w:val="0"/>
        <w:spacing w:before="240" w:line-rule="auto"/>
        <w:ind w:firstLine="540"/>
        <w:jc w:val="both"/>
      </w:pPr>
      <w:r>
        <w:rPr>
          <w:sz w:val="24"/>
        </w:rPr>
        <w:t xml:space="preserve">2.19.4.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в виде заверенной копии электронного документа,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 Уведомления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pPr>
        <w:pStyle w:val="0"/>
        <w:spacing w:before="240" w:line-rule="auto"/>
        <w:ind w:firstLine="540"/>
        <w:jc w:val="both"/>
      </w:pPr>
      <w:r>
        <w:rPr>
          <w:sz w:val="24"/>
        </w:rPr>
        <w:t xml:space="preserve">Результат предоставления муниципальной услуги в отношении несовершеннолетнего, оформленный в форме документа на бумажном носителе в виде заверенной копии электронного документа, не может быть предоставлен другому законному представителю несовершеннолетнего, не являющемуся Заявителем, в случае, если законный представитель несовершеннолетнего, являющийся Заявителем, в момент подачи Заявления / Уведомления выразил письменно желание получить результат предоставления муниципальной услуги в отношении несовершеннолетнего лично.</w:t>
      </w:r>
    </w:p>
    <w:p>
      <w:pPr>
        <w:pStyle w:val="0"/>
        <w:jc w:val="both"/>
      </w:pPr>
      <w:r>
        <w:rPr>
          <w:sz w:val="24"/>
        </w:rPr>
        <w:t xml:space="preserve">(п. 2.19.4 введен </w:t>
      </w:r>
      <w:r>
        <w:rPr>
          <w:sz w:val="24"/>
        </w:rPr>
        <w:t xml:space="preserve">Постановлением</w:t>
      </w:r>
      <w:r>
        <w:rPr>
          <w:sz w:val="24"/>
        </w:rPr>
        <w:t xml:space="preserve"> Администрации г. Перми от 02.04.2025 N 217)</w:t>
      </w:r>
    </w:p>
    <w:p>
      <w:pPr>
        <w:pStyle w:val="0"/>
        <w:jc w:val="both"/>
      </w:pPr>
      <w:r>
        <w:rPr>
          <w:sz w:val="24"/>
        </w:rPr>
      </w:r>
    </w:p>
    <w:p>
      <w:pPr>
        <w:pStyle w:val="2"/>
        <w:outlineLvl w:val="1"/>
        <w:jc w:val="center"/>
      </w:pPr>
      <w:r>
        <w:rPr>
          <w:sz w:val="24"/>
        </w:rPr>
        <w:t xml:space="preserve">III. Административные процедуры</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02.04.2025 N 217)</w:t>
      </w:r>
    </w:p>
    <w:p>
      <w:pPr>
        <w:pStyle w:val="0"/>
        <w:jc w:val="both"/>
      </w:pPr>
      <w:r>
        <w:rPr>
          <w:sz w:val="24"/>
        </w:rPr>
      </w:r>
    </w:p>
    <w:p>
      <w:pPr>
        <w:pStyle w:val="0"/>
        <w:ind w:firstLine="540"/>
        <w:jc w:val="both"/>
      </w:pPr>
      <w:r>
        <w:rPr>
          <w:sz w:val="24"/>
        </w:rPr>
        <w:t xml:space="preserve">3.1. Предоставление муниципальной услуги включает следующие административные процедуры:</w:t>
      </w:r>
    </w:p>
    <w:p>
      <w:pPr>
        <w:pStyle w:val="0"/>
        <w:spacing w:before="240" w:line-rule="auto"/>
        <w:ind w:firstLine="540"/>
        <w:jc w:val="both"/>
      </w:pPr>
      <w:r>
        <w:rPr>
          <w:sz w:val="24"/>
        </w:rPr>
        <w:t xml:space="preserve">3.1.1. прием и регистрация Заявления / Уведомления с представленными документами;</w:t>
      </w:r>
    </w:p>
    <w:p>
      <w:pPr>
        <w:pStyle w:val="0"/>
        <w:spacing w:before="240" w:line-rule="auto"/>
        <w:ind w:firstLine="540"/>
        <w:jc w:val="both"/>
      </w:pPr>
      <w:r>
        <w:rPr>
          <w:sz w:val="24"/>
        </w:rPr>
        <w:t xml:space="preserve">3.1.2. проверка Заявления / Уведомления с представленными документами и подготовка проекта решения по результатам их рассмотрения;</w:t>
      </w:r>
    </w:p>
    <w:p>
      <w:pPr>
        <w:pStyle w:val="0"/>
        <w:spacing w:before="240" w:line-rule="auto"/>
        <w:ind w:firstLine="540"/>
        <w:jc w:val="both"/>
      </w:pPr>
      <w:r>
        <w:rPr>
          <w:sz w:val="24"/>
        </w:rPr>
        <w:t xml:space="preserve">3.1.3. согласование подготовленного проекта решения по муниципальной услуге;</w:t>
      </w:r>
    </w:p>
    <w:p>
      <w:pPr>
        <w:pStyle w:val="0"/>
        <w:spacing w:before="240" w:line-rule="auto"/>
        <w:ind w:firstLine="540"/>
        <w:jc w:val="both"/>
      </w:pPr>
      <w:r>
        <w:rPr>
          <w:sz w:val="24"/>
        </w:rPr>
        <w:t xml:space="preserve">3.1.4. подписание подготовленного проекта решения по муниципальной услуге;</w:t>
      </w:r>
    </w:p>
    <w:p>
      <w:pPr>
        <w:pStyle w:val="0"/>
        <w:spacing w:before="240" w:line-rule="auto"/>
        <w:ind w:firstLine="540"/>
        <w:jc w:val="both"/>
      </w:pPr>
      <w:r>
        <w:rPr>
          <w:sz w:val="24"/>
        </w:rPr>
        <w:t xml:space="preserve">3.1.5. завершение переустройства и (или) перепланировки помещения в многоквартирном доме;</w:t>
      </w:r>
    </w:p>
    <w:p>
      <w:pPr>
        <w:pStyle w:val="0"/>
        <w:spacing w:before="240" w:line-rule="auto"/>
        <w:ind w:firstLine="540"/>
        <w:jc w:val="both"/>
      </w:pPr>
      <w:r>
        <w:rPr>
          <w:sz w:val="24"/>
        </w:rPr>
        <w:t xml:space="preserve">3.1.6. выдача (направление) принятого решения по муниципальной услуге.</w:t>
      </w:r>
    </w:p>
    <w:p>
      <w:pPr>
        <w:pStyle w:val="0"/>
        <w:spacing w:before="240" w:line-rule="auto"/>
        <w:ind w:firstLine="540"/>
        <w:jc w:val="both"/>
      </w:pPr>
      <w:r>
        <w:rPr>
          <w:sz w:val="24"/>
        </w:rPr>
        <w:t xml:space="preserve">3.2. Прием и регистрация Заявления / Уведомления с представленными документами:</w:t>
      </w:r>
    </w:p>
    <w:p>
      <w:pPr>
        <w:pStyle w:val="0"/>
        <w:spacing w:before="240" w:line-rule="auto"/>
        <w:ind w:firstLine="540"/>
        <w:jc w:val="both"/>
      </w:pPr>
      <w:r>
        <w:rPr>
          <w:sz w:val="24"/>
        </w:rPr>
        <w:t xml:space="preserve">3.2.1. основанием для начала данной административной процедуры является поступление в Территориальный орган Заявления / Уведомления с представленными документами, указанными в </w:t>
      </w:r>
      <w:hyperlink w:history="0" w:anchor="P134" w:tooltip="2.6.1. Заявление о переустройстве и (или) перепланировке помещения в многоквартирном доме (далее -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пунктах 2.6.1</w:t>
        </w:r>
      </w:hyperlink>
      <w:r>
        <w:rPr>
          <w:sz w:val="24"/>
        </w:rPr>
        <w:t xml:space="preserve">, </w:t>
      </w:r>
      <w:hyperlink w:history="0" w:anchor="P152" w:tooltip="2.7.1. Уведомление о завершении переустройства и (или) перепланировки помещения в многоквартирном доме (далее - Уведом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w:r>
          <w:rPr>
            <w:sz w:val="24"/>
            <w:color w:val="0000ff"/>
          </w:rPr>
          <w:t xml:space="preserve">2.7.1</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3.2.2. прием и регистрацию Заявления / Уведомления с представленными документами осуществляет специалист Территориального органа, ответственный за прием;</w:t>
      </w:r>
    </w:p>
    <w:p>
      <w:pPr>
        <w:pStyle w:val="0"/>
        <w:spacing w:before="240" w:line-rule="auto"/>
        <w:ind w:firstLine="540"/>
        <w:jc w:val="both"/>
      </w:pPr>
      <w:r>
        <w:rPr>
          <w:sz w:val="24"/>
        </w:rPr>
        <w:t xml:space="preserve">3.2.3. специалист Территориального органа, ответственный за прием, в порядке, установленном </w:t>
      </w:r>
      <w:r>
        <w:rPr>
          <w:sz w:val="24"/>
        </w:rPr>
        <w:t xml:space="preserve">постановлением</w:t>
      </w:r>
      <w:r>
        <w:rPr>
          <w:sz w:val="24"/>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N 277), заносит сведения о Заявлении / Уведомлении в государственную информационную систему (за исключением случая подачи Заявления / Уведомления посредством Единого портала) и осуществляет проверку поступившего Заявления / Уведомления с представленными документами на наличие / отсутствие оснований для отказа в приеме документов, необходимых для предоставления муниципальной услуги, установленных </w:t>
      </w:r>
      <w:hyperlink w:history="0" w:anchor="P189" w:tooltip="2.11. Исчерпывающий перечень оснований для отказа в приеме документов, необходимых для предоставления муниципальной услуги:">
        <w:r>
          <w:rPr>
            <w:sz w:val="24"/>
            <w:color w:val="0000ff"/>
          </w:rPr>
          <w:t xml:space="preserve">пунктом 2.11</w:t>
        </w:r>
      </w:hyperlink>
      <w:r>
        <w:rPr>
          <w:sz w:val="24"/>
        </w:rPr>
        <w:t xml:space="preserve"> настоящего Административного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27.05.2025 N 363)</w:t>
      </w:r>
    </w:p>
    <w:p>
      <w:pPr>
        <w:pStyle w:val="0"/>
        <w:spacing w:before="240" w:line-rule="auto"/>
        <w:ind w:firstLine="540"/>
        <w:jc w:val="both"/>
      </w:pPr>
      <w:r>
        <w:rPr>
          <w:sz w:val="24"/>
        </w:rPr>
        <w:t xml:space="preserve">3.2.4. в случае отсутствия оснований для отказа в приеме документов, необходимых для предоставления муниципальной услуги, установленных </w:t>
      </w:r>
      <w:hyperlink w:history="0" w:anchor="P189" w:tooltip="2.11. Исчерпывающий перечень оснований для отказа в приеме документов, необходимых для предоставления муниципальной услуги:">
        <w:r>
          <w:rPr>
            <w:sz w:val="24"/>
            <w:color w:val="0000ff"/>
          </w:rPr>
          <w:t xml:space="preserve">пунктом 2.11</w:t>
        </w:r>
      </w:hyperlink>
      <w:r>
        <w:rPr>
          <w:sz w:val="24"/>
        </w:rPr>
        <w:t xml:space="preserve"> настоящего Административного регламента, специалист Территориального органа, ответственный за прием:</w:t>
      </w:r>
    </w:p>
    <w:p>
      <w:pPr>
        <w:pStyle w:val="0"/>
        <w:spacing w:before="240" w:line-rule="auto"/>
        <w:ind w:firstLine="540"/>
        <w:jc w:val="both"/>
      </w:pPr>
      <w:r>
        <w:rPr>
          <w:sz w:val="24"/>
        </w:rPr>
        <w:t xml:space="preserve">регистрирует Заявление / Уведомление с представленными документами;</w:t>
      </w:r>
    </w:p>
    <w:p>
      <w:pPr>
        <w:pStyle w:val="0"/>
        <w:spacing w:before="240" w:line-rule="auto"/>
        <w:ind w:firstLine="540"/>
        <w:jc w:val="both"/>
      </w:pPr>
      <w:r>
        <w:rPr>
          <w:sz w:val="24"/>
        </w:rPr>
        <w:t xml:space="preserve">направляет в порядке, установленном </w:t>
      </w:r>
      <w:r>
        <w:rPr>
          <w:sz w:val="24"/>
        </w:rPr>
        <w:t xml:space="preserve">постановлением</w:t>
      </w:r>
      <w:r>
        <w:rPr>
          <w:sz w:val="24"/>
        </w:rPr>
        <w:t xml:space="preserve"> Правительства N 277, в личный кабинет Заявителя на Едином портале статус оказания муниципальной услуги "Заявление зарегистрировано";</w:t>
      </w:r>
    </w:p>
    <w:p>
      <w:pPr>
        <w:pStyle w:val="0"/>
        <w:spacing w:before="240" w:line-rule="auto"/>
        <w:ind w:firstLine="540"/>
        <w:jc w:val="both"/>
      </w:pPr>
      <w:r>
        <w:rPr>
          <w:sz w:val="24"/>
        </w:rPr>
        <w:t xml:space="preserve">передает зарегистрированное Заявление / Уведомление с представленными документами должностному лицу Территориального органа, уполномоченному на определение ответственного специалиста Территориального органа;</w:t>
      </w:r>
    </w:p>
    <w:p>
      <w:pPr>
        <w:pStyle w:val="0"/>
        <w:spacing w:before="240" w:line-rule="auto"/>
        <w:ind w:firstLine="540"/>
        <w:jc w:val="both"/>
      </w:pPr>
      <w:r>
        <w:rPr>
          <w:sz w:val="24"/>
        </w:rPr>
        <w:t xml:space="preserve">3.2.5. в случае наличия оснований для отказа в приеме документов, необходимых для предоставления муниципальной услуги, установленных </w:t>
      </w:r>
      <w:hyperlink w:history="0" w:anchor="P189" w:tooltip="2.11. Исчерпывающий перечень оснований для отказа в приеме документов, необходимых для предоставления муниципальной услуги:">
        <w:r>
          <w:rPr>
            <w:sz w:val="24"/>
            <w:color w:val="0000ff"/>
          </w:rPr>
          <w:t xml:space="preserve">пунктом 2.11</w:t>
        </w:r>
      </w:hyperlink>
      <w:r>
        <w:rPr>
          <w:sz w:val="24"/>
        </w:rPr>
        <w:t xml:space="preserve"> настоящего Административного регламента, специалист Территориального органа, ответственный за прием:</w:t>
      </w:r>
    </w:p>
    <w:p>
      <w:pPr>
        <w:pStyle w:val="0"/>
        <w:spacing w:before="240" w:line-rule="auto"/>
        <w:ind w:firstLine="540"/>
        <w:jc w:val="both"/>
      </w:pPr>
      <w:r>
        <w:rPr>
          <w:sz w:val="24"/>
        </w:rPr>
        <w:t xml:space="preserve">обеспечивает подготовку и подписание </w:t>
      </w:r>
      <w:hyperlink w:history="0" w:anchor="P720" w:tooltip="РЕШЕНИЕ">
        <w:r>
          <w:rPr>
            <w:sz w:val="24"/>
            <w:color w:val="0000ff"/>
          </w:rPr>
          <w:t xml:space="preserve">решения</w:t>
        </w:r>
      </w:hyperlink>
      <w:r>
        <w:rPr>
          <w:sz w:val="24"/>
        </w:rPr>
        <w:t xml:space="preserve">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 (за исключением случая подачи Заявления / Уведомления с представленными документами посредством Единого портала) с указанием всех оснований, выявленных в ходе проверки поступившего Заявления / Уведомления с представленными документами;</w:t>
      </w:r>
    </w:p>
    <w:p>
      <w:pPr>
        <w:pStyle w:val="0"/>
        <w:spacing w:before="240" w:line-rule="auto"/>
        <w:ind w:firstLine="540"/>
        <w:jc w:val="both"/>
      </w:pPr>
      <w:r>
        <w:rPr>
          <w:sz w:val="24"/>
        </w:rPr>
        <w:t xml:space="preserve">направляет в порядке, установленном </w:t>
      </w:r>
      <w:r>
        <w:rPr>
          <w:sz w:val="24"/>
        </w:rPr>
        <w:t xml:space="preserve">постановлением</w:t>
      </w:r>
      <w:r>
        <w:rPr>
          <w:sz w:val="24"/>
        </w:rPr>
        <w:t xml:space="preserve"> Правительства N 277, в личный кабинет Заявителя на Едином портале статус оказания муниципальной услуги "Отказано в предоставлении услуги" с мотивированным обоснованием принятого решения;</w:t>
      </w:r>
    </w:p>
    <w:p>
      <w:pPr>
        <w:pStyle w:val="0"/>
        <w:spacing w:before="240" w:line-rule="auto"/>
        <w:ind w:firstLine="540"/>
        <w:jc w:val="both"/>
      </w:pPr>
      <w:r>
        <w:rPr>
          <w:sz w:val="24"/>
        </w:rPr>
        <w:t xml:space="preserve">передает решение об отказе в приеме документов, необходимых для предоставления муниципальной услуги, с представленными Заявителем документами специалисту Территориального органа, ответственному за выдачу документов, в случае указания в Заявлении / Уведомлении о необходимости получения результата муниципальной услуги посредством почтового отправления, в Территориальном органе либо через МФЦ.</w:t>
      </w:r>
    </w:p>
    <w:p>
      <w:pPr>
        <w:pStyle w:val="0"/>
        <w:spacing w:before="240" w:line-rule="auto"/>
        <w:ind w:firstLine="540"/>
        <w:jc w:val="both"/>
      </w:pPr>
      <w:r>
        <w:rPr>
          <w:sz w:val="24"/>
        </w:rPr>
        <w:t xml:space="preserve">В случае подачи Заявления / Уведомления с представленными документами посредством Единого портала решение об отказе в приеме документов, необходимых для предоставления муниципальной услуги, направляется Заявителю в личный кабинет на Едином портале в виде электронного документа, подписанного усиленной квалифицированной электронной подписью должностного лица Территориального органа, уполномоченного на подписание решения об отказе в приеме документов, необходимых для предоставления муниципальной услуги;</w:t>
      </w:r>
    </w:p>
    <w:p>
      <w:pPr>
        <w:pStyle w:val="0"/>
        <w:spacing w:before="240" w:line-rule="auto"/>
        <w:ind w:firstLine="540"/>
        <w:jc w:val="both"/>
      </w:pPr>
      <w:r>
        <w:rPr>
          <w:sz w:val="24"/>
        </w:rPr>
        <w:t xml:space="preserve">3.2.6. результатом административной процедуры является прием и регистрация Заявления / Уведомления с представленными документами с присвоением регистрационного номера и последующая передача должностному лицу Территориального органа, уполномоченному на определение ответственного специалиста Территориального органа, Заявления / Уведомления с представленными документами в день их регистрации в Территориальном органе либо отказ в приеме документов, необходимых для предоставления муниципальной услуги;</w:t>
      </w:r>
    </w:p>
    <w:p>
      <w:pPr>
        <w:pStyle w:val="0"/>
        <w:spacing w:before="240" w:line-rule="auto"/>
        <w:ind w:firstLine="540"/>
        <w:jc w:val="both"/>
      </w:pPr>
      <w:r>
        <w:rPr>
          <w:sz w:val="24"/>
        </w:rPr>
        <w:t xml:space="preserve">3.2.7. максимальный срок административной процедуры - 1 рабочий день со дня поступления Заявления / Уведомления с представленными документами в Территориальный орган с учетом требований, установленных </w:t>
      </w:r>
      <w:hyperlink w:history="0" w:anchor="P130" w:tooltip="В случае подачи Заявления / Уведомления посредством Единого портала к Заявлению / Уведомлению необходимо прикрепить отсканированные документы, указанные в пунктах 2.6.1, 2.7.1 настоящего Административного регламента. Если отсканированные документы, указанные в пунктах 2.6.1, 2.7.1 настоящего Административного регламента, не заверены усиленной квалифицированной электронной подписью нотариуса, должностного лица МФЦ либо лица, уполномоченного на создание и подписание таких документов, то в течение 7 календа...">
        <w:r>
          <w:rPr>
            <w:sz w:val="24"/>
            <w:color w:val="0000ff"/>
          </w:rPr>
          <w:t xml:space="preserve">абзацем четвертым пункта 2.4</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3.3. Проверка Заявления / Уведомления с представленными документами и подготовка проекта решения по результатам их рассмотрения:</w:t>
      </w:r>
    </w:p>
    <w:p>
      <w:pPr>
        <w:pStyle w:val="0"/>
        <w:spacing w:before="240" w:line-rule="auto"/>
        <w:ind w:firstLine="540"/>
        <w:jc w:val="both"/>
      </w:pPr>
      <w:r>
        <w:rPr>
          <w:sz w:val="24"/>
        </w:rPr>
        <w:t xml:space="preserve">3.3.1. основанием для начала данной административной процедуры является поступление Заявления / Уведомления с представленными документами должностному лицу Территориального органа, уполномоченному на определение ответственного специалиста Территориального органа.</w:t>
      </w:r>
    </w:p>
    <w:p>
      <w:pPr>
        <w:pStyle w:val="0"/>
        <w:spacing w:before="240" w:line-rule="auto"/>
        <w:ind w:firstLine="540"/>
        <w:jc w:val="both"/>
      </w:pPr>
      <w:r>
        <w:rPr>
          <w:sz w:val="24"/>
        </w:rPr>
        <w:t xml:space="preserve">Должностное лицо Территориального органа, уполномоченное на определение ответственного специалиста, определяет ответственного специалиста Территориального органа (далее - ответственный специалист) и передает ему Заявление / Уведомление с представленными документами в день их регистрации в Территориальном органе;</w:t>
      </w:r>
    </w:p>
    <w:p>
      <w:pPr>
        <w:pStyle w:val="0"/>
        <w:spacing w:before="240" w:line-rule="auto"/>
        <w:ind w:firstLine="540"/>
        <w:jc w:val="both"/>
      </w:pPr>
      <w:r>
        <w:rPr>
          <w:sz w:val="24"/>
        </w:rPr>
        <w:t xml:space="preserve">3.3.2. ответственный специалист осуществляет:</w:t>
      </w:r>
    </w:p>
    <w:p>
      <w:pPr>
        <w:pStyle w:val="0"/>
        <w:spacing w:before="240" w:line-rule="auto"/>
        <w:ind w:firstLine="540"/>
        <w:jc w:val="both"/>
      </w:pPr>
      <w:r>
        <w:rPr>
          <w:sz w:val="24"/>
        </w:rPr>
        <w:t xml:space="preserve">3.3.2.1. проверку Заявления / Уведомления с представленными документами на наличие / отсутствие оснований для отказа в предоставлении муниципальной услуги, предусмотренных </w:t>
      </w:r>
      <w:hyperlink w:history="0" w:anchor="P205" w:tooltip="2.12.1. по подуслуге - согласование переустройства и (или) перепланировки помещения в многоквартирном доме:">
        <w:r>
          <w:rPr>
            <w:sz w:val="24"/>
            <w:color w:val="0000ff"/>
          </w:rPr>
          <w:t xml:space="preserve">пунктом 2.12.1</w:t>
        </w:r>
      </w:hyperlink>
      <w:r>
        <w:rPr>
          <w:sz w:val="24"/>
        </w:rPr>
        <w:t xml:space="preserve">, </w:t>
      </w:r>
      <w:hyperlink w:history="0" w:anchor="P213" w:tooltip="поступление в Территориаль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завершения переустройства и (или) перепланировки помещения в многоквартирном доме в соответствии с абзацем вторым пункта 2.7.2 настоящего Административного регламента, если соответствующий документ ...">
        <w:r>
          <w:rPr>
            <w:sz w:val="24"/>
            <w:color w:val="0000ff"/>
          </w:rPr>
          <w:t xml:space="preserve">абзацами третьим</w:t>
        </w:r>
      </w:hyperlink>
      <w:r>
        <w:rPr>
          <w:sz w:val="24"/>
        </w:rPr>
        <w:t xml:space="preserve">, </w:t>
      </w:r>
      <w:hyperlink w:history="0" w:anchor="P215" w:tooltip="представление документов в ненадлежащий орган;">
        <w:r>
          <w:rPr>
            <w:sz w:val="24"/>
            <w:color w:val="0000ff"/>
          </w:rPr>
          <w:t xml:space="preserve">четвертым пункта 2.12.2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подготовку и направление запроса с использованием единой системы межведомственного электронного взаимодействия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и которые Заявитель вправе представить самостоятельно.</w:t>
      </w:r>
    </w:p>
    <w:p>
      <w:pPr>
        <w:pStyle w:val="0"/>
        <w:spacing w:before="240" w:line-rule="auto"/>
        <w:ind w:firstLine="540"/>
        <w:jc w:val="both"/>
      </w:pPr>
      <w:r>
        <w:rPr>
          <w:sz w:val="24"/>
        </w:rPr>
        <w:t xml:space="preserve">Выполнение межведомственного запроса осуществляется в сроки, предусмотренные действующим законодательством. Результатом подготовки и направления межведомственного запроса является получение запрашиваемых документов либо отказ в их предоставлении.</w:t>
      </w:r>
    </w:p>
    <w:bookmarkStart w:id="301" w:name="P301"/>
    <w:bookmarkEnd w:id="301"/>
    <w:p>
      <w:pPr>
        <w:pStyle w:val="0"/>
        <w:spacing w:before="240" w:line-rule="auto"/>
        <w:ind w:firstLine="540"/>
        <w:jc w:val="both"/>
      </w:pPr>
      <w:r>
        <w:rPr>
          <w:sz w:val="24"/>
        </w:rPr>
        <w:t xml:space="preserve">В случае поступления в Территориальный орган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ответственный специалист уведомляет Заявителя о получении такого ответа, в том числе в электронной форме,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145" w:tooltip="правоустанавливающие документы на переустраиваемое и (или) перепланируемое помещение в многоквартирном доме, если право на него зарегистрировано в ЕГРН;">
        <w:r>
          <w:rPr>
            <w:sz w:val="24"/>
            <w:color w:val="0000ff"/>
          </w:rPr>
          <w:t xml:space="preserve">абзацами вторым</w:t>
        </w:r>
      </w:hyperlink>
      <w:r>
        <w:rPr>
          <w:sz w:val="24"/>
        </w:rPr>
        <w:t xml:space="preserve">, </w:t>
      </w:r>
      <w:hyperlink w:history="0" w:anchor="P148" w:tooltip="технический паспорт переустраиваемого и (или) перепланируемого помещения в многоквартирном доме;">
        <w:r>
          <w:rPr>
            <w:sz w:val="24"/>
            <w:color w:val="0000ff"/>
          </w:rPr>
          <w:t xml:space="preserve">пятым</w:t>
        </w:r>
      </w:hyperlink>
      <w:r>
        <w:rPr>
          <w:sz w:val="24"/>
        </w:rPr>
        <w:t xml:space="preserve">, </w:t>
      </w:r>
      <w:hyperlink w:history="0" w:anchor="P149" w:tooltip="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
        <w:r>
          <w:rPr>
            <w:sz w:val="24"/>
            <w:color w:val="0000ff"/>
          </w:rPr>
          <w:t xml:space="preserve">шестым пункта 2.6.2</w:t>
        </w:r>
      </w:hyperlink>
      <w:r>
        <w:rPr>
          <w:sz w:val="24"/>
        </w:rPr>
        <w:t xml:space="preserve">, </w:t>
      </w:r>
      <w:hyperlink w:history="0" w:anchor="P166" w:tooltip="правоустанавливающие документы на перепланируемое и (или) переустраиваемое помещение в многоквартирном доме, если право на него зарегистрировано в ЕГРН;">
        <w:r>
          <w:rPr>
            <w:sz w:val="24"/>
            <w:color w:val="0000ff"/>
          </w:rPr>
          <w:t xml:space="preserve">абзацем вторым пункта 2.7.2</w:t>
        </w:r>
      </w:hyperlink>
      <w:r>
        <w:rPr>
          <w:sz w:val="24"/>
        </w:rPr>
        <w:t xml:space="preserve"> настоящего Административного регламента в течение 15 рабочих дней со дня направления такого уведомления;</w:t>
      </w:r>
    </w:p>
    <w:p>
      <w:pPr>
        <w:pStyle w:val="0"/>
        <w:spacing w:before="240" w:line-rule="auto"/>
        <w:ind w:firstLine="540"/>
        <w:jc w:val="both"/>
      </w:pPr>
      <w:r>
        <w:rPr>
          <w:sz w:val="24"/>
        </w:rPr>
        <w:t xml:space="preserve">3.3.3. по результатам проверки Заявления / Уведомления с представленными документами, подготовки и направления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ответственный специалист осуществляет подготовку:</w:t>
      </w:r>
    </w:p>
    <w:p>
      <w:pPr>
        <w:pStyle w:val="0"/>
        <w:spacing w:before="240" w:line-rule="auto"/>
        <w:ind w:firstLine="540"/>
        <w:jc w:val="both"/>
      </w:pPr>
      <w:r>
        <w:rPr>
          <w:sz w:val="24"/>
        </w:rPr>
        <w:t xml:space="preserve">проекта решения о согласовании переустройства и (или) перепланировки помещения в многоквартирном доме в форме распоряжения главы Территориального органа (далее - распоряжение о согласовании) и проекта документа, подтверждающего принятие такого решения по </w:t>
      </w:r>
      <w:r>
        <w:rPr>
          <w:sz w:val="24"/>
        </w:rPr>
        <w:t xml:space="preserve">форме</w:t>
      </w:r>
      <w:r>
        <w:rPr>
          <w:sz w:val="24"/>
        </w:rPr>
        <w:t xml:space="preserve">, утвержденной приказом Министерства строительства и жилищно-коммунального хозяйства Российской Федерации от 04 апреля 2024 г.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(далее - решение о согласовании, приказ Минстроя РФ N 240/пр);</w:t>
      </w:r>
    </w:p>
    <w:p>
      <w:pPr>
        <w:pStyle w:val="0"/>
        <w:jc w:val="both"/>
      </w:pPr>
      <w:r>
        <w:rPr>
          <w:sz w:val="24"/>
        </w:rPr>
        <w:t xml:space="preserve">(в ред. </w:t>
      </w:r>
      <w:r>
        <w:rPr>
          <w:sz w:val="24"/>
        </w:rPr>
        <w:t xml:space="preserve">Постановления</w:t>
      </w:r>
      <w:r>
        <w:rPr>
          <w:sz w:val="24"/>
        </w:rPr>
        <w:t xml:space="preserve"> Администрации г. Перми от 27.05.2025 N 363)</w:t>
      </w:r>
    </w:p>
    <w:p>
      <w:pPr>
        <w:pStyle w:val="0"/>
        <w:spacing w:before="240" w:line-rule="auto"/>
        <w:ind w:firstLine="540"/>
        <w:jc w:val="both"/>
      </w:pPr>
      <w:r>
        <w:rPr>
          <w:sz w:val="24"/>
        </w:rPr>
        <w:t xml:space="preserve">либо проекта решения об отказе в согласовании по </w:t>
      </w:r>
      <w:r>
        <w:rPr>
          <w:sz w:val="24"/>
        </w:rPr>
        <w:t xml:space="preserve">форме</w:t>
      </w:r>
      <w:r>
        <w:rPr>
          <w:sz w:val="24"/>
        </w:rPr>
        <w:t xml:space="preserve">, утвержденной приказом Минстроя РФ N 240/пр;</w:t>
      </w:r>
    </w:p>
    <w:p>
      <w:pPr>
        <w:pStyle w:val="0"/>
        <w:spacing w:before="240" w:line-rule="auto"/>
        <w:ind w:firstLine="540"/>
        <w:jc w:val="both"/>
      </w:pPr>
      <w:r>
        <w:rPr>
          <w:sz w:val="24"/>
        </w:rPr>
        <w:t xml:space="preserve">либо проекта распоряжения главы Территориального органа о создании приемочной комиссии и выдаче акта приемочной комиссии (далее - распоряжение о создании приемочной комиссии), в котором устанавливается дата приемки помещения не более чем через 15 календарных дней со дня регистрации Уведомления с представленными документами в Территориальном органе;</w:t>
      </w:r>
    </w:p>
    <w:p>
      <w:pPr>
        <w:pStyle w:val="0"/>
        <w:jc w:val="both"/>
      </w:pPr>
      <w:r>
        <w:rPr>
          <w:sz w:val="24"/>
        </w:rPr>
        <w:t xml:space="preserve">(в ред. </w:t>
      </w:r>
      <w:r>
        <w:rPr>
          <w:sz w:val="24"/>
        </w:rPr>
        <w:t xml:space="preserve">Постановления</w:t>
      </w:r>
      <w:r>
        <w:rPr>
          <w:sz w:val="24"/>
        </w:rPr>
        <w:t xml:space="preserve"> Администрации г. Перми от 27.05.2025 N 363)</w:t>
      </w:r>
    </w:p>
    <w:p>
      <w:pPr>
        <w:pStyle w:val="0"/>
        <w:spacing w:before="240" w:line-rule="auto"/>
        <w:ind w:firstLine="540"/>
        <w:jc w:val="both"/>
      </w:pPr>
      <w:r>
        <w:rPr>
          <w:sz w:val="24"/>
        </w:rPr>
        <w:t xml:space="preserve">либо проекта </w:t>
      </w:r>
      <w:hyperlink w:history="0" w:anchor="P778" w:tooltip="РЕШЕНИЕ N ____">
        <w:r>
          <w:rPr>
            <w:sz w:val="24"/>
            <w:color w:val="0000ff"/>
          </w:rPr>
          <w:t xml:space="preserve">решения</w:t>
        </w:r>
      </w:hyperlink>
      <w:r>
        <w:rPr>
          <w:sz w:val="24"/>
        </w:rPr>
        <w:t xml:space="preserve"> об отказе в предоставлении муниципальной услуги по форме согласно приложению 6 к настоящему Административному регламенту при наличии оснований, предусмотренных </w:t>
      </w:r>
      <w:hyperlink w:history="0" w:anchor="P213" w:tooltip="поступление в Территориаль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завершения переустройства и (или) перепланировки помещения в многоквартирном доме в соответствии с абзацем вторым пункта 2.7.2 настоящего Административного регламента, если соответствующий документ ...">
        <w:r>
          <w:rPr>
            <w:sz w:val="24"/>
            <w:color w:val="0000ff"/>
          </w:rPr>
          <w:t xml:space="preserve">абзацами третьим</w:t>
        </w:r>
      </w:hyperlink>
      <w:r>
        <w:rPr>
          <w:sz w:val="24"/>
        </w:rPr>
        <w:t xml:space="preserve">, </w:t>
      </w:r>
      <w:hyperlink w:history="0" w:anchor="P215" w:tooltip="представление документов в ненадлежащий орган;">
        <w:r>
          <w:rPr>
            <w:sz w:val="24"/>
            <w:color w:val="0000ff"/>
          </w:rPr>
          <w:t xml:space="preserve">четвертым пункта 2.12.2</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Ответственный специалист несет персональную ответственность за правильность оформления подготовленного решения;</w:t>
      </w:r>
    </w:p>
    <w:p>
      <w:pPr>
        <w:pStyle w:val="0"/>
        <w:spacing w:before="240" w:line-rule="auto"/>
        <w:ind w:firstLine="540"/>
        <w:jc w:val="both"/>
      </w:pPr>
      <w:r>
        <w:rPr>
          <w:sz w:val="24"/>
        </w:rPr>
        <w:t xml:space="preserve">3.3.4. результатом административной процедуры является подготовленные проект распоряжения о согласовании, проект решения о согласовании (проект решения об отказе в согласовании) либо проект распоряжения о создании приемочной комиссии (проект решения об отказе в предоставлении муниципальной услуги) и последующая передача их на согласование специалисту, ответственному за проведение правовой экспертизы;</w:t>
      </w:r>
    </w:p>
    <w:p>
      <w:pPr>
        <w:pStyle w:val="0"/>
        <w:spacing w:before="240" w:line-rule="auto"/>
        <w:ind w:firstLine="540"/>
        <w:jc w:val="both"/>
      </w:pPr>
      <w:r>
        <w:rPr>
          <w:sz w:val="24"/>
        </w:rPr>
        <w:t xml:space="preserve">3.3.5. максимальный срок административной процедуры:</w:t>
      </w:r>
    </w:p>
    <w:p>
      <w:pPr>
        <w:pStyle w:val="0"/>
        <w:spacing w:before="240" w:line-rule="auto"/>
        <w:ind w:firstLine="540"/>
        <w:jc w:val="both"/>
      </w:pPr>
      <w:r>
        <w:rPr>
          <w:sz w:val="24"/>
        </w:rPr>
        <w:t xml:space="preserve">3.3.5.1. по подуслуге - согласование переустройства и (или) перепланировки помещения в многоквартирном доме - 10 рабочих дней со дня поступления Заявления с представленными документами ответственному специалисту;</w:t>
      </w:r>
    </w:p>
    <w:p>
      <w:pPr>
        <w:pStyle w:val="0"/>
        <w:jc w:val="both"/>
      </w:pPr>
      <w:r>
        <w:rPr>
          <w:sz w:val="24"/>
        </w:rPr>
        <w:t xml:space="preserve">(в ред. </w:t>
      </w:r>
      <w:r>
        <w:rPr>
          <w:sz w:val="24"/>
        </w:rPr>
        <w:t xml:space="preserve">Постановления</w:t>
      </w:r>
      <w:r>
        <w:rPr>
          <w:sz w:val="24"/>
        </w:rPr>
        <w:t xml:space="preserve"> Администрации г. Перми от 27.05.2025 N 363)</w:t>
      </w:r>
    </w:p>
    <w:p>
      <w:pPr>
        <w:pStyle w:val="0"/>
        <w:spacing w:before="240" w:line-rule="auto"/>
        <w:ind w:firstLine="540"/>
        <w:jc w:val="both"/>
      </w:pPr>
      <w:r>
        <w:rPr>
          <w:sz w:val="24"/>
        </w:rPr>
        <w:t xml:space="preserve">3.3.5.2. по подуслуге - завершение переустройства и (или) перепланировки помещения в многоквартирном доме - 3 рабочих дня со дня поступления Уведомления с представленными документами ответственному специалисту.</w:t>
      </w:r>
    </w:p>
    <w:p>
      <w:pPr>
        <w:pStyle w:val="0"/>
        <w:jc w:val="both"/>
      </w:pPr>
      <w:r>
        <w:rPr>
          <w:sz w:val="24"/>
        </w:rPr>
        <w:t xml:space="preserve">(в ред. </w:t>
      </w:r>
      <w:r>
        <w:rPr>
          <w:sz w:val="24"/>
        </w:rPr>
        <w:t xml:space="preserve">Постановления</w:t>
      </w:r>
      <w:r>
        <w:rPr>
          <w:sz w:val="24"/>
        </w:rPr>
        <w:t xml:space="preserve"> Администрации г. Перми от 27.05.2025 N 363)</w:t>
      </w:r>
    </w:p>
    <w:p>
      <w:pPr>
        <w:pStyle w:val="0"/>
        <w:spacing w:before="240" w:line-rule="auto"/>
        <w:ind w:firstLine="540"/>
        <w:jc w:val="both"/>
      </w:pPr>
      <w:r>
        <w:rPr>
          <w:sz w:val="24"/>
        </w:rPr>
        <w:t xml:space="preserve">3.4. Согласование подготовленного проекта решения по муниципальной услуге:</w:t>
      </w:r>
    </w:p>
    <w:p>
      <w:pPr>
        <w:pStyle w:val="0"/>
        <w:spacing w:before="240" w:line-rule="auto"/>
        <w:ind w:firstLine="540"/>
        <w:jc w:val="both"/>
      </w:pPr>
      <w:r>
        <w:rPr>
          <w:sz w:val="24"/>
        </w:rPr>
        <w:t xml:space="preserve">3.4.1. основанием для начала данной административной процедуры является поступление на согласование проекта распоряжения о согласовании, проекта решения о согласовании (проекта решения об отказе в согласовании) либо проекта распоряжения о создании приемочной комиссии (проекта решения об отказе в предоставлении муниципальной услуги), документов, полученных в рамках межведомственного взаимодействия, а также Заявления / Уведомления с представленными документами специалисту, ответственному за проведение правовой экспертизы;</w:t>
      </w:r>
    </w:p>
    <w:p>
      <w:pPr>
        <w:pStyle w:val="0"/>
        <w:spacing w:before="240" w:line-rule="auto"/>
        <w:ind w:firstLine="540"/>
        <w:jc w:val="both"/>
      </w:pPr>
      <w:r>
        <w:rPr>
          <w:sz w:val="24"/>
        </w:rPr>
        <w:t xml:space="preserve">3.4.2. специалист, ответственный за проведение правовой экспертизы, не позднее 1 рабочего дня со дня поступления проекта распоряжения о согласовании, проекта решения о согласовании (проекта решения об отказе в согласовании) либо проекта распоряжения о создании приемочной комиссии (проекта решения об отказе в предоставлении муниципальной услуги), документов, полученных в рамках межведомственного взаимодействия, а также Заявления / Уведомления с представленными документами рассматривает Заявление / Уведомление с представленными документами, документы, полученные в рамках межведомственного взаимодействия, а также проект распоряжения о согласовании, проект решения о согласовании (проект решения об отказе в согласовании) либо проект распоряжения о создании приемочной комиссии (проект решения об отказе в предоставлении муниципальной услуги) на соответствие утвержденной форме, нормам действующего законодательства.</w:t>
      </w:r>
    </w:p>
    <w:p>
      <w:pPr>
        <w:pStyle w:val="0"/>
        <w:spacing w:before="240" w:line-rule="auto"/>
        <w:ind w:firstLine="540"/>
        <w:jc w:val="both"/>
      </w:pPr>
      <w:r>
        <w:rPr>
          <w:sz w:val="24"/>
        </w:rPr>
        <w:t xml:space="preserve">При наличии замечаний специалист, ответственный за проведение правовой экспертизы, возвращает проект распоряжения о согласовании, проект решения о согласовании (проект решения об отказе в согласовании) либо проект распоряжения о создании приемочной комиссии (проект решения об отказе в предоставлении муниципальной услуги), документы, полученные в рамках межведомственного взаимодействия, а также Заявление / Уведомление с пакетом документов ответственному специалисту с указанием замечаний.</w:t>
      </w:r>
    </w:p>
    <w:p>
      <w:pPr>
        <w:pStyle w:val="0"/>
        <w:spacing w:before="240" w:line-rule="auto"/>
        <w:ind w:firstLine="540"/>
        <w:jc w:val="both"/>
      </w:pPr>
      <w:r>
        <w:rPr>
          <w:sz w:val="24"/>
        </w:rPr>
        <w:t xml:space="preserve">Замечания подлежат устранению ответственным специалистом в тот же день.</w:t>
      </w:r>
    </w:p>
    <w:p>
      <w:pPr>
        <w:pStyle w:val="0"/>
        <w:spacing w:before="240" w:line-rule="auto"/>
        <w:ind w:firstLine="540"/>
        <w:jc w:val="both"/>
      </w:pPr>
      <w:r>
        <w:rPr>
          <w:sz w:val="24"/>
        </w:rPr>
        <w:t xml:space="preserve">При отсутствии замечаний специалист, ответственный за проведение правовой экспертизы, согласовывает и направляет проект распоряжения о согласовании, проект решения о согласовании (проект решения об отказе в согласовании) либо проект распоряжения о создании приемочной комиссии (проект решения об отказе в предоставлении муниципальной услуги), документы, полученные в рамках межведомственного взаимодействия, а также Заявление / Уведомление с представленными документами на согласование должностному лицу Территориального органа, курирующему вопросы согласования переустройства и (или) перепланировки помещения в многоквартирном доме;</w:t>
      </w:r>
    </w:p>
    <w:p>
      <w:pPr>
        <w:pStyle w:val="0"/>
        <w:spacing w:before="240" w:line-rule="auto"/>
        <w:ind w:firstLine="540"/>
        <w:jc w:val="both"/>
      </w:pPr>
      <w:r>
        <w:rPr>
          <w:sz w:val="24"/>
        </w:rPr>
        <w:t xml:space="preserve">3.4.3. должностное лицо Территориального органа, курирующее вопросы согласования переустройства и (или) перепланировки помещения в многоквартирном доме, не позднее 1 рабочего дня со дня поступления проекта распоряжения о согласовании, проекта решения о согласовании (проекта решения об отказе в согласовании) либо проекта распоряжения о создании приемочной комиссии (проекта решения об отказе в предоставлении муниципальной услуги), документов, полученных в рамках межведомственного взаимодействия, а также Заявления / Уведомления с представленными документами рассматривает проект распоряжения о согласовании, проект решения о согласовании (проект решения об отказе в согласовании) либо проект распоряжения о создании приемочной комиссии (проект решения об отказе в предоставлении муниципальной услуги) на соответствие документам, на основании которых он подготовлен.</w:t>
      </w:r>
    </w:p>
    <w:p>
      <w:pPr>
        <w:pStyle w:val="0"/>
        <w:spacing w:before="240" w:line-rule="auto"/>
        <w:ind w:firstLine="540"/>
        <w:jc w:val="both"/>
      </w:pPr>
      <w:r>
        <w:rPr>
          <w:sz w:val="24"/>
        </w:rPr>
        <w:t xml:space="preserve">При наличии замечаний проект распоряжения о согласовании, проект решения о согласовании (проект решения об отказе в согласовании) либо проект распоряжения о создании приемочной комиссии (проект решения об отказе в предоставлении муниципальной услуги), документы, полученные в рамках межведомственного взаимодействия, а также Заявление / Уведомление с представленными документами возвращается ответственному специалисту с указанием замечаний.</w:t>
      </w:r>
    </w:p>
    <w:p>
      <w:pPr>
        <w:pStyle w:val="0"/>
        <w:spacing w:before="240" w:line-rule="auto"/>
        <w:ind w:firstLine="540"/>
        <w:jc w:val="both"/>
      </w:pPr>
      <w:r>
        <w:rPr>
          <w:sz w:val="24"/>
        </w:rPr>
        <w:t xml:space="preserve">Замечания подлежат устранению ответственным специалистом в тот же день;</w:t>
      </w:r>
    </w:p>
    <w:p>
      <w:pPr>
        <w:pStyle w:val="0"/>
        <w:spacing w:before="240" w:line-rule="auto"/>
        <w:ind w:firstLine="540"/>
        <w:jc w:val="both"/>
      </w:pPr>
      <w:r>
        <w:rPr>
          <w:sz w:val="24"/>
        </w:rPr>
        <w:t xml:space="preserve">3.4.4. результатом административной процедуры является согласование и передача проекта распоряжения о согласовании, проекта решения о согласовании (проекта решения об отказе в согласовании) либо проекта распоряжения о создании приемочной комиссии (проекта решения об отказе в предоставлении муниципальной услуги), документов, полученных в рамках межведомственного взаимодействия, а также Заявления / Уведомления с представленными документами на подпись должностному лицу Территориального органа, уполномоченному на подписание распоряжения о согласовании, решения о согласовании (решения об отказе в согласовании) либо распоряжения о создании приемочной комиссии (решения об отказе в предоставлении муниципальной услуги) (далее - должностное лицо);</w:t>
      </w:r>
    </w:p>
    <w:p>
      <w:pPr>
        <w:pStyle w:val="0"/>
        <w:spacing w:before="240" w:line-rule="auto"/>
        <w:ind w:firstLine="540"/>
        <w:jc w:val="both"/>
      </w:pPr>
      <w:r>
        <w:rPr>
          <w:sz w:val="24"/>
        </w:rPr>
        <w:t xml:space="preserve">3.4.5. максимальный срок административной процедуры - 2 рабочих дня со дня поступления проекта распоряжения о согласовании, проекта решения о согласовании (проекта решения об отказе в согласовании) либо проекта распоряжения о создании приемочной комиссии (проекта решения об отказе в предоставлении муниципальной услуги), документов, полученных в рамках межведомственного взаимодействия, а также Заявления / Уведомления с представленными документами специалисту, ответственному за проведение правовой экспертизы.</w:t>
      </w:r>
    </w:p>
    <w:p>
      <w:pPr>
        <w:pStyle w:val="0"/>
        <w:spacing w:before="240" w:line-rule="auto"/>
        <w:ind w:firstLine="540"/>
        <w:jc w:val="both"/>
      </w:pPr>
      <w:r>
        <w:rPr>
          <w:sz w:val="24"/>
        </w:rPr>
        <w:t xml:space="preserve">3.5. Подписание подготовленного проекта решения по муниципальной услуге:</w:t>
      </w:r>
    </w:p>
    <w:p>
      <w:pPr>
        <w:pStyle w:val="0"/>
        <w:spacing w:before="240" w:line-rule="auto"/>
        <w:ind w:firstLine="540"/>
        <w:jc w:val="both"/>
      </w:pPr>
      <w:r>
        <w:rPr>
          <w:sz w:val="24"/>
        </w:rPr>
        <w:t xml:space="preserve">3.5.1. основанием для начала данной административной процедуры является поступление проекта распоряжения о согласовании, проекта решения о согласовании (проекта решения об отказе в согласовании) либо проекта распоряжения о создании приемочной комиссии (проекта решения об отказе в предоставлении муниципальной услуги), документов, полученных в рамках межведомственного взаимодействия, а также Заявления / Уведомления с представленными документами должностному лицу на подпись;</w:t>
      </w:r>
    </w:p>
    <w:p>
      <w:pPr>
        <w:pStyle w:val="0"/>
        <w:spacing w:before="240" w:line-rule="auto"/>
        <w:ind w:firstLine="540"/>
        <w:jc w:val="both"/>
      </w:pPr>
      <w:r>
        <w:rPr>
          <w:sz w:val="24"/>
        </w:rPr>
        <w:t xml:space="preserve">3.5.2. должностное лицо:</w:t>
      </w:r>
    </w:p>
    <w:p>
      <w:pPr>
        <w:pStyle w:val="0"/>
        <w:spacing w:before="240" w:line-rule="auto"/>
        <w:ind w:firstLine="540"/>
        <w:jc w:val="both"/>
      </w:pPr>
      <w:r>
        <w:rPr>
          <w:sz w:val="24"/>
        </w:rPr>
        <w:t xml:space="preserve">рассматривает Заявление / Уведомление с представленными документами, документы, полученные в рамках межведомственного взаимодействия, проект распоряжения о согласовании, проект решения о согласовании (проект решения об отказе в согласовании) либо проект распоряжения о создании приемочной комиссии (проект решения об отказе в предоставлении муниципальной услуги) на соответствие документам, на основании которых он подготовлен;</w:t>
      </w:r>
    </w:p>
    <w:p>
      <w:pPr>
        <w:pStyle w:val="0"/>
        <w:spacing w:before="240" w:line-rule="auto"/>
        <w:ind w:firstLine="540"/>
        <w:jc w:val="both"/>
      </w:pPr>
      <w:r>
        <w:rPr>
          <w:sz w:val="24"/>
        </w:rPr>
        <w:t xml:space="preserve">осуществляет подписание распоряжения о согласовании, решения о согласовании (решения об отказе в согласовании) либо распоряжения о создании приемочной комиссии (решения об отказе в предоставлении муниципальной услуги).</w:t>
      </w:r>
    </w:p>
    <w:p>
      <w:pPr>
        <w:pStyle w:val="0"/>
        <w:spacing w:before="240" w:line-rule="auto"/>
        <w:ind w:firstLine="540"/>
        <w:jc w:val="both"/>
      </w:pPr>
      <w:r>
        <w:rPr>
          <w:sz w:val="24"/>
        </w:rPr>
        <w:t xml:space="preserve">При наличии замечаний проект распоряжения о согласовании, проект решения о согласовании (проект решения об отказе в согласовании) либо проект распоряжения о создании приемочной комиссии (проект решения об отказе в предоставлении муниципальной услуги) возвращается ответственному специалисту с указанием замечаний.</w:t>
      </w:r>
    </w:p>
    <w:p>
      <w:pPr>
        <w:pStyle w:val="0"/>
        <w:spacing w:before="240" w:line-rule="auto"/>
        <w:ind w:firstLine="540"/>
        <w:jc w:val="both"/>
      </w:pPr>
      <w:r>
        <w:rPr>
          <w:sz w:val="24"/>
        </w:rPr>
        <w:t xml:space="preserve">Замечания подлежат устранению ответственным специалистом в тот же день;</w:t>
      </w:r>
    </w:p>
    <w:p>
      <w:pPr>
        <w:pStyle w:val="0"/>
        <w:spacing w:before="240" w:line-rule="auto"/>
        <w:ind w:firstLine="540"/>
        <w:jc w:val="both"/>
      </w:pPr>
      <w:r>
        <w:rPr>
          <w:sz w:val="24"/>
        </w:rPr>
        <w:t xml:space="preserve">3.5.3. подписанное распоряжение о согласовании, решение о согласовании (решение об отказе в согласовании) либо распоряжение о создании приемочной комиссии (решение об отказе в предоставлении муниципальной услуги) должностное лицо передает ответственному специалисту.</w:t>
      </w:r>
    </w:p>
    <w:p>
      <w:pPr>
        <w:pStyle w:val="0"/>
        <w:spacing w:before="240" w:line-rule="auto"/>
        <w:ind w:firstLine="540"/>
        <w:jc w:val="both"/>
      </w:pPr>
      <w:r>
        <w:rPr>
          <w:sz w:val="24"/>
        </w:rPr>
        <w:t xml:space="preserve">Ответственный специалист:</w:t>
      </w:r>
    </w:p>
    <w:p>
      <w:pPr>
        <w:pStyle w:val="0"/>
        <w:spacing w:before="240" w:line-rule="auto"/>
        <w:ind w:firstLine="540"/>
        <w:jc w:val="both"/>
      </w:pPr>
      <w:r>
        <w:rPr>
          <w:sz w:val="24"/>
        </w:rPr>
        <w:t xml:space="preserve">обеспечивает регистрацию в системе электронного документооборота подписанного распоряжения о согласовании, решения о согласовании (решения об отказе в согласовании) либо распоряжения (решения об отказе в предоставлении муниципальной услуги);</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N 277, заносит сведения о результатах предоставления муниципальной услуги в государственную информационную систему;</w:t>
      </w:r>
    </w:p>
    <w:p>
      <w:pPr>
        <w:pStyle w:val="0"/>
        <w:spacing w:before="240" w:line-rule="auto"/>
        <w:ind w:firstLine="540"/>
        <w:jc w:val="both"/>
      </w:pPr>
      <w:r>
        <w:rPr>
          <w:sz w:val="24"/>
        </w:rPr>
        <w:t xml:space="preserve">направляет в личный кабинет Заявителя на Едином портале статус оказания муниципальной услуги "Услуга оказана" (в случае принятия решения о согласовании) либо "Отказано в предоставлении услуги" (в случае принятия решения об отказе в согласовании либо решения об отказе в предоставлении муниципальной услуги), в том числе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w:t>
      </w:r>
    </w:p>
    <w:p>
      <w:pPr>
        <w:pStyle w:val="0"/>
        <w:spacing w:before="240" w:line-rule="auto"/>
        <w:ind w:firstLine="540"/>
        <w:jc w:val="both"/>
      </w:pPr>
      <w:r>
        <w:rPr>
          <w:sz w:val="24"/>
        </w:rPr>
        <w:t xml:space="preserve">В случае указания в Заявлении / Уведомлении о необходимости получения результата муниципальной услуги посредством почтового отправления, в Территориальном органе либо через МФЦ ответственный специалист передает решение о согласовании (решение об отказе в согласовании) либо решение об отказе в предоставлении муниципальной услуги на бумажном носителе в виде заверенной копии электронного документа специалисту Территориального органа, ответственному за выдачу документов.</w:t>
      </w:r>
    </w:p>
    <w:p>
      <w:pPr>
        <w:pStyle w:val="0"/>
        <w:spacing w:before="240" w:line-rule="auto"/>
        <w:ind w:firstLine="540"/>
        <w:jc w:val="both"/>
      </w:pPr>
      <w:r>
        <w:rPr>
          <w:sz w:val="24"/>
        </w:rPr>
        <w:t xml:space="preserve">В случае подачи Заявления / 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 подписанного усиленной квалифицированной электронной подписью должностного лица;</w:t>
      </w:r>
    </w:p>
    <w:p>
      <w:pPr>
        <w:pStyle w:val="0"/>
        <w:spacing w:before="240" w:line-rule="auto"/>
        <w:ind w:firstLine="540"/>
        <w:jc w:val="both"/>
      </w:pPr>
      <w:r>
        <w:rPr>
          <w:sz w:val="24"/>
        </w:rPr>
        <w:t xml:space="preserve">3.5.4. результатом административной процедуры является подписанное распоряжение о согласовании, решение о согласовании (решение об отказе в согласовании) либо подписанное распоряжение о создании приемочной комиссии (решение об отказе в предоставлении муниципальной услуги);</w:t>
      </w:r>
    </w:p>
    <w:p>
      <w:pPr>
        <w:pStyle w:val="0"/>
        <w:spacing w:before="240" w:line-rule="auto"/>
        <w:ind w:firstLine="540"/>
        <w:jc w:val="both"/>
      </w:pPr>
      <w:r>
        <w:rPr>
          <w:sz w:val="24"/>
        </w:rPr>
        <w:t xml:space="preserve">3.5.5. максимальный срок административной процедуры - 1 рабочий день со дня поступления проекта распоряжения о согласовании, проекта решения о согласовании (проекта решения об отказе в согласовании) либо проекта распоряжения о создании приемочной комиссии (проекта решения об отказе в предоставлении муниципальной услуги), а также Заявления / Уведомления с представленными документами должностному лицу на подпись.</w:t>
      </w:r>
    </w:p>
    <w:p>
      <w:pPr>
        <w:pStyle w:val="0"/>
        <w:jc w:val="both"/>
      </w:pPr>
      <w:r>
        <w:rPr>
          <w:sz w:val="24"/>
        </w:rPr>
        <w:t xml:space="preserve">(в ред. </w:t>
      </w:r>
      <w:r>
        <w:rPr>
          <w:sz w:val="24"/>
        </w:rPr>
        <w:t xml:space="preserve">Постановления</w:t>
      </w:r>
      <w:r>
        <w:rPr>
          <w:sz w:val="24"/>
        </w:rPr>
        <w:t xml:space="preserve"> Администрации г. Перми от 27.05.2025 N 363)</w:t>
      </w:r>
    </w:p>
    <w:p>
      <w:pPr>
        <w:pStyle w:val="0"/>
        <w:spacing w:before="240" w:line-rule="auto"/>
        <w:ind w:firstLine="540"/>
        <w:jc w:val="both"/>
      </w:pPr>
      <w:r>
        <w:rPr>
          <w:sz w:val="24"/>
        </w:rPr>
        <w:t xml:space="preserve">3.6. Завершение переустройства и (или) перепланировки помещения в многоквартирном доме.</w:t>
      </w:r>
    </w:p>
    <w:p>
      <w:pPr>
        <w:pStyle w:val="0"/>
        <w:spacing w:before="240" w:line-rule="auto"/>
        <w:ind w:firstLine="540"/>
        <w:jc w:val="both"/>
      </w:pPr>
      <w:r>
        <w:rPr>
          <w:sz w:val="24"/>
        </w:rPr>
        <w:t xml:space="preserve">Завершение переустройства и (или) перепланировки помещения в многоквартирном доме подтверждается актом приемочной комиссии.</w:t>
      </w:r>
    </w:p>
    <w:p>
      <w:pPr>
        <w:pStyle w:val="0"/>
        <w:spacing w:before="240" w:line-rule="auto"/>
        <w:ind w:firstLine="540"/>
        <w:jc w:val="both"/>
      </w:pPr>
      <w:r>
        <w:rPr>
          <w:sz w:val="24"/>
        </w:rPr>
        <w:t xml:space="preserve">3.6.1. Основанием для начала данной административной процедуры является поступление Уведомления с представленными документами и подписанное должностным лицом распоряжение о создании приемочной комиссии ответственному специалисту;</w:t>
      </w:r>
    </w:p>
    <w:p>
      <w:pPr>
        <w:pStyle w:val="0"/>
        <w:spacing w:before="240" w:line-rule="auto"/>
        <w:ind w:firstLine="540"/>
        <w:jc w:val="both"/>
      </w:pPr>
      <w:r>
        <w:rPr>
          <w:sz w:val="24"/>
        </w:rPr>
        <w:t xml:space="preserve">3.6.2. ответственный специалист:</w:t>
      </w:r>
    </w:p>
    <w:p>
      <w:pPr>
        <w:pStyle w:val="0"/>
        <w:spacing w:before="240" w:line-rule="auto"/>
        <w:ind w:firstLine="540"/>
        <w:jc w:val="both"/>
      </w:pPr>
      <w:r>
        <w:rPr>
          <w:sz w:val="24"/>
        </w:rPr>
        <w:t xml:space="preserve">в течение 2 рабочих дней со дня получения распоряжения о создании приемочной комиссии и Уведомления с представленными документами направляет их в приемочную комиссию при территориальном органе администрации города Перми (далее - Приемочная комиссия) для приемки помещения в многоквартирном доме после завершения переустройства и (или) перепланировки в соответствии с Положением о Приемочной комиссии, утвержденным правовым актом города Перми;</w:t>
      </w:r>
    </w:p>
    <w:p>
      <w:pPr>
        <w:pStyle w:val="0"/>
        <w:spacing w:before="240" w:line-rule="auto"/>
        <w:ind w:firstLine="540"/>
        <w:jc w:val="both"/>
      </w:pPr>
      <w:r>
        <w:rPr>
          <w:sz w:val="24"/>
        </w:rPr>
        <w:t xml:space="preserve">уведомляет Заявителя и членов Приемочной комиссии о дате, времени и месте проведения приемки помещения в многоквартирном доме;</w:t>
      </w:r>
    </w:p>
    <w:p>
      <w:pPr>
        <w:pStyle w:val="0"/>
        <w:spacing w:before="240" w:line-rule="auto"/>
        <w:ind w:firstLine="540"/>
        <w:jc w:val="both"/>
      </w:pPr>
      <w:r>
        <w:rPr>
          <w:sz w:val="24"/>
        </w:rPr>
        <w:t xml:space="preserve">получает утвержденный акт приемочной комиссии, подтверждающий соответствие (несоответствие) выполненных работ проекту переустройства и (или) перепланировки переустраиваемого и (или) перепланированного помещения в многоквартирном доме;</w:t>
      </w:r>
    </w:p>
    <w:p>
      <w:pPr>
        <w:pStyle w:val="0"/>
        <w:spacing w:before="240" w:line-rule="auto"/>
        <w:ind w:firstLine="540"/>
        <w:jc w:val="both"/>
      </w:pPr>
      <w:r>
        <w:rPr>
          <w:sz w:val="24"/>
        </w:rPr>
        <w:t xml:space="preserve">3.6.3. в случае соответствия выполненных работ проекту переустройства и (или) перепланировки переустраиваемого и (или) перепланированного помещения в многоквартирном доме утвержденный акт приемочной комиссии подлежит направлению Заявителю в соответствии с </w:t>
      </w:r>
      <w:hyperlink w:history="0" w:anchor="P359" w:tooltip="3.6.6. ответственный специалист:">
        <w:r>
          <w:rPr>
            <w:sz w:val="24"/>
            <w:color w:val="0000ff"/>
          </w:rPr>
          <w:t xml:space="preserve">пунктом 3.6.6</w:t>
        </w:r>
      </w:hyperlink>
      <w:r>
        <w:rPr>
          <w:sz w:val="24"/>
        </w:rPr>
        <w:t xml:space="preserve"> настоящего Административного регламента;</w:t>
      </w:r>
    </w:p>
    <w:p>
      <w:pPr>
        <w:pStyle w:val="0"/>
        <w:spacing w:before="240" w:line-rule="auto"/>
        <w:ind w:firstLine="540"/>
        <w:jc w:val="both"/>
      </w:pPr>
      <w:r>
        <w:rPr>
          <w:sz w:val="24"/>
        </w:rPr>
        <w:t xml:space="preserve">3.6.4. в случае несоответствия выполненных работ проекту переустройства и (или) перепланировки переустраиваемого и (или) перепланированного помещения в многоквартирном доме ответственный специалист на основании акта приемочной комиссии в течение 1 рабочего дня со дня его получения подготавливает проект </w:t>
      </w:r>
      <w:hyperlink w:history="0" w:anchor="P778" w:tooltip="РЕШЕНИЕ N ____">
        <w:r>
          <w:rPr>
            <w:sz w:val="24"/>
            <w:color w:val="0000ff"/>
          </w:rPr>
          <w:t xml:space="preserve">решения</w:t>
        </w:r>
      </w:hyperlink>
      <w:r>
        <w:rPr>
          <w:sz w:val="24"/>
        </w:rPr>
        <w:t xml:space="preserve"> об отказе в предоставлении муниципальной услуги по форме согласно приложению 6 к настоящему Административному регламенту с приложением утвержденного акта приемочной комиссии, подтверждающего несоответствие выполненных работ проекту переустройства и (или) перепланировки переустраиваемого и (или) перепланированного помещения в многоквартирном доме, и передает проект решения об отказе в предоставлении муниципальной услуги на подпись должностному лицу.</w:t>
      </w:r>
    </w:p>
    <w:p>
      <w:pPr>
        <w:pStyle w:val="0"/>
        <w:spacing w:before="240" w:line-rule="auto"/>
        <w:ind w:firstLine="540"/>
        <w:jc w:val="both"/>
      </w:pPr>
      <w:r>
        <w:rPr>
          <w:sz w:val="24"/>
        </w:rPr>
        <w:t xml:space="preserve">Ответственный специалист несет персональную ответственность за правильность оформления подготовленного решения;</w:t>
      </w:r>
    </w:p>
    <w:p>
      <w:pPr>
        <w:pStyle w:val="0"/>
        <w:spacing w:before="240" w:line-rule="auto"/>
        <w:ind w:firstLine="540"/>
        <w:jc w:val="both"/>
      </w:pPr>
      <w:r>
        <w:rPr>
          <w:sz w:val="24"/>
        </w:rPr>
        <w:t xml:space="preserve">3.6.5. должностное лицо в течение 1 рабочего дня со дня поступления проекта решения об отказе в предоставлении муниципальной услуги рассматривает проект решения об отказе в предоставлении муниципальной услуги на соответствие документам, на основании которых он подготовлен, и осуществляет подписание проекта решения об отказе в предоставлении муниципальной услуги.</w:t>
      </w:r>
    </w:p>
    <w:p>
      <w:pPr>
        <w:pStyle w:val="0"/>
        <w:spacing w:before="240" w:line-rule="auto"/>
        <w:ind w:firstLine="540"/>
        <w:jc w:val="both"/>
      </w:pPr>
      <w:r>
        <w:rPr>
          <w:sz w:val="24"/>
        </w:rPr>
        <w:t xml:space="preserve">При наличии замечаний проект решения об отказе в предоставлении муниципальной услуги возвращается ответственному специалисту с указанием замечаний.</w:t>
      </w:r>
    </w:p>
    <w:p>
      <w:pPr>
        <w:pStyle w:val="0"/>
        <w:spacing w:before="240" w:line-rule="auto"/>
        <w:ind w:firstLine="540"/>
        <w:jc w:val="both"/>
      </w:pPr>
      <w:r>
        <w:rPr>
          <w:sz w:val="24"/>
        </w:rPr>
        <w:t xml:space="preserve">Замечания подлежат устранению ответственным специалистом в тот же день.</w:t>
      </w:r>
    </w:p>
    <w:p>
      <w:pPr>
        <w:pStyle w:val="0"/>
        <w:spacing w:before="240" w:line-rule="auto"/>
        <w:ind w:firstLine="540"/>
        <w:jc w:val="both"/>
      </w:pPr>
      <w:r>
        <w:rPr>
          <w:sz w:val="24"/>
        </w:rPr>
        <w:t xml:space="preserve">Подписанное решение об отказе в предоставлении муниципальной услуги должностное лицо передает ответственному специалисту.</w:t>
      </w:r>
    </w:p>
    <w:p>
      <w:pPr>
        <w:pStyle w:val="0"/>
        <w:spacing w:before="240" w:line-rule="auto"/>
        <w:ind w:firstLine="540"/>
        <w:jc w:val="both"/>
      </w:pPr>
      <w:r>
        <w:rPr>
          <w:sz w:val="24"/>
        </w:rPr>
        <w:t xml:space="preserve">Ответственный специалист регистрирует в системе электронного документооборота решение об отказе в предоставлении муниципальной услуги;</w:t>
      </w:r>
    </w:p>
    <w:bookmarkStart w:id="359" w:name="P359"/>
    <w:bookmarkEnd w:id="359"/>
    <w:p>
      <w:pPr>
        <w:pStyle w:val="0"/>
        <w:spacing w:before="240" w:line-rule="auto"/>
        <w:ind w:firstLine="540"/>
        <w:jc w:val="both"/>
      </w:pPr>
      <w:r>
        <w:rPr>
          <w:sz w:val="24"/>
        </w:rPr>
        <w:t xml:space="preserve">3.6.6. ответственный специалист:</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N 277, заносит сведения о результатах предоставления муниципальной услуги в государственную информационную систему;</w:t>
      </w:r>
    </w:p>
    <w:p>
      <w:pPr>
        <w:pStyle w:val="0"/>
        <w:spacing w:before="240" w:line-rule="auto"/>
        <w:ind w:firstLine="540"/>
        <w:jc w:val="both"/>
      </w:pPr>
      <w:r>
        <w:rPr>
          <w:sz w:val="24"/>
        </w:rPr>
        <w:t xml:space="preserve">направляет в личный кабинет Заявителя на Едином портале статус оказания муниципальной услуги "Услуга оказана" (в случае соответствия выполненных работ проекту переустройства и (или) перепланировки помещения в многоквартирном доме) либо "Отказано в предоставлении услуги" (в случае принятия решения об отказе в предоставлении муниципальной услуги), в том числе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лица.</w:t>
      </w:r>
    </w:p>
    <w:p>
      <w:pPr>
        <w:pStyle w:val="0"/>
        <w:spacing w:before="240" w:line-rule="auto"/>
        <w:ind w:firstLine="540"/>
        <w:jc w:val="both"/>
      </w:pPr>
      <w:r>
        <w:rPr>
          <w:sz w:val="24"/>
        </w:rPr>
        <w:t xml:space="preserve">В случае указания в Уведомлении необходимости получения результата муниципальной услуги посредством почтового отправления, в Территориальном органе либо через МФЦ ответственный специалист передает утвержденный акт приемочной комиссии либо решение об отказе в предоставлении муниципальной услуги специалисту Территориального органа, ответственному за выдачу документов.</w:t>
      </w:r>
    </w:p>
    <w:p>
      <w:pPr>
        <w:pStyle w:val="0"/>
        <w:spacing w:before="240" w:line-rule="auto"/>
        <w:ind w:firstLine="540"/>
        <w:jc w:val="both"/>
      </w:pPr>
      <w:r>
        <w:rPr>
          <w:sz w:val="24"/>
        </w:rPr>
        <w:t xml:space="preserve">В случае подачи 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 подписанного усиленной квалифицированной электронной подписью уполномоченного лица;</w:t>
      </w:r>
    </w:p>
    <w:p>
      <w:pPr>
        <w:pStyle w:val="0"/>
        <w:spacing w:before="240" w:line-rule="auto"/>
        <w:ind w:firstLine="540"/>
        <w:jc w:val="both"/>
      </w:pPr>
      <w:r>
        <w:rPr>
          <w:sz w:val="24"/>
        </w:rPr>
        <w:t xml:space="preserve">3.6.7. результатом административной процедуры является получение утвержденного акта приемочной комиссии либо принятие решения об отказе в предоставлении муниципальной услуги и последующая передача его специалисту Территориального органа, ответственному за выдачу документов;</w:t>
      </w:r>
    </w:p>
    <w:p>
      <w:pPr>
        <w:pStyle w:val="0"/>
        <w:spacing w:before="240" w:line-rule="auto"/>
        <w:ind w:firstLine="540"/>
        <w:jc w:val="both"/>
      </w:pPr>
      <w:r>
        <w:rPr>
          <w:sz w:val="24"/>
        </w:rPr>
        <w:t xml:space="preserve">3.6.8. максимальный срок административной процедуры - 7 рабочих дней со дня поступления подписанного распоряжения о создании приемочной комиссии и Уведомления с представленными документами ответственному специалисту.</w:t>
      </w:r>
    </w:p>
    <w:p>
      <w:pPr>
        <w:pStyle w:val="0"/>
        <w:spacing w:before="240" w:line-rule="auto"/>
        <w:ind w:firstLine="540"/>
        <w:jc w:val="both"/>
      </w:pPr>
      <w:r>
        <w:rPr>
          <w:sz w:val="24"/>
        </w:rPr>
        <w:t xml:space="preserve">3.7. Выдача (направление) принятого решения по муниципальной услуге:</w:t>
      </w:r>
    </w:p>
    <w:p>
      <w:pPr>
        <w:pStyle w:val="0"/>
        <w:spacing w:before="240" w:line-rule="auto"/>
        <w:ind w:firstLine="540"/>
        <w:jc w:val="both"/>
      </w:pPr>
      <w:r>
        <w:rPr>
          <w:sz w:val="24"/>
        </w:rPr>
        <w:t xml:space="preserve">3.7.1. основанием для начала данной административной процедуры является поступление подписанного уполномоченным лицом решения о согласовании (решения об отказе в согласовании) либо утвержденного акта приемочной комиссии (решения об отказе в предоставлении муниципальной услуги), либо решения об отказе в приеме документов, необходимых для предоставления муниципальной услуги, специалисту Территориального органа, ответственному за выдачу документов;</w:t>
      </w:r>
    </w:p>
    <w:p>
      <w:pPr>
        <w:pStyle w:val="0"/>
        <w:spacing w:before="240" w:line-rule="auto"/>
        <w:ind w:firstLine="540"/>
        <w:jc w:val="both"/>
      </w:pPr>
      <w:r>
        <w:rPr>
          <w:sz w:val="24"/>
        </w:rPr>
        <w:t xml:space="preserve">3.7.2. специалист Территориального органа, ответственный за выдачу документов, выдает (направляет) Заявителю решение о согласовании (решение об отказе в согласовании) либо утвержденный акт приемочной комиссии (решение об отказе в предоставлении муниципальной услуги), либо решение об отказе в приеме документов, необходимых для предоставления муниципальной услуги, на бумажном носителе в виде заверенной копии электронного документа способом, определенным Заявителем в Заявлении / Уведомлении:</w:t>
      </w:r>
    </w:p>
    <w:p>
      <w:pPr>
        <w:pStyle w:val="0"/>
        <w:spacing w:before="240" w:line-rule="auto"/>
        <w:ind w:firstLine="540"/>
        <w:jc w:val="both"/>
      </w:pPr>
      <w:r>
        <w:rPr>
          <w:sz w:val="24"/>
        </w:rPr>
        <w:t xml:space="preserve">почтовым отправлением с уведомлением о вручении;</w:t>
      </w:r>
    </w:p>
    <w:p>
      <w:pPr>
        <w:pStyle w:val="0"/>
        <w:spacing w:before="240" w:line-rule="auto"/>
        <w:ind w:firstLine="540"/>
        <w:jc w:val="both"/>
      </w:pPr>
      <w:r>
        <w:rPr>
          <w:sz w:val="24"/>
        </w:rPr>
        <w:t xml:space="preserve">лично в Территориальном органе;</w:t>
      </w:r>
    </w:p>
    <w:p>
      <w:pPr>
        <w:pStyle w:val="0"/>
        <w:spacing w:before="240" w:line-rule="auto"/>
        <w:ind w:firstLine="540"/>
        <w:jc w:val="both"/>
      </w:pPr>
      <w:r>
        <w:rPr>
          <w:sz w:val="24"/>
        </w:rPr>
        <w:t xml:space="preserve">лично в МФЦ;</w:t>
      </w:r>
    </w:p>
    <w:p>
      <w:pPr>
        <w:pStyle w:val="0"/>
        <w:spacing w:before="240" w:line-rule="auto"/>
        <w:ind w:firstLine="540"/>
        <w:jc w:val="both"/>
      </w:pPr>
      <w:r>
        <w:rPr>
          <w:sz w:val="24"/>
        </w:rPr>
        <w:t xml:space="preserve">3.7.3. результатом административной процедуры является выдача (направление) решения о согласовании (решения об отказе в согласовании) либо утвержденного акта приемочной комиссии (решения об отказе в предоставлении муниципальной услуги), либо решения об отказе в приеме документов, необходимых для предоставления муниципальной услуги, способом, определенным Заявителем в Заявлении / Уведомлении.</w:t>
      </w:r>
    </w:p>
    <w:p>
      <w:pPr>
        <w:pStyle w:val="0"/>
        <w:spacing w:before="240" w:line-rule="auto"/>
        <w:ind w:firstLine="540"/>
        <w:jc w:val="both"/>
      </w:pPr>
      <w:r>
        <w:rPr>
          <w:sz w:val="24"/>
        </w:rPr>
        <w:t xml:space="preserve">В случае указания в Заявлении / Уведомлении, направленном Заявителем посредством Единого портала, необходимости получения результата муниципальной услуги дополнительно на бумажном носителе специалист Территориального органа, ответственный за выдачу документов, выдает (направляет) Заявителю результат предоставления муниципальной услуги на бумажном носителе в виде заверенной копии электронного документа способом, определенным Заявителем в Заявлении / Уведомлении (через МФЦ, в Территориальном органе).</w:t>
      </w:r>
    </w:p>
    <w:p>
      <w:pPr>
        <w:pStyle w:val="0"/>
        <w:spacing w:before="240" w:line-rule="auto"/>
        <w:ind w:firstLine="540"/>
        <w:jc w:val="both"/>
      </w:pPr>
      <w:r>
        <w:rPr>
          <w:sz w:val="24"/>
        </w:rPr>
        <w:t xml:space="preserve">В случае указания в Заявлении / Уведомлении необходимости получения результата предоставления муниципальной услуги на бумажном носителе законным представителем несовершеннолетнего, не являющимся Заявителем, специалист Территориального органа, ответственный за выдачу документов, выдает законному представителю несовершеннолетнего, не являющемуся Заявителем и указанному в Заявлении / Уведомлении, результат предоставления муниципальной услуги на бумажном носителе в виде заверенной копии электронного документа способом, определенным в Заявлении / Уведомлении (через МФЦ, в Территориальном органе).</w:t>
      </w:r>
    </w:p>
    <w:p>
      <w:pPr>
        <w:pStyle w:val="0"/>
        <w:spacing w:before="240" w:line-rule="auto"/>
        <w:ind w:firstLine="540"/>
        <w:jc w:val="both"/>
      </w:pPr>
      <w:r>
        <w:rPr>
          <w:sz w:val="24"/>
        </w:rPr>
        <w:t xml:space="preserve">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w:t>
      </w:r>
    </w:p>
    <w:p>
      <w:pPr>
        <w:pStyle w:val="0"/>
        <w:spacing w:before="240" w:line-rule="auto"/>
        <w:ind w:firstLine="540"/>
        <w:jc w:val="both"/>
      </w:pPr>
      <w:r>
        <w:rPr>
          <w:sz w:val="24"/>
        </w:rPr>
        <w:t xml:space="preserve">3.7.4. максимальный срок административной процедуры - 1 рабочий день со дня поступления подписанного решения о согласовании (решения об отказе в согласовании) либо утвержденного акта приемочной комиссии (решения об отказе в предоставлении муниципальной услуги), либо решения об отказе в приеме документов, необходимых для предоставления муниципальной услуги, специалисту Территориального органа, ответственному за выдачу документов.</w:t>
      </w:r>
    </w:p>
    <w:p>
      <w:pPr>
        <w:pStyle w:val="0"/>
        <w:spacing w:before="240" w:line-rule="auto"/>
        <w:ind w:firstLine="540"/>
        <w:jc w:val="both"/>
      </w:pPr>
      <w:r>
        <w:rPr>
          <w:sz w:val="24"/>
        </w:rPr>
        <w:t xml:space="preserve">3.8. Специалист Территориального органа, ответственный за выдачу документов, в срок не позднее 5 рабочих дней с даты утверждения акта приемочной комиссии направляет в электронной форме с использованием единой системы межведомственного электронного взаимодействия в территориальный орган федерального органа исполнительной власти, уполномоченный на осуществление государственного кадастрового учета, государственной регистрации прав, ведение ЕГРН (далее - орган регистрации прав):</w:t>
      </w:r>
    </w:p>
    <w:bookmarkStart w:id="378" w:name="P378"/>
    <w:bookmarkEnd w:id="378"/>
    <w:p>
      <w:pPr>
        <w:pStyle w:val="0"/>
        <w:spacing w:before="240" w:line-rule="auto"/>
        <w:ind w:firstLine="540"/>
        <w:jc w:val="both"/>
      </w:pPr>
      <w:r>
        <w:rPr>
          <w:sz w:val="24"/>
        </w:rPr>
        <w:t xml:space="preserve">заявление об осуществлении государственного кадастрового учета и (или) государственной регистрации права Заявителя на перепланированное помещение (перепланированные помещения);</w:t>
      </w:r>
    </w:p>
    <w:p>
      <w:pPr>
        <w:pStyle w:val="0"/>
        <w:spacing w:before="240" w:line-rule="auto"/>
        <w:ind w:firstLine="540"/>
        <w:jc w:val="both"/>
      </w:pPr>
      <w:r>
        <w:rPr>
          <w:sz w:val="24"/>
        </w:rPr>
        <w:t xml:space="preserve">акт приемочной комиссии;</w:t>
      </w:r>
    </w:p>
    <w:p>
      <w:pPr>
        <w:pStyle w:val="0"/>
        <w:spacing w:before="240" w:line-rule="auto"/>
        <w:ind w:firstLine="540"/>
        <w:jc w:val="both"/>
      </w:pPr>
      <w:r>
        <w:rPr>
          <w:sz w:val="24"/>
        </w:rPr>
        <w:t xml:space="preserve">технический план перепланированного помещения;</w:t>
      </w:r>
    </w:p>
    <w:p>
      <w:pPr>
        <w:pStyle w:val="0"/>
        <w:spacing w:before="240" w:line-rule="auto"/>
        <w:ind w:firstLine="540"/>
        <w:jc w:val="both"/>
      </w:pPr>
      <w:r>
        <w:rPr>
          <w:sz w:val="24"/>
        </w:rPr>
        <w:t xml:space="preserve">решение о согласовании;</w:t>
      </w:r>
    </w:p>
    <w:p>
      <w:pPr>
        <w:pStyle w:val="0"/>
        <w:spacing w:before="240" w:line-rule="auto"/>
        <w:ind w:firstLine="540"/>
        <w:jc w:val="both"/>
      </w:pPr>
      <w:r>
        <w:rPr>
          <w:sz w:val="24"/>
        </w:rPr>
        <w:t xml:space="preserve">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pPr>
        <w:pStyle w:val="0"/>
        <w:spacing w:before="240" w:line-rule="auto"/>
        <w:ind w:firstLine="540"/>
        <w:jc w:val="both"/>
      </w:pPr>
      <w:r>
        <w:rPr>
          <w:sz w:val="24"/>
        </w:rPr>
        <w:t xml:space="preserve">3.8.1. в случае возврата прилагаемых к заявлению, указанному в </w:t>
      </w:r>
      <w:hyperlink w:history="0" w:anchor="P378" w:tooltip="заявление об осуществлении государственного кадастрового учета и (или) государственной регистрации права Заявителя на перепланированное помещение (перепланированные помещения);">
        <w:r>
          <w:rPr>
            <w:sz w:val="24"/>
            <w:color w:val="0000ff"/>
          </w:rPr>
          <w:t xml:space="preserve">абзаце втором пункта 3.8</w:t>
        </w:r>
      </w:hyperlink>
      <w:r>
        <w:rPr>
          <w:sz w:val="24"/>
        </w:rPr>
        <w:t xml:space="preserve"> настоящего Административного регламента,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r>
        <w:rPr>
          <w:sz w:val="24"/>
        </w:rPr>
        <w:t xml:space="preserve">статьей 25</w:t>
      </w:r>
      <w:r>
        <w:rPr>
          <w:sz w:val="24"/>
        </w:rPr>
        <w:t xml:space="preserve">, </w:t>
      </w:r>
      <w:r>
        <w:rPr>
          <w:sz w:val="24"/>
        </w:rPr>
        <w:t xml:space="preserve">частью 1 статьи 26</w:t>
      </w:r>
      <w:r>
        <w:rPr>
          <w:sz w:val="24"/>
        </w:rPr>
        <w:t xml:space="preserve"> Федерального закона N 218-ФЗ, специалист Территориального органа, ответственный за выдачу документов, 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запрашивает у Заявителя технический план перепланированного помещения для представления в орган регистрации прав.</w:t>
      </w:r>
    </w:p>
    <w:p>
      <w:pPr>
        <w:pStyle w:val="0"/>
        <w:spacing w:before="240" w:line-rule="auto"/>
        <w:ind w:firstLine="540"/>
        <w:jc w:val="both"/>
      </w:pPr>
      <w:r>
        <w:rPr>
          <w:sz w:val="24"/>
        </w:rPr>
        <w:t xml:space="preserve">3.9. Блок-схемы административных процедур по предоставлению муниципальной услуги приведены в </w:t>
      </w:r>
      <w:hyperlink w:history="0" w:anchor="P812" w:tooltip="Приложение 7">
        <w:r>
          <w:rPr>
            <w:sz w:val="24"/>
            <w:color w:val="0000ff"/>
          </w:rPr>
          <w:t xml:space="preserve">приложении 7</w:t>
        </w:r>
      </w:hyperlink>
      <w:r>
        <w:rPr>
          <w:sz w:val="24"/>
        </w:rPr>
        <w:t xml:space="preserve"> к настоящему Административному регламенту.</w:t>
      </w:r>
    </w:p>
    <w:p>
      <w:pPr>
        <w:pStyle w:val="0"/>
        <w:jc w:val="both"/>
      </w:pPr>
      <w:r>
        <w:rPr>
          <w:sz w:val="24"/>
        </w:rPr>
      </w:r>
    </w:p>
    <w:p>
      <w:pPr>
        <w:pStyle w:val="2"/>
        <w:outlineLvl w:val="1"/>
        <w:jc w:val="center"/>
      </w:pPr>
      <w:r>
        <w:rPr>
          <w:sz w:val="24"/>
        </w:rPr>
        <w:t xml:space="preserve">IV. Порядок и формы контроля за исполнением</w:t>
      </w:r>
    </w:p>
    <w:p>
      <w:pPr>
        <w:pStyle w:val="2"/>
        <w:jc w:val="center"/>
      </w:pPr>
      <w:r>
        <w:rPr>
          <w:sz w:val="24"/>
        </w:rPr>
        <w:t xml:space="preserve">Административного регламента</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Администрации г. Перми от 27.05.2025 N 363.</w:t>
      </w:r>
    </w:p>
    <w:p>
      <w:pPr>
        <w:pStyle w:val="0"/>
        <w:jc w:val="both"/>
      </w:pPr>
      <w:r>
        <w:rPr>
          <w:sz w:val="24"/>
        </w:rPr>
      </w:r>
    </w:p>
    <w:p>
      <w:pPr>
        <w:pStyle w:val="2"/>
        <w:outlineLvl w:val="1"/>
        <w:jc w:val="center"/>
      </w:pPr>
      <w:r>
        <w:rPr>
          <w:sz w:val="24"/>
        </w:rPr>
        <w:t xml:space="preserve">V. Порядок обжалования решений и действий (бездействия)</w:t>
      </w:r>
    </w:p>
    <w:p>
      <w:pPr>
        <w:pStyle w:val="2"/>
        <w:jc w:val="center"/>
      </w:pPr>
      <w:r>
        <w:rPr>
          <w:sz w:val="24"/>
        </w:rPr>
        <w:t xml:space="preserve">органа, предоставляющего муниципальную услугу, а также</w:t>
      </w:r>
    </w:p>
    <w:p>
      <w:pPr>
        <w:pStyle w:val="2"/>
        <w:jc w:val="center"/>
      </w:pPr>
      <w:r>
        <w:rPr>
          <w:sz w:val="24"/>
        </w:rPr>
        <w:t xml:space="preserve">должностных лиц, муниципальных служащих</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Администрации г. Перми от 27.05.2025 N 363.</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 Перми</w:t>
      </w:r>
    </w:p>
    <w:p>
      <w:pPr>
        <w:pStyle w:val="0"/>
        <w:jc w:val="right"/>
      </w:pPr>
      <w:r>
        <w:rPr>
          <w:sz w:val="24"/>
        </w:rPr>
        <w:t xml:space="preserve">муниципальной услуги "Согласование</w:t>
      </w:r>
    </w:p>
    <w:p>
      <w:pPr>
        <w:pStyle w:val="0"/>
        <w:jc w:val="right"/>
      </w:pPr>
      <w:r>
        <w:rPr>
          <w:sz w:val="24"/>
        </w:rPr>
        <w:t xml:space="preserve">проведения переустройства</w:t>
      </w:r>
    </w:p>
    <w:p>
      <w:pPr>
        <w:pStyle w:val="0"/>
        <w:jc w:val="right"/>
      </w:pPr>
      <w:r>
        <w:rPr>
          <w:sz w:val="24"/>
        </w:rPr>
        <w:t xml:space="preserve">и (или) перепланировки помещения</w:t>
      </w:r>
    </w:p>
    <w:p>
      <w:pPr>
        <w:pStyle w:val="0"/>
        <w:jc w:val="right"/>
      </w:pPr>
      <w:r>
        <w:rPr>
          <w:sz w:val="24"/>
        </w:rPr>
        <w:t xml:space="preserve">в многоквартирном доме"</w:t>
      </w:r>
    </w:p>
    <w:p>
      <w:pPr>
        <w:pStyle w:val="0"/>
        <w:jc w:val="both"/>
      </w:pPr>
      <w:r>
        <w:rPr>
          <w:sz w:val="24"/>
        </w:rPr>
      </w:r>
    </w:p>
    <w:bookmarkStart w:id="410" w:name="P410"/>
    <w:bookmarkEnd w:id="410"/>
    <w:p>
      <w:pPr>
        <w:pStyle w:val="2"/>
        <w:jc w:val="center"/>
      </w:pPr>
      <w:r>
        <w:rPr>
          <w:sz w:val="24"/>
        </w:rPr>
        <w:t xml:space="preserve">ИНФОРМАЦИЯ</w:t>
      </w:r>
    </w:p>
    <w:p>
      <w:pPr>
        <w:pStyle w:val="2"/>
        <w:jc w:val="center"/>
      </w:pPr>
      <w:r>
        <w:rPr>
          <w:sz w:val="24"/>
        </w:rPr>
        <w:t xml:space="preserve">о местонахождении, графике работы территориальных органов</w:t>
      </w:r>
    </w:p>
    <w:p>
      <w:pPr>
        <w:pStyle w:val="2"/>
        <w:jc w:val="center"/>
      </w:pPr>
      <w:r>
        <w:rPr>
          <w:sz w:val="24"/>
        </w:rPr>
        <w:t xml:space="preserve">администрации города Перми, предоставляющих муниципальную</w:t>
      </w:r>
    </w:p>
    <w:p>
      <w:pPr>
        <w:pStyle w:val="2"/>
        <w:jc w:val="center"/>
      </w:pPr>
      <w:r>
        <w:rPr>
          <w:sz w:val="24"/>
        </w:rPr>
        <w:t xml:space="preserve">услугу "Согласование проведения переустройства и (или)</w:t>
      </w:r>
    </w:p>
    <w:p>
      <w:pPr>
        <w:pStyle w:val="2"/>
        <w:jc w:val="center"/>
      </w:pPr>
      <w:r>
        <w:rPr>
          <w:sz w:val="24"/>
        </w:rPr>
        <w:t xml:space="preserve">перепланировки помещения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02.04.2025 N 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2332"/>
        <w:gridCol w:w="1828"/>
        <w:gridCol w:w="2212"/>
        <w:gridCol w:w="1871"/>
        <w:gridCol w:w="1384"/>
        <w:gridCol w:w="2440"/>
      </w:tblGrid>
      <w:tr>
        <w:tc>
          <w:tcPr>
            <w:tcW w:w="340" w:type="dxa"/>
          </w:tcPr>
          <w:p>
            <w:pPr>
              <w:pStyle w:val="0"/>
              <w:jc w:val="center"/>
            </w:pPr>
            <w:r>
              <w:rPr>
                <w:sz w:val="24"/>
              </w:rPr>
              <w:t xml:space="preserve">N</w:t>
            </w:r>
          </w:p>
        </w:tc>
        <w:tc>
          <w:tcPr>
            <w:tcW w:w="2332" w:type="dxa"/>
          </w:tcPr>
          <w:p>
            <w:pPr>
              <w:pStyle w:val="0"/>
              <w:jc w:val="center"/>
            </w:pPr>
            <w:r>
              <w:rPr>
                <w:sz w:val="24"/>
              </w:rPr>
              <w:t xml:space="preserve">Наименование территориального органа администрации города Перми</w:t>
            </w:r>
          </w:p>
        </w:tc>
        <w:tc>
          <w:tcPr>
            <w:tcW w:w="1828" w:type="dxa"/>
          </w:tcPr>
          <w:p>
            <w:pPr>
              <w:pStyle w:val="0"/>
              <w:jc w:val="center"/>
            </w:pPr>
            <w:r>
              <w:rPr>
                <w:sz w:val="24"/>
              </w:rPr>
              <w:t xml:space="preserve">Место нахождения, почтовый адрес</w:t>
            </w:r>
          </w:p>
        </w:tc>
        <w:tc>
          <w:tcPr>
            <w:tcW w:w="2212" w:type="dxa"/>
          </w:tcPr>
          <w:p>
            <w:pPr>
              <w:pStyle w:val="0"/>
              <w:jc w:val="center"/>
            </w:pPr>
            <w:r>
              <w:rPr>
                <w:sz w:val="24"/>
              </w:rPr>
              <w:t xml:space="preserve">Наименование структурного подразделения по согласованию переустройства и (или) перепланировки помещения в многоквартирном доме</w:t>
            </w:r>
          </w:p>
        </w:tc>
        <w:tc>
          <w:tcPr>
            <w:tcW w:w="1871" w:type="dxa"/>
          </w:tcPr>
          <w:p>
            <w:pPr>
              <w:pStyle w:val="0"/>
              <w:jc w:val="center"/>
            </w:pPr>
            <w:r>
              <w:rPr>
                <w:sz w:val="24"/>
              </w:rPr>
              <w:t xml:space="preserve">Приемные часы</w:t>
            </w:r>
          </w:p>
        </w:tc>
        <w:tc>
          <w:tcPr>
            <w:tcW w:w="1384" w:type="dxa"/>
          </w:tcPr>
          <w:p>
            <w:pPr>
              <w:pStyle w:val="0"/>
              <w:jc w:val="center"/>
            </w:pPr>
            <w:r>
              <w:rPr>
                <w:sz w:val="24"/>
              </w:rPr>
              <w:t xml:space="preserve">Справочные телефоны</w:t>
            </w:r>
          </w:p>
        </w:tc>
        <w:tc>
          <w:tcPr>
            <w:tcW w:w="2440" w:type="dxa"/>
          </w:tcPr>
          <w:p>
            <w:pPr>
              <w:pStyle w:val="0"/>
              <w:jc w:val="center"/>
            </w:pPr>
            <w:r>
              <w:rPr>
                <w:sz w:val="24"/>
              </w:rPr>
              <w:t xml:space="preserve">Адрес электронной почты</w:t>
            </w:r>
          </w:p>
        </w:tc>
      </w:tr>
      <w:tr>
        <w:tc>
          <w:tcPr>
            <w:tcW w:w="340" w:type="dxa"/>
          </w:tcPr>
          <w:p>
            <w:pPr>
              <w:pStyle w:val="0"/>
              <w:jc w:val="center"/>
            </w:pPr>
            <w:r>
              <w:rPr>
                <w:sz w:val="24"/>
              </w:rPr>
              <w:t xml:space="preserve">1</w:t>
            </w:r>
          </w:p>
        </w:tc>
        <w:tc>
          <w:tcPr>
            <w:tcW w:w="2332" w:type="dxa"/>
          </w:tcPr>
          <w:p>
            <w:pPr>
              <w:pStyle w:val="0"/>
              <w:jc w:val="center"/>
            </w:pPr>
            <w:r>
              <w:rPr>
                <w:sz w:val="24"/>
              </w:rPr>
              <w:t xml:space="preserve">2</w:t>
            </w:r>
          </w:p>
        </w:tc>
        <w:tc>
          <w:tcPr>
            <w:tcW w:w="1828" w:type="dxa"/>
          </w:tcPr>
          <w:p>
            <w:pPr>
              <w:pStyle w:val="0"/>
              <w:jc w:val="center"/>
            </w:pPr>
            <w:r>
              <w:rPr>
                <w:sz w:val="24"/>
              </w:rPr>
              <w:t xml:space="preserve">3</w:t>
            </w:r>
          </w:p>
        </w:tc>
        <w:tc>
          <w:tcPr>
            <w:tcW w:w="2212" w:type="dxa"/>
          </w:tcPr>
          <w:p>
            <w:pPr>
              <w:pStyle w:val="0"/>
              <w:jc w:val="center"/>
            </w:pPr>
            <w:r>
              <w:rPr>
                <w:sz w:val="24"/>
              </w:rPr>
              <w:t xml:space="preserve">4</w:t>
            </w:r>
          </w:p>
        </w:tc>
        <w:tc>
          <w:tcPr>
            <w:tcW w:w="1871" w:type="dxa"/>
          </w:tcPr>
          <w:p>
            <w:pPr>
              <w:pStyle w:val="0"/>
              <w:jc w:val="center"/>
            </w:pPr>
            <w:r>
              <w:rPr>
                <w:sz w:val="24"/>
              </w:rPr>
              <w:t xml:space="preserve">5</w:t>
            </w:r>
          </w:p>
        </w:tc>
        <w:tc>
          <w:tcPr>
            <w:tcW w:w="1384" w:type="dxa"/>
          </w:tcPr>
          <w:p>
            <w:pPr>
              <w:pStyle w:val="0"/>
              <w:jc w:val="center"/>
            </w:pPr>
            <w:r>
              <w:rPr>
                <w:sz w:val="24"/>
              </w:rPr>
              <w:t xml:space="preserve">6</w:t>
            </w:r>
          </w:p>
        </w:tc>
        <w:tc>
          <w:tcPr>
            <w:tcW w:w="2440" w:type="dxa"/>
          </w:tcPr>
          <w:p>
            <w:pPr>
              <w:pStyle w:val="0"/>
              <w:jc w:val="center"/>
            </w:pPr>
            <w:r>
              <w:rPr>
                <w:sz w:val="24"/>
              </w:rPr>
              <w:t xml:space="preserve">7</w:t>
            </w:r>
          </w:p>
        </w:tc>
      </w:tr>
      <w:tr>
        <w:tc>
          <w:tcPr>
            <w:tcW w:w="340" w:type="dxa"/>
          </w:tcPr>
          <w:p>
            <w:pPr>
              <w:pStyle w:val="0"/>
              <w:jc w:val="center"/>
            </w:pPr>
            <w:r>
              <w:rPr>
                <w:sz w:val="24"/>
              </w:rPr>
              <w:t xml:space="preserve">1</w:t>
            </w:r>
          </w:p>
        </w:tc>
        <w:tc>
          <w:tcPr>
            <w:tcW w:w="2332" w:type="dxa"/>
          </w:tcPr>
          <w:p>
            <w:pPr>
              <w:pStyle w:val="0"/>
            </w:pPr>
            <w:r>
              <w:rPr>
                <w:sz w:val="24"/>
              </w:rPr>
              <w:t xml:space="preserve">Администрация Индустриального района</w:t>
            </w:r>
          </w:p>
        </w:tc>
        <w:tc>
          <w:tcPr>
            <w:tcW w:w="1828" w:type="dxa"/>
          </w:tcPr>
          <w:p>
            <w:pPr>
              <w:pStyle w:val="0"/>
              <w:jc w:val="center"/>
            </w:pPr>
            <w:r>
              <w:rPr>
                <w:sz w:val="24"/>
              </w:rPr>
              <w:t xml:space="preserve">614095, г. Пермь, ул. Мира, 15</w:t>
            </w:r>
          </w:p>
        </w:tc>
        <w:tc>
          <w:tcPr>
            <w:tcW w:w="2212" w:type="dxa"/>
          </w:tcPr>
          <w:p>
            <w:pPr>
              <w:pStyle w:val="0"/>
              <w:jc w:val="center"/>
            </w:pPr>
            <w:r>
              <w:rPr>
                <w:sz w:val="24"/>
              </w:rPr>
              <w:t xml:space="preserve">отдел (сектор) градостроительства, земельных и имущественных отношений</w:t>
            </w:r>
          </w:p>
        </w:tc>
        <w:tc>
          <w:tcPr>
            <w:tcW w:w="1871" w:type="dxa"/>
          </w:tcPr>
          <w:p>
            <w:pPr>
              <w:pStyle w:val="0"/>
              <w:jc w:val="center"/>
            </w:pPr>
            <w:r>
              <w:rPr>
                <w:sz w:val="24"/>
              </w:rPr>
              <w:t xml:space="preserve">понедельник - 10.00-17.00 час.;</w:t>
            </w:r>
          </w:p>
          <w:p>
            <w:pPr>
              <w:pStyle w:val="0"/>
              <w:jc w:val="center"/>
            </w:pPr>
            <w:r>
              <w:rPr>
                <w:sz w:val="24"/>
              </w:rPr>
              <w:t xml:space="preserve">среда - 10.00-17.00 час.;</w:t>
            </w:r>
          </w:p>
          <w:p>
            <w:pPr>
              <w:pStyle w:val="0"/>
              <w:jc w:val="center"/>
            </w:pPr>
            <w:r>
              <w:rPr>
                <w:sz w:val="24"/>
              </w:rPr>
              <w:t xml:space="preserve">перерыв - 13.00-14.00 час.</w:t>
            </w:r>
          </w:p>
        </w:tc>
        <w:tc>
          <w:tcPr>
            <w:tcW w:w="1384" w:type="dxa"/>
          </w:tcPr>
          <w:p>
            <w:pPr>
              <w:pStyle w:val="0"/>
              <w:jc w:val="center"/>
            </w:pPr>
            <w:r>
              <w:rPr>
                <w:sz w:val="24"/>
              </w:rPr>
              <w:t xml:space="preserve">227-93-87</w:t>
            </w:r>
          </w:p>
        </w:tc>
        <w:tc>
          <w:tcPr>
            <w:tcW w:w="2440" w:type="dxa"/>
          </w:tcPr>
          <w:p>
            <w:pPr>
              <w:pStyle w:val="0"/>
              <w:jc w:val="center"/>
            </w:pPr>
            <w:r>
              <w:rPr>
                <w:sz w:val="24"/>
              </w:rPr>
              <w:t xml:space="preserve">air@perm.permkrai.ru</w:t>
            </w:r>
          </w:p>
        </w:tc>
      </w:tr>
      <w:tr>
        <w:tc>
          <w:tcPr>
            <w:tcW w:w="340" w:type="dxa"/>
          </w:tcPr>
          <w:p>
            <w:pPr>
              <w:pStyle w:val="0"/>
              <w:jc w:val="center"/>
            </w:pPr>
            <w:r>
              <w:rPr>
                <w:sz w:val="24"/>
              </w:rPr>
              <w:t xml:space="preserve">2</w:t>
            </w:r>
          </w:p>
        </w:tc>
        <w:tc>
          <w:tcPr>
            <w:tcW w:w="2332" w:type="dxa"/>
          </w:tcPr>
          <w:p>
            <w:pPr>
              <w:pStyle w:val="0"/>
            </w:pPr>
            <w:r>
              <w:rPr>
                <w:sz w:val="24"/>
              </w:rPr>
              <w:t xml:space="preserve">Администрация Ленинского района</w:t>
            </w:r>
          </w:p>
        </w:tc>
        <w:tc>
          <w:tcPr>
            <w:tcW w:w="1828" w:type="dxa"/>
          </w:tcPr>
          <w:p>
            <w:pPr>
              <w:pStyle w:val="0"/>
              <w:jc w:val="center"/>
            </w:pPr>
            <w:r>
              <w:rPr>
                <w:sz w:val="24"/>
              </w:rPr>
              <w:t xml:space="preserve">614000, г. Пермь, ул. Пермская, 82</w:t>
            </w:r>
          </w:p>
        </w:tc>
        <w:tc>
          <w:tcPr>
            <w:tcW w:w="2212" w:type="dxa"/>
          </w:tcPr>
          <w:p>
            <w:pPr>
              <w:pStyle w:val="0"/>
              <w:jc w:val="center"/>
            </w:pPr>
            <w:r>
              <w:rPr>
                <w:sz w:val="24"/>
              </w:rPr>
              <w:t xml:space="preserve">отдел (сектор) градостроительства, земельных и имущественных отношений</w:t>
            </w:r>
          </w:p>
        </w:tc>
        <w:tc>
          <w:tcPr>
            <w:tcW w:w="1871" w:type="dxa"/>
          </w:tcPr>
          <w:p>
            <w:pPr>
              <w:pStyle w:val="0"/>
              <w:jc w:val="center"/>
            </w:pPr>
            <w:r>
              <w:rPr>
                <w:sz w:val="24"/>
              </w:rPr>
              <w:t xml:space="preserve">вторник - 14.00-17.00 час.;</w:t>
            </w:r>
          </w:p>
          <w:p>
            <w:pPr>
              <w:pStyle w:val="0"/>
              <w:jc w:val="center"/>
            </w:pPr>
            <w:r>
              <w:rPr>
                <w:sz w:val="24"/>
              </w:rPr>
              <w:t xml:space="preserve">четверг - 14.00-17.00 час.;</w:t>
            </w:r>
          </w:p>
          <w:p>
            <w:pPr>
              <w:pStyle w:val="0"/>
              <w:jc w:val="center"/>
            </w:pPr>
            <w:r>
              <w:rPr>
                <w:sz w:val="24"/>
              </w:rPr>
              <w:t xml:space="preserve">перерыв - 12.00-13.00 час.</w:t>
            </w:r>
          </w:p>
        </w:tc>
        <w:tc>
          <w:tcPr>
            <w:tcW w:w="1384" w:type="dxa"/>
          </w:tcPr>
          <w:p>
            <w:pPr>
              <w:pStyle w:val="0"/>
              <w:jc w:val="center"/>
            </w:pPr>
            <w:r>
              <w:rPr>
                <w:sz w:val="24"/>
              </w:rPr>
              <w:t xml:space="preserve">212-47-87</w:t>
            </w:r>
          </w:p>
        </w:tc>
        <w:tc>
          <w:tcPr>
            <w:tcW w:w="2440" w:type="dxa"/>
          </w:tcPr>
          <w:p>
            <w:pPr>
              <w:pStyle w:val="0"/>
              <w:jc w:val="center"/>
            </w:pPr>
            <w:r>
              <w:rPr>
                <w:sz w:val="24"/>
              </w:rPr>
              <w:t xml:space="preserve">alen@perm.permkrai.ru</w:t>
            </w:r>
          </w:p>
        </w:tc>
      </w:tr>
      <w:tr>
        <w:tc>
          <w:tcPr>
            <w:tcW w:w="340" w:type="dxa"/>
          </w:tcPr>
          <w:p>
            <w:pPr>
              <w:pStyle w:val="0"/>
              <w:jc w:val="center"/>
            </w:pPr>
            <w:r>
              <w:rPr>
                <w:sz w:val="24"/>
              </w:rPr>
              <w:t xml:space="preserve">3</w:t>
            </w:r>
          </w:p>
        </w:tc>
        <w:tc>
          <w:tcPr>
            <w:tcW w:w="2332" w:type="dxa"/>
          </w:tcPr>
          <w:p>
            <w:pPr>
              <w:pStyle w:val="0"/>
            </w:pPr>
            <w:r>
              <w:rPr>
                <w:sz w:val="24"/>
              </w:rPr>
              <w:t xml:space="preserve">Администрация Кировского района</w:t>
            </w:r>
          </w:p>
        </w:tc>
        <w:tc>
          <w:tcPr>
            <w:tcW w:w="1828" w:type="dxa"/>
          </w:tcPr>
          <w:p>
            <w:pPr>
              <w:pStyle w:val="0"/>
              <w:jc w:val="center"/>
            </w:pPr>
            <w:r>
              <w:rPr>
                <w:sz w:val="24"/>
              </w:rPr>
              <w:t xml:space="preserve">614101, г. Пермь, ул. Кировоградская, 33</w:t>
            </w:r>
          </w:p>
        </w:tc>
        <w:tc>
          <w:tcPr>
            <w:tcW w:w="2212" w:type="dxa"/>
          </w:tcPr>
          <w:p>
            <w:pPr>
              <w:pStyle w:val="0"/>
              <w:jc w:val="center"/>
            </w:pPr>
            <w:r>
              <w:rPr>
                <w:sz w:val="24"/>
              </w:rPr>
              <w:t xml:space="preserve">отдел (сектор) градостроительства, земельных и имущественных отношений</w:t>
            </w:r>
          </w:p>
        </w:tc>
        <w:tc>
          <w:tcPr>
            <w:tcW w:w="1871" w:type="dxa"/>
          </w:tcPr>
          <w:p>
            <w:pPr>
              <w:pStyle w:val="0"/>
              <w:jc w:val="center"/>
            </w:pPr>
            <w:r>
              <w:rPr>
                <w:sz w:val="24"/>
              </w:rPr>
              <w:t xml:space="preserve">вторник - 09.00-11.30 час.;</w:t>
            </w:r>
          </w:p>
          <w:p>
            <w:pPr>
              <w:pStyle w:val="0"/>
              <w:jc w:val="center"/>
            </w:pPr>
            <w:r>
              <w:rPr>
                <w:sz w:val="24"/>
              </w:rPr>
              <w:t xml:space="preserve">четверг - 09.00-11.30 час.;</w:t>
            </w:r>
          </w:p>
          <w:p>
            <w:pPr>
              <w:pStyle w:val="0"/>
              <w:jc w:val="center"/>
            </w:pPr>
            <w:r>
              <w:rPr>
                <w:sz w:val="24"/>
              </w:rPr>
              <w:t xml:space="preserve">перерыв - 12.00-13.00 час.</w:t>
            </w:r>
          </w:p>
        </w:tc>
        <w:tc>
          <w:tcPr>
            <w:tcW w:w="1384" w:type="dxa"/>
          </w:tcPr>
          <w:p>
            <w:pPr>
              <w:pStyle w:val="0"/>
              <w:jc w:val="center"/>
            </w:pPr>
            <w:r>
              <w:rPr>
                <w:sz w:val="24"/>
              </w:rPr>
              <w:t xml:space="preserve">205-62-22</w:t>
            </w:r>
          </w:p>
        </w:tc>
        <w:tc>
          <w:tcPr>
            <w:tcW w:w="2440" w:type="dxa"/>
          </w:tcPr>
          <w:p>
            <w:pPr>
              <w:pStyle w:val="0"/>
              <w:jc w:val="center"/>
            </w:pPr>
            <w:r>
              <w:rPr>
                <w:sz w:val="24"/>
              </w:rPr>
              <w:t xml:space="preserve">akir@perm.permkrai.ru</w:t>
            </w:r>
          </w:p>
        </w:tc>
      </w:tr>
      <w:tr>
        <w:tc>
          <w:tcPr>
            <w:tcW w:w="340" w:type="dxa"/>
          </w:tcPr>
          <w:p>
            <w:pPr>
              <w:pStyle w:val="0"/>
              <w:jc w:val="center"/>
            </w:pPr>
            <w:r>
              <w:rPr>
                <w:sz w:val="24"/>
              </w:rPr>
              <w:t xml:space="preserve">4</w:t>
            </w:r>
          </w:p>
        </w:tc>
        <w:tc>
          <w:tcPr>
            <w:tcW w:w="2332" w:type="dxa"/>
          </w:tcPr>
          <w:p>
            <w:pPr>
              <w:pStyle w:val="0"/>
            </w:pPr>
            <w:r>
              <w:rPr>
                <w:sz w:val="24"/>
              </w:rPr>
              <w:t xml:space="preserve">Администрация поселка Новые Ляды</w:t>
            </w:r>
          </w:p>
        </w:tc>
        <w:tc>
          <w:tcPr>
            <w:tcW w:w="1828" w:type="dxa"/>
          </w:tcPr>
          <w:p>
            <w:pPr>
              <w:pStyle w:val="0"/>
              <w:jc w:val="center"/>
            </w:pPr>
            <w:r>
              <w:rPr>
                <w:sz w:val="24"/>
              </w:rPr>
              <w:t xml:space="preserve">614105, г. Пермь, микрорайон Новые Ляды, ул. Транспортная, 2</w:t>
            </w:r>
          </w:p>
        </w:tc>
        <w:tc>
          <w:tcPr>
            <w:tcW w:w="2212" w:type="dxa"/>
          </w:tcPr>
          <w:p>
            <w:pPr>
              <w:pStyle w:val="0"/>
              <w:jc w:val="center"/>
            </w:pPr>
            <w:r>
              <w:rPr>
                <w:sz w:val="24"/>
              </w:rPr>
              <w:t xml:space="preserve">помощник главы администрации поселка по вопросам градостроительства, земельных и имущественных отношений</w:t>
            </w:r>
          </w:p>
        </w:tc>
        <w:tc>
          <w:tcPr>
            <w:tcW w:w="1871" w:type="dxa"/>
          </w:tcPr>
          <w:p>
            <w:pPr>
              <w:pStyle w:val="0"/>
              <w:jc w:val="center"/>
            </w:pPr>
            <w:r>
              <w:rPr>
                <w:sz w:val="24"/>
              </w:rPr>
              <w:t xml:space="preserve">вторник - 09.00-17.00 час.;</w:t>
            </w:r>
          </w:p>
          <w:p>
            <w:pPr>
              <w:pStyle w:val="0"/>
              <w:jc w:val="center"/>
            </w:pPr>
            <w:r>
              <w:rPr>
                <w:sz w:val="24"/>
              </w:rPr>
              <w:t xml:space="preserve">четверг - 09.00-17.00 час.;</w:t>
            </w:r>
          </w:p>
          <w:p>
            <w:pPr>
              <w:pStyle w:val="0"/>
              <w:jc w:val="center"/>
            </w:pPr>
            <w:r>
              <w:rPr>
                <w:sz w:val="24"/>
              </w:rPr>
              <w:t xml:space="preserve">перерыв - 13.00-14.00 час.</w:t>
            </w:r>
          </w:p>
        </w:tc>
        <w:tc>
          <w:tcPr>
            <w:tcW w:w="1384" w:type="dxa"/>
          </w:tcPr>
          <w:p>
            <w:pPr>
              <w:pStyle w:val="0"/>
              <w:jc w:val="center"/>
            </w:pPr>
            <w:r>
              <w:rPr>
                <w:sz w:val="24"/>
              </w:rPr>
              <w:t xml:space="preserve">295-85-82</w:t>
            </w:r>
          </w:p>
        </w:tc>
        <w:tc>
          <w:tcPr>
            <w:tcW w:w="2440" w:type="dxa"/>
          </w:tcPr>
          <w:p>
            <w:pPr>
              <w:pStyle w:val="0"/>
              <w:jc w:val="center"/>
            </w:pPr>
            <w:r>
              <w:rPr>
                <w:sz w:val="24"/>
              </w:rPr>
              <w:t xml:space="preserve">anld@perm.permkrai.ru</w:t>
            </w:r>
          </w:p>
        </w:tc>
      </w:tr>
      <w:tr>
        <w:tc>
          <w:tcPr>
            <w:tcW w:w="340" w:type="dxa"/>
          </w:tcPr>
          <w:p>
            <w:pPr>
              <w:pStyle w:val="0"/>
              <w:jc w:val="center"/>
            </w:pPr>
            <w:r>
              <w:rPr>
                <w:sz w:val="24"/>
              </w:rPr>
              <w:t xml:space="preserve">5</w:t>
            </w:r>
          </w:p>
        </w:tc>
        <w:tc>
          <w:tcPr>
            <w:tcW w:w="2332" w:type="dxa"/>
          </w:tcPr>
          <w:p>
            <w:pPr>
              <w:pStyle w:val="0"/>
            </w:pPr>
            <w:r>
              <w:rPr>
                <w:sz w:val="24"/>
              </w:rPr>
              <w:t xml:space="preserve">Администрация Мотовилихинского района</w:t>
            </w:r>
          </w:p>
        </w:tc>
        <w:tc>
          <w:tcPr>
            <w:tcW w:w="1828" w:type="dxa"/>
          </w:tcPr>
          <w:p>
            <w:pPr>
              <w:pStyle w:val="0"/>
              <w:jc w:val="center"/>
            </w:pPr>
            <w:r>
              <w:rPr>
                <w:sz w:val="24"/>
              </w:rPr>
              <w:t xml:space="preserve">614014, г. Пермь, ул. Уральская, 36</w:t>
            </w:r>
          </w:p>
        </w:tc>
        <w:tc>
          <w:tcPr>
            <w:tcW w:w="2212" w:type="dxa"/>
          </w:tcPr>
          <w:p>
            <w:pPr>
              <w:pStyle w:val="0"/>
              <w:jc w:val="center"/>
            </w:pPr>
            <w:r>
              <w:rPr>
                <w:sz w:val="24"/>
              </w:rPr>
              <w:t xml:space="preserve">отдел (сектор) градостроительства, земельных и имущественных отношений</w:t>
            </w:r>
          </w:p>
        </w:tc>
        <w:tc>
          <w:tcPr>
            <w:tcW w:w="1871" w:type="dxa"/>
          </w:tcPr>
          <w:p>
            <w:pPr>
              <w:pStyle w:val="0"/>
              <w:jc w:val="center"/>
            </w:pPr>
            <w:r>
              <w:rPr>
                <w:sz w:val="24"/>
              </w:rPr>
              <w:t xml:space="preserve">понедельник - 09.00-17.30 час.;</w:t>
            </w:r>
          </w:p>
          <w:p>
            <w:pPr>
              <w:pStyle w:val="0"/>
              <w:jc w:val="center"/>
            </w:pPr>
            <w:r>
              <w:rPr>
                <w:sz w:val="24"/>
              </w:rPr>
              <w:t xml:space="preserve">четверг - 09.00-13.00 час.;</w:t>
            </w:r>
          </w:p>
          <w:p>
            <w:pPr>
              <w:pStyle w:val="0"/>
              <w:jc w:val="center"/>
            </w:pPr>
            <w:r>
              <w:rPr>
                <w:sz w:val="24"/>
              </w:rPr>
              <w:t xml:space="preserve">перерыв - 13.00-13.48 час.</w:t>
            </w:r>
          </w:p>
        </w:tc>
        <w:tc>
          <w:tcPr>
            <w:tcW w:w="1384" w:type="dxa"/>
          </w:tcPr>
          <w:p>
            <w:pPr>
              <w:pStyle w:val="0"/>
              <w:jc w:val="center"/>
            </w:pPr>
            <w:r>
              <w:rPr>
                <w:sz w:val="24"/>
              </w:rPr>
              <w:t xml:space="preserve">260-35-64</w:t>
            </w:r>
          </w:p>
        </w:tc>
        <w:tc>
          <w:tcPr>
            <w:tcW w:w="2440" w:type="dxa"/>
          </w:tcPr>
          <w:p>
            <w:pPr>
              <w:pStyle w:val="0"/>
              <w:jc w:val="center"/>
            </w:pPr>
            <w:r>
              <w:rPr>
                <w:sz w:val="24"/>
              </w:rPr>
              <w:t xml:space="preserve">amtv@perm.permkrai.ru</w:t>
            </w:r>
          </w:p>
        </w:tc>
      </w:tr>
      <w:tr>
        <w:tc>
          <w:tcPr>
            <w:tcW w:w="340" w:type="dxa"/>
          </w:tcPr>
          <w:p>
            <w:pPr>
              <w:pStyle w:val="0"/>
              <w:jc w:val="center"/>
            </w:pPr>
            <w:r>
              <w:rPr>
                <w:sz w:val="24"/>
              </w:rPr>
              <w:t xml:space="preserve">6</w:t>
            </w:r>
          </w:p>
        </w:tc>
        <w:tc>
          <w:tcPr>
            <w:tcW w:w="2332" w:type="dxa"/>
          </w:tcPr>
          <w:p>
            <w:pPr>
              <w:pStyle w:val="0"/>
            </w:pPr>
            <w:r>
              <w:rPr>
                <w:sz w:val="24"/>
              </w:rPr>
              <w:t xml:space="preserve">Администрация Дзержинского района</w:t>
            </w:r>
          </w:p>
        </w:tc>
        <w:tc>
          <w:tcPr>
            <w:tcW w:w="1828" w:type="dxa"/>
          </w:tcPr>
          <w:p>
            <w:pPr>
              <w:pStyle w:val="0"/>
              <w:jc w:val="center"/>
            </w:pPr>
            <w:r>
              <w:rPr>
                <w:sz w:val="24"/>
              </w:rPr>
              <w:t xml:space="preserve">614068, г. Пермь, ул. Ленина, 85</w:t>
            </w:r>
          </w:p>
        </w:tc>
        <w:tc>
          <w:tcPr>
            <w:tcW w:w="2212" w:type="dxa"/>
          </w:tcPr>
          <w:p>
            <w:pPr>
              <w:pStyle w:val="0"/>
              <w:jc w:val="center"/>
            </w:pPr>
            <w:r>
              <w:rPr>
                <w:sz w:val="24"/>
              </w:rPr>
              <w:t xml:space="preserve">отдел (сектор) градостроительства, земельных и имущественных отношений</w:t>
            </w:r>
          </w:p>
        </w:tc>
        <w:tc>
          <w:tcPr>
            <w:tcW w:w="1871" w:type="dxa"/>
          </w:tcPr>
          <w:p>
            <w:pPr>
              <w:pStyle w:val="0"/>
              <w:jc w:val="center"/>
            </w:pPr>
            <w:r>
              <w:rPr>
                <w:sz w:val="24"/>
              </w:rPr>
              <w:t xml:space="preserve">вторник - 09.00-13.00 час.;</w:t>
            </w:r>
          </w:p>
          <w:p>
            <w:pPr>
              <w:pStyle w:val="0"/>
              <w:jc w:val="center"/>
            </w:pPr>
            <w:r>
              <w:rPr>
                <w:sz w:val="24"/>
              </w:rPr>
              <w:t xml:space="preserve">четверг - 14.00-17.00 час.;</w:t>
            </w:r>
          </w:p>
          <w:p>
            <w:pPr>
              <w:pStyle w:val="0"/>
              <w:jc w:val="center"/>
            </w:pPr>
            <w:r>
              <w:rPr>
                <w:sz w:val="24"/>
              </w:rPr>
              <w:t xml:space="preserve">перерыв - 13.00-14.00 час.</w:t>
            </w:r>
          </w:p>
        </w:tc>
        <w:tc>
          <w:tcPr>
            <w:tcW w:w="1384" w:type="dxa"/>
          </w:tcPr>
          <w:p>
            <w:pPr>
              <w:pStyle w:val="0"/>
              <w:jc w:val="center"/>
            </w:pPr>
            <w:r>
              <w:rPr>
                <w:sz w:val="24"/>
              </w:rPr>
              <w:t xml:space="preserve">246-61-68</w:t>
            </w:r>
          </w:p>
        </w:tc>
        <w:tc>
          <w:tcPr>
            <w:tcW w:w="2440" w:type="dxa"/>
          </w:tcPr>
          <w:p>
            <w:pPr>
              <w:pStyle w:val="0"/>
              <w:jc w:val="center"/>
            </w:pPr>
            <w:r>
              <w:rPr>
                <w:sz w:val="24"/>
              </w:rPr>
              <w:t xml:space="preserve">adzr@perm.permkrai.ru</w:t>
            </w:r>
          </w:p>
        </w:tc>
      </w:tr>
      <w:tr>
        <w:tc>
          <w:tcPr>
            <w:tcW w:w="340" w:type="dxa"/>
          </w:tcPr>
          <w:p>
            <w:pPr>
              <w:pStyle w:val="0"/>
              <w:jc w:val="center"/>
            </w:pPr>
            <w:r>
              <w:rPr>
                <w:sz w:val="24"/>
              </w:rPr>
              <w:t xml:space="preserve">7</w:t>
            </w:r>
          </w:p>
        </w:tc>
        <w:tc>
          <w:tcPr>
            <w:tcW w:w="2332" w:type="dxa"/>
          </w:tcPr>
          <w:p>
            <w:pPr>
              <w:pStyle w:val="0"/>
            </w:pPr>
            <w:r>
              <w:rPr>
                <w:sz w:val="24"/>
              </w:rPr>
              <w:t xml:space="preserve">Администрация Орджоникидзевского района</w:t>
            </w:r>
          </w:p>
        </w:tc>
        <w:tc>
          <w:tcPr>
            <w:tcW w:w="1828" w:type="dxa"/>
          </w:tcPr>
          <w:p>
            <w:pPr>
              <w:pStyle w:val="0"/>
              <w:jc w:val="center"/>
            </w:pPr>
            <w:r>
              <w:rPr>
                <w:sz w:val="24"/>
              </w:rPr>
              <w:t xml:space="preserve">614026, г. Пермь, ул. Александра Щербакова, 24</w:t>
            </w:r>
          </w:p>
        </w:tc>
        <w:tc>
          <w:tcPr>
            <w:tcW w:w="2212" w:type="dxa"/>
          </w:tcPr>
          <w:p>
            <w:pPr>
              <w:pStyle w:val="0"/>
              <w:jc w:val="center"/>
            </w:pPr>
            <w:r>
              <w:rPr>
                <w:sz w:val="24"/>
              </w:rPr>
              <w:t xml:space="preserve">отдел (сектор) градостроительства, земельных и имущественных отношений</w:t>
            </w:r>
          </w:p>
        </w:tc>
        <w:tc>
          <w:tcPr>
            <w:tcW w:w="1871" w:type="dxa"/>
          </w:tcPr>
          <w:p>
            <w:pPr>
              <w:pStyle w:val="0"/>
              <w:jc w:val="center"/>
            </w:pPr>
            <w:r>
              <w:rPr>
                <w:sz w:val="24"/>
              </w:rPr>
              <w:t xml:space="preserve">понедельник - 10.00-17.00 час.;</w:t>
            </w:r>
          </w:p>
          <w:p>
            <w:pPr>
              <w:pStyle w:val="0"/>
              <w:jc w:val="center"/>
            </w:pPr>
            <w:r>
              <w:rPr>
                <w:sz w:val="24"/>
              </w:rPr>
              <w:t xml:space="preserve">четверг - 10.00-17.00 час.;</w:t>
            </w:r>
          </w:p>
          <w:p>
            <w:pPr>
              <w:pStyle w:val="0"/>
              <w:jc w:val="center"/>
            </w:pPr>
            <w:r>
              <w:rPr>
                <w:sz w:val="24"/>
              </w:rPr>
              <w:t xml:space="preserve">перерыв - 12.00-12.48 час.</w:t>
            </w:r>
          </w:p>
        </w:tc>
        <w:tc>
          <w:tcPr>
            <w:tcW w:w="1384" w:type="dxa"/>
          </w:tcPr>
          <w:p>
            <w:pPr>
              <w:pStyle w:val="0"/>
              <w:jc w:val="center"/>
            </w:pPr>
            <w:r>
              <w:rPr>
                <w:sz w:val="24"/>
              </w:rPr>
              <w:t xml:space="preserve">263-53-31</w:t>
            </w:r>
          </w:p>
        </w:tc>
        <w:tc>
          <w:tcPr>
            <w:tcW w:w="2440" w:type="dxa"/>
          </w:tcPr>
          <w:p>
            <w:pPr>
              <w:pStyle w:val="0"/>
              <w:jc w:val="center"/>
            </w:pPr>
            <w:r>
              <w:rPr>
                <w:sz w:val="24"/>
              </w:rPr>
              <w:t xml:space="preserve">aord@perm.permkrai.ru</w:t>
            </w:r>
          </w:p>
        </w:tc>
      </w:tr>
      <w:tr>
        <w:tc>
          <w:tcPr>
            <w:tcW w:w="340" w:type="dxa"/>
          </w:tcPr>
          <w:p>
            <w:pPr>
              <w:pStyle w:val="0"/>
              <w:jc w:val="center"/>
            </w:pPr>
            <w:r>
              <w:rPr>
                <w:sz w:val="24"/>
              </w:rPr>
              <w:t xml:space="preserve">8</w:t>
            </w:r>
          </w:p>
        </w:tc>
        <w:tc>
          <w:tcPr>
            <w:tcW w:w="2332" w:type="dxa"/>
          </w:tcPr>
          <w:p>
            <w:pPr>
              <w:pStyle w:val="0"/>
            </w:pPr>
            <w:r>
              <w:rPr>
                <w:sz w:val="24"/>
              </w:rPr>
              <w:t xml:space="preserve">Администрация Свердловского района</w:t>
            </w:r>
          </w:p>
        </w:tc>
        <w:tc>
          <w:tcPr>
            <w:tcW w:w="1828" w:type="dxa"/>
          </w:tcPr>
          <w:p>
            <w:pPr>
              <w:pStyle w:val="0"/>
              <w:jc w:val="center"/>
            </w:pPr>
            <w:r>
              <w:rPr>
                <w:sz w:val="24"/>
              </w:rPr>
              <w:t xml:space="preserve">614007, г. Пермь, ул. Сибирская, 58</w:t>
            </w:r>
          </w:p>
        </w:tc>
        <w:tc>
          <w:tcPr>
            <w:tcW w:w="2212" w:type="dxa"/>
          </w:tcPr>
          <w:p>
            <w:pPr>
              <w:pStyle w:val="0"/>
              <w:jc w:val="center"/>
            </w:pPr>
            <w:r>
              <w:rPr>
                <w:sz w:val="24"/>
              </w:rPr>
              <w:t xml:space="preserve">отдел (сектор) градостроительства, земельных и имущественных отношений</w:t>
            </w:r>
          </w:p>
        </w:tc>
        <w:tc>
          <w:tcPr>
            <w:tcW w:w="1871" w:type="dxa"/>
          </w:tcPr>
          <w:p>
            <w:pPr>
              <w:pStyle w:val="0"/>
              <w:jc w:val="center"/>
            </w:pPr>
            <w:r>
              <w:rPr>
                <w:sz w:val="24"/>
              </w:rPr>
              <w:t xml:space="preserve">вторник - 14.00-17.00 час.;</w:t>
            </w:r>
          </w:p>
          <w:p>
            <w:pPr>
              <w:pStyle w:val="0"/>
              <w:jc w:val="center"/>
            </w:pPr>
            <w:r>
              <w:rPr>
                <w:sz w:val="24"/>
              </w:rPr>
              <w:t xml:space="preserve">четверг - 14.00-17.00 час.</w:t>
            </w:r>
          </w:p>
        </w:tc>
        <w:tc>
          <w:tcPr>
            <w:tcW w:w="1384" w:type="dxa"/>
          </w:tcPr>
          <w:p>
            <w:pPr>
              <w:pStyle w:val="0"/>
              <w:jc w:val="center"/>
            </w:pPr>
            <w:r>
              <w:rPr>
                <w:sz w:val="24"/>
              </w:rPr>
              <w:t xml:space="preserve">244-14-78</w:t>
            </w:r>
          </w:p>
        </w:tc>
        <w:tc>
          <w:tcPr>
            <w:tcW w:w="2440" w:type="dxa"/>
          </w:tcPr>
          <w:p>
            <w:pPr>
              <w:pStyle w:val="0"/>
              <w:jc w:val="center"/>
            </w:pPr>
            <w:r>
              <w:rPr>
                <w:sz w:val="24"/>
              </w:rPr>
              <w:t xml:space="preserve">asvr@perm.permkrai.ru</w:t>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 Перми</w:t>
      </w:r>
    </w:p>
    <w:p>
      <w:pPr>
        <w:pStyle w:val="0"/>
        <w:jc w:val="right"/>
      </w:pPr>
      <w:r>
        <w:rPr>
          <w:sz w:val="24"/>
        </w:rPr>
        <w:t xml:space="preserve">муниципальной услуги "Согласование</w:t>
      </w:r>
    </w:p>
    <w:p>
      <w:pPr>
        <w:pStyle w:val="0"/>
        <w:jc w:val="right"/>
      </w:pPr>
      <w:r>
        <w:rPr>
          <w:sz w:val="24"/>
        </w:rPr>
        <w:t xml:space="preserve">проведения переустройства</w:t>
      </w:r>
    </w:p>
    <w:p>
      <w:pPr>
        <w:pStyle w:val="0"/>
        <w:jc w:val="right"/>
      </w:pPr>
      <w:r>
        <w:rPr>
          <w:sz w:val="24"/>
        </w:rPr>
        <w:t xml:space="preserve">и (или) перепланировки помещения</w:t>
      </w:r>
    </w:p>
    <w:p>
      <w:pPr>
        <w:pStyle w:val="0"/>
        <w:jc w:val="right"/>
      </w:pPr>
      <w:r>
        <w:rPr>
          <w:sz w:val="24"/>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02.04.2025 N 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54"/>
        <w:gridCol w:w="2097"/>
        <w:gridCol w:w="2042"/>
        <w:gridCol w:w="623"/>
        <w:gridCol w:w="3856"/>
      </w:tblGrid>
      <w:tr>
        <w:tc>
          <w:tcPr>
            <w:gridSpan w:val="3"/>
            <w:tcW w:w="4593" w:type="dxa"/>
            <w:tcBorders>
              <w:top w:val="nil"/>
              <w:left w:val="nil"/>
              <w:bottom w:val="nil"/>
              <w:right w:val="nil"/>
            </w:tcBorders>
          </w:tcPr>
          <w:p>
            <w:pPr>
              <w:pStyle w:val="0"/>
            </w:pPr>
            <w:r>
              <w:rPr>
                <w:sz w:val="24"/>
              </w:rPr>
            </w:r>
          </w:p>
        </w:tc>
        <w:tc>
          <w:tcPr>
            <w:gridSpan w:val="2"/>
            <w:tcW w:w="4479" w:type="dxa"/>
            <w:tcBorders>
              <w:top w:val="nil"/>
              <w:left w:val="nil"/>
              <w:bottom w:val="nil"/>
              <w:right w:val="nil"/>
            </w:tcBorders>
          </w:tcPr>
          <w:p>
            <w:pPr>
              <w:pStyle w:val="0"/>
              <w:jc w:val="both"/>
            </w:pPr>
            <w:r>
              <w:rPr>
                <w:sz w:val="24"/>
              </w:rPr>
              <w:t xml:space="preserve">В _________________________________</w:t>
            </w:r>
          </w:p>
          <w:p>
            <w:pPr>
              <w:pStyle w:val="0"/>
              <w:jc w:val="both"/>
            </w:pPr>
            <w:r>
              <w:rPr>
                <w:sz w:val="24"/>
              </w:rPr>
              <w:t xml:space="preserve">___________________________________</w:t>
            </w:r>
          </w:p>
          <w:p>
            <w:pPr>
              <w:pStyle w:val="0"/>
              <w:jc w:val="center"/>
            </w:pPr>
            <w:r>
              <w:rPr>
                <w:sz w:val="24"/>
              </w:rPr>
              <w:t xml:space="preserve">(наименование территориального органа</w:t>
            </w:r>
          </w:p>
          <w:p>
            <w:pPr>
              <w:pStyle w:val="0"/>
              <w:jc w:val="center"/>
            </w:pPr>
            <w:r>
              <w:rPr>
                <w:sz w:val="24"/>
              </w:rPr>
              <w:t xml:space="preserve">администрации города Перми)</w:t>
            </w:r>
          </w:p>
        </w:tc>
      </w:tr>
      <w:tr>
        <w:tc>
          <w:tcPr>
            <w:gridSpan w:val="5"/>
            <w:tcW w:w="9072" w:type="dxa"/>
            <w:tcBorders>
              <w:top w:val="nil"/>
              <w:left w:val="nil"/>
              <w:bottom w:val="nil"/>
              <w:right w:val="nil"/>
            </w:tcBorders>
          </w:tcPr>
          <w:bookmarkStart w:id="524" w:name="P524"/>
          <w:bookmarkEnd w:id="524"/>
          <w:p>
            <w:pPr>
              <w:pStyle w:val="0"/>
              <w:jc w:val="center"/>
            </w:pPr>
            <w:r>
              <w:rPr>
                <w:sz w:val="24"/>
              </w:rPr>
              <w:t xml:space="preserve">ЗАЯВЛЕНИЕ</w:t>
            </w:r>
          </w:p>
          <w:p>
            <w:pPr>
              <w:pStyle w:val="0"/>
              <w:jc w:val="center"/>
            </w:pPr>
            <w:r>
              <w:rPr>
                <w:sz w:val="24"/>
              </w:rPr>
              <w:t xml:space="preserve">о переустройстве и (или) перепланировке помещения</w:t>
            </w:r>
          </w:p>
          <w:p>
            <w:pPr>
              <w:pStyle w:val="0"/>
              <w:jc w:val="center"/>
            </w:pPr>
            <w:r>
              <w:rPr>
                <w:sz w:val="24"/>
              </w:rPr>
              <w:t xml:space="preserve">в многоквартирном доме</w:t>
            </w:r>
          </w:p>
        </w:tc>
      </w:tr>
      <w:tr>
        <w:tc>
          <w:tcPr>
            <w:gridSpan w:val="5"/>
            <w:tcW w:w="9072" w:type="dxa"/>
            <w:tcBorders>
              <w:top w:val="nil"/>
              <w:left w:val="nil"/>
              <w:bottom w:val="nil"/>
              <w:right w:val="nil"/>
            </w:tcBorders>
          </w:tcPr>
          <w:p>
            <w:pPr>
              <w:pStyle w:val="0"/>
              <w:jc w:val="both"/>
            </w:pPr>
            <w:r>
              <w:rPr>
                <w:sz w:val="24"/>
              </w:rPr>
              <w:t xml:space="preserve">от 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pPr>
              <w:pStyle w:val="0"/>
            </w:pPr>
            <w:r>
              <w:rPr>
                <w:sz w:val="24"/>
              </w:rPr>
            </w:r>
          </w:p>
          <w:p>
            <w:pPr>
              <w:pStyle w:val="0"/>
              <w:jc w:val="both"/>
            </w:pPr>
            <w:r>
              <w:rPr>
                <w:sz w:val="24"/>
              </w:rPr>
              <w:t xml:space="preserve">Прошу согласовать проведение 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(переустройство, перепланировка или переустройство и перепланировка)</w:t>
            </w:r>
          </w:p>
          <w:p>
            <w:pPr>
              <w:pStyle w:val="0"/>
              <w:jc w:val="both"/>
            </w:pPr>
            <w:r>
              <w:rPr>
                <w:sz w:val="24"/>
              </w:rPr>
              <w:t xml:space="preserve">помещения в многоквартирном доме по адресу:</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pPr>
              <w:pStyle w:val="0"/>
              <w:jc w:val="both"/>
            </w:pPr>
            <w:r>
              <w:rPr>
                <w:sz w:val="24"/>
              </w:rPr>
              <w:t xml:space="preserve">согласно представленному проекту __________________________________________</w:t>
            </w:r>
          </w:p>
          <w:p>
            <w:pPr>
              <w:pStyle w:val="0"/>
              <w:ind w:left="4245"/>
              <w:jc w:val="both"/>
            </w:pPr>
            <w:r>
              <w:rPr>
                <w:sz w:val="24"/>
              </w:rPr>
              <w:t xml:space="preserve">(переустройство, перепланировка или</w:t>
            </w:r>
          </w:p>
          <w:p>
            <w:pPr>
              <w:pStyle w:val="0"/>
              <w:ind w:left="4528"/>
              <w:jc w:val="both"/>
            </w:pPr>
            <w:r>
              <w:rPr>
                <w:sz w:val="24"/>
              </w:rPr>
              <w:t xml:space="preserve">переустройство и перепланировка)</w:t>
            </w:r>
          </w:p>
          <w:p>
            <w:pPr>
              <w:pStyle w:val="0"/>
              <w:jc w:val="both"/>
            </w:pPr>
            <w:r>
              <w:rPr>
                <w:sz w:val="24"/>
              </w:rPr>
              <w:t xml:space="preserve">помещения в многоквартирном доме.</w:t>
            </w:r>
          </w:p>
          <w:p>
            <w:pPr>
              <w:pStyle w:val="0"/>
              <w:ind w:firstLine="283"/>
              <w:jc w:val="both"/>
            </w:pPr>
            <w:r>
              <w:rPr>
                <w:sz w:val="24"/>
              </w:rPr>
              <w:t xml:space="preserve">К заявлению о переустройстве и (или) перепланировке помещения в многоквартирном доме прилагаются следующие документы:</w:t>
            </w:r>
          </w:p>
          <w:p>
            <w:pPr>
              <w:pStyle w:val="0"/>
              <w:ind w:firstLine="283"/>
              <w:jc w:val="both"/>
            </w:pPr>
            <w:r>
              <w:rPr>
                <w:sz w:val="24"/>
              </w:rPr>
              <w:t xml:space="preserve">1) ____________________________________________________________________</w:t>
            </w:r>
          </w:p>
          <w:p>
            <w:pPr>
              <w:pStyle w:val="0"/>
              <w:jc w:val="both"/>
            </w:pPr>
            <w:r>
              <w:rPr>
                <w:sz w:val="24"/>
              </w:rPr>
              <w:t xml:space="preserve">_________________________________________________________________________</w:t>
            </w:r>
          </w:p>
          <w:p>
            <w:pPr>
              <w:pStyle w:val="0"/>
            </w:pPr>
            <w:r>
              <w:rPr>
                <w:sz w:val="24"/>
              </w:rPr>
            </w:r>
          </w:p>
          <w:p>
            <w:pPr>
              <w:pStyle w:val="0"/>
              <w:jc w:val="both"/>
            </w:pPr>
            <w:r>
              <w:rPr>
                <w:sz w:val="24"/>
              </w:rPr>
              <w:t xml:space="preserve">__________________________________________________________ на _____ листах;</w:t>
            </w:r>
          </w:p>
          <w:p>
            <w:pPr>
              <w:pStyle w:val="0"/>
              <w:jc w:val="center"/>
            </w:pPr>
            <w:r>
              <w:rPr>
                <w:sz w:val="24"/>
              </w:rPr>
              <w:t xml:space="preserve">(вид, номер и дата правоустанавливающих документов на переустраиваемое и (или) перепланируемое помещение 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
          <w:p>
            <w:pPr>
              <w:pStyle w:val="0"/>
            </w:pPr>
            <w:r>
              <w:rPr>
                <w:sz w:val="24"/>
              </w:rPr>
            </w:r>
          </w:p>
          <w:p>
            <w:pPr>
              <w:pStyle w:val="0"/>
              <w:ind w:firstLine="283"/>
              <w:jc w:val="both"/>
            </w:pPr>
            <w:r>
              <w:rPr>
                <w:sz w:val="24"/>
              </w:rPr>
              <w:t xml:space="preserve">2) проект ______________________________________________________________</w:t>
            </w:r>
          </w:p>
          <w:p>
            <w:pPr>
              <w:pStyle w:val="0"/>
              <w:jc w:val="both"/>
            </w:pPr>
            <w:r>
              <w:rPr>
                <w:sz w:val="24"/>
              </w:rPr>
              <w:t xml:space="preserve">__________________________________________________________ на _____ листах;</w:t>
            </w:r>
          </w:p>
          <w:p>
            <w:pPr>
              <w:pStyle w:val="0"/>
              <w:jc w:val="center"/>
            </w:pPr>
            <w:r>
              <w:rPr>
                <w:sz w:val="24"/>
              </w:rPr>
              <w:t xml:space="preserve">(наименование,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pPr>
              <w:pStyle w:val="0"/>
            </w:pPr>
            <w:r>
              <w:rPr>
                <w:sz w:val="24"/>
              </w:rPr>
            </w:r>
          </w:p>
          <w:p>
            <w:pPr>
              <w:pStyle w:val="0"/>
              <w:ind w:firstLine="283"/>
              <w:jc w:val="both"/>
            </w:pPr>
            <w:r>
              <w:rPr>
                <w:sz w:val="24"/>
              </w:rPr>
              <w:t xml:space="preserve">3) протокол общего собрания собственников помещений в многоквартирном доме _________________________________________________________________________</w:t>
            </w:r>
          </w:p>
          <w:p>
            <w:pPr>
              <w:pStyle w:val="0"/>
              <w:jc w:val="both"/>
            </w:pPr>
            <w:r>
              <w:rPr>
                <w:sz w:val="24"/>
              </w:rPr>
              <w:t xml:space="preserve">__________________________________________________________ на _____ листах;</w:t>
            </w:r>
          </w:p>
          <w:p>
            <w:pPr>
              <w:pStyle w:val="0"/>
              <w:jc w:val="center"/>
            </w:pPr>
            <w:r>
              <w:rPr>
                <w:sz w:val="24"/>
              </w:rPr>
              <w:t xml:space="preserve">(наименование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w:t>
            </w:r>
            <w:r>
              <w:rPr>
                <w:sz w:val="24"/>
              </w:rPr>
              <w:t xml:space="preserve">частью 2 статьи 40</w:t>
            </w:r>
            <w:r>
              <w:rPr>
                <w:sz w:val="24"/>
              </w:rPr>
              <w:t xml:space="preserve"> Жилищного кодекса Российской Федерации)</w:t>
            </w:r>
          </w:p>
          <w:p>
            <w:pPr>
              <w:pStyle w:val="0"/>
            </w:pPr>
            <w:r>
              <w:rPr>
                <w:sz w:val="24"/>
              </w:rPr>
            </w:r>
          </w:p>
          <w:p>
            <w:pPr>
              <w:pStyle w:val="0"/>
              <w:ind w:firstLine="283"/>
              <w:jc w:val="both"/>
            </w:pPr>
            <w:r>
              <w:rPr>
                <w:sz w:val="24"/>
              </w:rPr>
              <w:t xml:space="preserve">4) технический паспорт _________________________________________________</w:t>
            </w:r>
          </w:p>
          <w:p>
            <w:pPr>
              <w:pStyle w:val="0"/>
              <w:jc w:val="both"/>
            </w:pPr>
            <w:r>
              <w:rPr>
                <w:sz w:val="24"/>
              </w:rPr>
              <w:t xml:space="preserve">__________________________________________________________ на _____ листах;</w:t>
            </w:r>
          </w:p>
          <w:p>
            <w:pPr>
              <w:pStyle w:val="0"/>
              <w:jc w:val="center"/>
            </w:pPr>
            <w:r>
              <w:rPr>
                <w:sz w:val="24"/>
              </w:rPr>
              <w:t xml:space="preserve">(номер и дата выдачи технического паспорта переустраиваемого и (или) перепланируемого помещения в многоквартирном доме) (документ представляется по инициативе заявителя)</w:t>
            </w:r>
          </w:p>
          <w:p>
            <w:pPr>
              <w:pStyle w:val="0"/>
            </w:pPr>
            <w:r>
              <w:rPr>
                <w:sz w:val="24"/>
              </w:rPr>
            </w:r>
          </w:p>
          <w:p>
            <w:pPr>
              <w:pStyle w:val="0"/>
              <w:ind w:firstLine="283"/>
              <w:jc w:val="both"/>
            </w:pPr>
            <w:r>
              <w:rPr>
                <w:sz w:val="24"/>
              </w:rPr>
              <w:t xml:space="preserve">5) согласие всех членов семьи нанимателя, занимающих жилое помещение по договору социального найма, на ___ листах;</w:t>
            </w:r>
          </w:p>
          <w:p>
            <w:pPr>
              <w:pStyle w:val="0"/>
              <w:jc w:val="both"/>
            </w:pPr>
            <w:r>
              <w:rPr>
                <w:sz w:val="24"/>
              </w:rPr>
              <w:t xml:space="preserve">_________________________________________________________________________</w:t>
            </w:r>
          </w:p>
          <w:p>
            <w:pPr>
              <w:pStyle w:val="0"/>
              <w:jc w:val="center"/>
            </w:pPr>
            <w:r>
              <w:rPr>
                <w:sz w:val="24"/>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перепланируемого жилого помещения по договору социального найма)</w:t>
            </w:r>
          </w:p>
          <w:p>
            <w:pPr>
              <w:pStyle w:val="0"/>
            </w:pPr>
            <w:r>
              <w:rPr>
                <w:sz w:val="24"/>
              </w:rPr>
            </w:r>
          </w:p>
          <w:p>
            <w:pPr>
              <w:pStyle w:val="0"/>
              <w:ind w:firstLine="283"/>
              <w:jc w:val="both"/>
            </w:pPr>
            <w:r>
              <w:rPr>
                <w:sz w:val="24"/>
              </w:rPr>
              <w:t xml:space="preserve">6) заключение _________________________________________________________</w:t>
            </w:r>
          </w:p>
          <w:p>
            <w:pPr>
              <w:pStyle w:val="0"/>
              <w:jc w:val="both"/>
            </w:pPr>
            <w:r>
              <w:rPr>
                <w:sz w:val="24"/>
              </w:rPr>
              <w:t xml:space="preserve">__________________________________________________________ на _____ листах;</w:t>
            </w:r>
          </w:p>
          <w:p>
            <w:pPr>
              <w:pStyle w:val="0"/>
              <w:jc w:val="center"/>
            </w:pPr>
            <w:r>
              <w:rPr>
                <w:sz w:val="24"/>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(документ представляется по инициативе заявителя)</w:t>
            </w:r>
          </w:p>
          <w:p>
            <w:pPr>
              <w:pStyle w:val="0"/>
              <w:ind w:firstLine="283"/>
              <w:jc w:val="both"/>
            </w:pPr>
            <w:r>
              <w:rPr>
                <w:sz w:val="24"/>
              </w:rPr>
              <w:t xml:space="preserve">7) ____________________________________________________________________</w:t>
            </w:r>
          </w:p>
          <w:p>
            <w:pPr>
              <w:pStyle w:val="0"/>
              <w:jc w:val="both"/>
            </w:pPr>
            <w:r>
              <w:rPr>
                <w:sz w:val="24"/>
              </w:rPr>
              <w:t xml:space="preserve">__________________________________________________________ на _____ листах.</w:t>
            </w:r>
          </w:p>
          <w:p>
            <w:pPr>
              <w:pStyle w:val="0"/>
              <w:jc w:val="center"/>
            </w:pPr>
            <w:r>
              <w:rPr>
                <w:sz w:val="24"/>
              </w:rPr>
              <w:t xml:space="preserve">(вид, номер и дата документа, подтверждающего полномочия заявителя)</w:t>
            </w:r>
          </w:p>
          <w:p>
            <w:pPr>
              <w:pStyle w:val="0"/>
            </w:pPr>
            <w:r>
              <w:rPr>
                <w:sz w:val="24"/>
              </w:rPr>
            </w:r>
          </w:p>
          <w:p>
            <w:pPr>
              <w:pStyle w:val="0"/>
              <w:ind w:firstLine="283"/>
              <w:jc w:val="both"/>
            </w:pPr>
            <w:r>
              <w:rPr>
                <w:sz w:val="24"/>
              </w:rPr>
              <w:t xml:space="preserve">Способ получения результата (нужное указать):</w:t>
            </w:r>
          </w:p>
        </w:tc>
      </w:tr>
      <w:tr>
        <w:tc>
          <w:tcPr>
            <w:tcW w:w="454"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18" w:type="dxa"/>
            <w:tcBorders>
              <w:top w:val="nil"/>
              <w:left w:val="nil"/>
              <w:bottom w:val="nil"/>
              <w:right w:val="nil"/>
            </w:tcBorders>
          </w:tcPr>
          <w:p>
            <w:pPr>
              <w:pStyle w:val="0"/>
              <w:jc w:val="both"/>
            </w:pPr>
            <w:r>
              <w:rPr>
                <w:sz w:val="24"/>
              </w:rPr>
              <w:t xml:space="preserve">почтовое отправление с уведомлением о вручении;</w:t>
            </w:r>
          </w:p>
        </w:tc>
      </w:tr>
      <w:tr>
        <w:tc>
          <w:tcPr>
            <w:tcW w:w="454"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18" w:type="dxa"/>
            <w:tcBorders>
              <w:top w:val="nil"/>
              <w:left w:val="nil"/>
              <w:bottom w:val="nil"/>
              <w:right w:val="nil"/>
            </w:tcBorders>
          </w:tcPr>
          <w:p>
            <w:pPr>
              <w:pStyle w:val="0"/>
              <w:jc w:val="both"/>
            </w:pPr>
            <w:r>
              <w:rPr>
                <w:sz w:val="24"/>
              </w:rPr>
              <w:t xml:space="preserve">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w:t>
            </w:r>
          </w:p>
        </w:tc>
      </w:tr>
      <w:tr>
        <w:tc>
          <w:tcPr>
            <w:tcW w:w="454"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18" w:type="dxa"/>
            <w:tcBorders>
              <w:top w:val="nil"/>
              <w:left w:val="nil"/>
              <w:bottom w:val="nil"/>
              <w:right w:val="nil"/>
            </w:tcBorders>
          </w:tcPr>
          <w:p>
            <w:pPr>
              <w:pStyle w:val="0"/>
              <w:jc w:val="both"/>
            </w:pPr>
            <w:r>
              <w:rPr>
                <w:sz w:val="24"/>
              </w:rPr>
              <w:t xml:space="preserve">в территориальном органе администрации города Перми, в который подается настоящее заявление.</w:t>
            </w:r>
          </w:p>
        </w:tc>
      </w:tr>
      <w:tr>
        <w:tc>
          <w:tcPr>
            <w:gridSpan w:val="5"/>
            <w:tcW w:w="9072" w:type="dxa"/>
            <w:tcBorders>
              <w:top w:val="nil"/>
              <w:left w:val="nil"/>
              <w:bottom w:val="nil"/>
              <w:right w:val="nil"/>
            </w:tcBorders>
          </w:tcPr>
          <w:p>
            <w:pPr>
              <w:pStyle w:val="0"/>
              <w:ind w:firstLine="283"/>
              <w:jc w:val="both"/>
            </w:pPr>
            <w:r>
              <w:rPr>
                <w:sz w:val="24"/>
              </w:rPr>
              <w:t xml:space="preserve">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 не являющемуся заявителем (заполняется при необходимости):</w:t>
            </w:r>
          </w:p>
          <w:p>
            <w:pPr>
              <w:pStyle w:val="0"/>
              <w:jc w:val="both"/>
            </w:pPr>
            <w:r>
              <w:rPr>
                <w:sz w:val="24"/>
              </w:rPr>
              <w:t xml:space="preserve">_________________________________________________________________________</w:t>
            </w:r>
          </w:p>
          <w:p>
            <w:pPr>
              <w:pStyle w:val="0"/>
              <w:jc w:val="center"/>
            </w:pPr>
            <w:r>
              <w:rPr>
                <w:sz w:val="24"/>
              </w:rPr>
              <w:t xml:space="preserve">(фамилия, имя, отчество (последнее - при наличии) другого законного представителя несовершеннолетнего, сведения о документе, удостоверяющем личность другого законного представителя несовершеннолетнего лица)</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pPr>
            <w:r>
              <w:rPr>
                <w:sz w:val="24"/>
              </w:rPr>
            </w:r>
          </w:p>
          <w:p>
            <w:pPr>
              <w:pStyle w:val="0"/>
              <w:ind w:firstLine="283"/>
              <w:jc w:val="both"/>
            </w:pPr>
            <w:r>
              <w:rPr>
                <w:sz w:val="24"/>
              </w:rPr>
              <w:t xml:space="preserve">Способ получения результата законным представителем несовершеннолетнего, не являющимся заявителем:</w:t>
            </w:r>
          </w:p>
        </w:tc>
      </w:tr>
      <w:tr>
        <w:tc>
          <w:tcPr>
            <w:tcW w:w="454"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18" w:type="dxa"/>
            <w:tcBorders>
              <w:top w:val="nil"/>
              <w:left w:val="nil"/>
              <w:bottom w:val="nil"/>
              <w:right w:val="nil"/>
            </w:tcBorders>
          </w:tcPr>
          <w:p>
            <w:pPr>
              <w:pStyle w:val="0"/>
              <w:jc w:val="both"/>
            </w:pPr>
            <w:r>
              <w:rPr>
                <w:sz w:val="24"/>
              </w:rPr>
              <w:t xml:space="preserve">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w:t>
            </w:r>
          </w:p>
        </w:tc>
      </w:tr>
      <w:tr>
        <w:tc>
          <w:tcPr>
            <w:tcW w:w="454"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18" w:type="dxa"/>
            <w:tcBorders>
              <w:top w:val="nil"/>
              <w:left w:val="nil"/>
              <w:bottom w:val="nil"/>
              <w:right w:val="nil"/>
            </w:tcBorders>
          </w:tcPr>
          <w:p>
            <w:pPr>
              <w:pStyle w:val="0"/>
              <w:jc w:val="both"/>
            </w:pPr>
            <w:r>
              <w:rPr>
                <w:sz w:val="24"/>
              </w:rPr>
              <w:t xml:space="preserve">в территориальном органе администрации города Перми, в который подается настоящее заявление.</w:t>
            </w:r>
          </w:p>
        </w:tc>
      </w:tr>
      <w:tr>
        <w:tc>
          <w:tcPr>
            <w:gridSpan w:val="2"/>
            <w:tcW w:w="2551" w:type="dxa"/>
            <w:tcBorders>
              <w:top w:val="nil"/>
              <w:left w:val="nil"/>
              <w:bottom w:val="nil"/>
              <w:right w:val="nil"/>
            </w:tcBorders>
          </w:tcPr>
          <w:p>
            <w:pPr>
              <w:pStyle w:val="0"/>
              <w:jc w:val="center"/>
            </w:pPr>
            <w:r>
              <w:rPr>
                <w:sz w:val="24"/>
              </w:rPr>
              <w:t xml:space="preserve">"___" ________ 20__ г.</w:t>
            </w:r>
          </w:p>
        </w:tc>
        <w:tc>
          <w:tcPr>
            <w:gridSpan w:val="2"/>
            <w:tcW w:w="2665" w:type="dxa"/>
            <w:tcBorders>
              <w:top w:val="nil"/>
              <w:left w:val="nil"/>
              <w:bottom w:val="nil"/>
              <w:right w:val="nil"/>
            </w:tcBorders>
          </w:tcPr>
          <w:p>
            <w:pPr>
              <w:pStyle w:val="0"/>
              <w:jc w:val="center"/>
            </w:pPr>
            <w:r>
              <w:rPr>
                <w:sz w:val="24"/>
              </w:rPr>
              <w:t xml:space="preserve">____________________</w:t>
            </w:r>
          </w:p>
          <w:p>
            <w:pPr>
              <w:pStyle w:val="0"/>
              <w:jc w:val="center"/>
            </w:pPr>
            <w:r>
              <w:rPr>
                <w:sz w:val="24"/>
              </w:rPr>
              <w:t xml:space="preserve">(подпись заявителя</w:t>
            </w:r>
          </w:p>
          <w:p>
            <w:pPr>
              <w:pStyle w:val="0"/>
              <w:jc w:val="center"/>
            </w:pPr>
            <w:r>
              <w:rPr>
                <w:sz w:val="24"/>
              </w:rPr>
              <w:t xml:space="preserve">или уполномоченного им лица)</w:t>
            </w:r>
          </w:p>
        </w:tc>
        <w:tc>
          <w:tcPr>
            <w:tcW w:w="3856" w:type="dxa"/>
            <w:tcBorders>
              <w:top w:val="nil"/>
              <w:left w:val="nil"/>
              <w:bottom w:val="nil"/>
              <w:right w:val="nil"/>
            </w:tcBorders>
          </w:tcPr>
          <w:p>
            <w:pPr>
              <w:pStyle w:val="0"/>
              <w:jc w:val="center"/>
            </w:pPr>
            <w:r>
              <w:rPr>
                <w:sz w:val="24"/>
              </w:rPr>
              <w:t xml:space="preserve">______________________________</w:t>
            </w:r>
          </w:p>
          <w:p>
            <w:pPr>
              <w:pStyle w:val="0"/>
              <w:jc w:val="center"/>
            </w:pPr>
            <w:r>
              <w:rPr>
                <w:sz w:val="24"/>
              </w:rPr>
              <w:t xml:space="preserve">(фамилия, имя, отчество</w:t>
            </w:r>
          </w:p>
          <w:p>
            <w:pPr>
              <w:pStyle w:val="0"/>
              <w:jc w:val="center"/>
            </w:pPr>
            <w:r>
              <w:rPr>
                <w:sz w:val="24"/>
              </w:rPr>
              <w:t xml:space="preserve">(последнее - при наличии)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 Перми</w:t>
      </w:r>
    </w:p>
    <w:p>
      <w:pPr>
        <w:pStyle w:val="0"/>
        <w:jc w:val="right"/>
      </w:pPr>
      <w:r>
        <w:rPr>
          <w:sz w:val="24"/>
        </w:rPr>
        <w:t xml:space="preserve">муниципальной услуги "Согласование</w:t>
      </w:r>
    </w:p>
    <w:p>
      <w:pPr>
        <w:pStyle w:val="0"/>
        <w:jc w:val="right"/>
      </w:pPr>
      <w:r>
        <w:rPr>
          <w:sz w:val="24"/>
        </w:rPr>
        <w:t xml:space="preserve">проведения переустройства</w:t>
      </w:r>
    </w:p>
    <w:p>
      <w:pPr>
        <w:pStyle w:val="0"/>
        <w:jc w:val="right"/>
      </w:pPr>
      <w:r>
        <w:rPr>
          <w:sz w:val="24"/>
        </w:rPr>
        <w:t xml:space="preserve">и (или) перепланировки помещения</w:t>
      </w:r>
    </w:p>
    <w:p>
      <w:pPr>
        <w:pStyle w:val="0"/>
        <w:jc w:val="right"/>
      </w:pPr>
      <w:r>
        <w:rPr>
          <w:sz w:val="24"/>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02.04.2025 N 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67"/>
        <w:gridCol w:w="2542"/>
        <w:gridCol w:w="1073"/>
        <w:gridCol w:w="1191"/>
        <w:gridCol w:w="3798"/>
      </w:tblGrid>
      <w:tr>
        <w:tc>
          <w:tcPr>
            <w:gridSpan w:val="3"/>
            <w:tcW w:w="4082" w:type="dxa"/>
            <w:tcBorders>
              <w:top w:val="nil"/>
              <w:left w:val="nil"/>
              <w:bottom w:val="nil"/>
              <w:right w:val="nil"/>
            </w:tcBorders>
          </w:tcPr>
          <w:p>
            <w:pPr>
              <w:pStyle w:val="0"/>
            </w:pPr>
            <w:r>
              <w:rPr>
                <w:sz w:val="24"/>
              </w:rPr>
            </w:r>
          </w:p>
        </w:tc>
        <w:tc>
          <w:tcPr>
            <w:gridSpan w:val="2"/>
            <w:tcW w:w="4989" w:type="dxa"/>
            <w:tcBorders>
              <w:top w:val="nil"/>
              <w:left w:val="nil"/>
              <w:bottom w:val="nil"/>
              <w:right w:val="nil"/>
            </w:tcBorders>
          </w:tcPr>
          <w:p>
            <w:pPr>
              <w:pStyle w:val="0"/>
              <w:jc w:val="both"/>
            </w:pPr>
            <w:r>
              <w:rPr>
                <w:sz w:val="24"/>
              </w:rPr>
              <w:t xml:space="preserve">В</w:t>
            </w:r>
          </w:p>
          <w:p>
            <w:pPr>
              <w:pStyle w:val="0"/>
              <w:jc w:val="both"/>
            </w:pPr>
            <w:r>
              <w:rPr>
                <w:sz w:val="24"/>
              </w:rPr>
              <w:t xml:space="preserve">_______________________________________</w:t>
            </w:r>
          </w:p>
          <w:p>
            <w:pPr>
              <w:pStyle w:val="0"/>
              <w:jc w:val="both"/>
            </w:pPr>
            <w:r>
              <w:rPr>
                <w:sz w:val="24"/>
              </w:rPr>
              <w:t xml:space="preserve">_______________________________________</w:t>
            </w:r>
          </w:p>
          <w:p>
            <w:pPr>
              <w:pStyle w:val="0"/>
              <w:jc w:val="center"/>
            </w:pPr>
            <w:r>
              <w:rPr>
                <w:sz w:val="24"/>
              </w:rPr>
              <w:t xml:space="preserve">(наименование территориального органа</w:t>
            </w:r>
          </w:p>
          <w:p>
            <w:pPr>
              <w:pStyle w:val="0"/>
              <w:jc w:val="center"/>
            </w:pPr>
            <w:r>
              <w:rPr>
                <w:sz w:val="24"/>
              </w:rPr>
              <w:t xml:space="preserve">администрации города Перми)</w:t>
            </w:r>
          </w:p>
          <w:p>
            <w:pPr>
              <w:pStyle w:val="0"/>
              <w:jc w:val="both"/>
            </w:pPr>
            <w:r>
              <w:rPr>
                <w:sz w:val="24"/>
              </w:rPr>
              <w:t xml:space="preserve">_______________________________________</w:t>
            </w:r>
          </w:p>
          <w:p>
            <w:pPr>
              <w:pStyle w:val="0"/>
              <w:jc w:val="both"/>
            </w:pPr>
            <w:r>
              <w:rPr>
                <w:sz w:val="24"/>
              </w:rPr>
              <w:t xml:space="preserve">_______________________________________</w:t>
            </w:r>
          </w:p>
          <w:p>
            <w:pPr>
              <w:pStyle w:val="0"/>
              <w:jc w:val="both"/>
            </w:pPr>
            <w:r>
              <w:rPr>
                <w:sz w:val="24"/>
              </w:rPr>
              <w:t xml:space="preserve">_______________________________________</w:t>
            </w:r>
          </w:p>
          <w:p>
            <w:pPr>
              <w:pStyle w:val="0"/>
              <w:jc w:val="center"/>
            </w:pPr>
            <w:r>
              <w:rPr>
                <w:sz w:val="24"/>
              </w:rPr>
              <w:t xml:space="preserve">(Ф.И.О. заявителя - физического лица,</w:t>
            </w:r>
          </w:p>
          <w:p>
            <w:pPr>
              <w:pStyle w:val="0"/>
              <w:jc w:val="center"/>
            </w:pPr>
            <w:r>
              <w:rPr>
                <w:sz w:val="24"/>
              </w:rPr>
              <w:t xml:space="preserve">наименование заявителя - юридического лица)</w:t>
            </w:r>
          </w:p>
          <w:p>
            <w:pPr>
              <w:pStyle w:val="0"/>
              <w:jc w:val="both"/>
            </w:pPr>
            <w:r>
              <w:rPr>
                <w:sz w:val="24"/>
              </w:rPr>
              <w:t xml:space="preserve">_______________________________________</w:t>
            </w:r>
          </w:p>
          <w:p>
            <w:pPr>
              <w:pStyle w:val="0"/>
              <w:jc w:val="both"/>
            </w:pPr>
            <w:r>
              <w:rPr>
                <w:sz w:val="24"/>
              </w:rPr>
              <w:t xml:space="preserve">_______________________________________</w:t>
            </w:r>
          </w:p>
          <w:p>
            <w:pPr>
              <w:pStyle w:val="0"/>
              <w:jc w:val="center"/>
            </w:pPr>
            <w:r>
              <w:rPr>
                <w:sz w:val="24"/>
              </w:rPr>
              <w:t xml:space="preserve">(Ф.И.О. представителя заявителя, реквизиты</w:t>
            </w:r>
          </w:p>
          <w:p>
            <w:pPr>
              <w:pStyle w:val="0"/>
              <w:jc w:val="center"/>
            </w:pPr>
            <w:r>
              <w:rPr>
                <w:sz w:val="24"/>
              </w:rPr>
              <w:t xml:space="preserve">документа, подтверждающего полномочия)</w:t>
            </w:r>
          </w:p>
          <w:p>
            <w:pPr>
              <w:pStyle w:val="0"/>
              <w:jc w:val="both"/>
            </w:pPr>
            <w:r>
              <w:rPr>
                <w:sz w:val="24"/>
              </w:rPr>
              <w:t xml:space="preserve">_______________________________________</w:t>
            </w:r>
          </w:p>
          <w:p>
            <w:pPr>
              <w:pStyle w:val="0"/>
              <w:jc w:val="both"/>
            </w:pPr>
            <w:r>
              <w:rPr>
                <w:sz w:val="24"/>
              </w:rPr>
              <w:t xml:space="preserve">_______________________________________</w:t>
            </w:r>
          </w:p>
          <w:p>
            <w:pPr>
              <w:pStyle w:val="0"/>
              <w:jc w:val="center"/>
            </w:pPr>
            <w:r>
              <w:rPr>
                <w:sz w:val="24"/>
              </w:rPr>
              <w:t xml:space="preserve">(юридический и почтовый адрес)</w:t>
            </w:r>
          </w:p>
          <w:p>
            <w:pPr>
              <w:pStyle w:val="0"/>
              <w:jc w:val="both"/>
            </w:pPr>
            <w:r>
              <w:rPr>
                <w:sz w:val="24"/>
              </w:rPr>
              <w:t xml:space="preserve">_______________________________________</w:t>
            </w:r>
          </w:p>
          <w:p>
            <w:pPr>
              <w:pStyle w:val="0"/>
              <w:jc w:val="both"/>
            </w:pPr>
            <w:r>
              <w:rPr>
                <w:sz w:val="24"/>
              </w:rPr>
              <w:t xml:space="preserve">_______________________________________</w:t>
            </w:r>
          </w:p>
          <w:p>
            <w:pPr>
              <w:pStyle w:val="0"/>
              <w:jc w:val="center"/>
            </w:pPr>
            <w:r>
              <w:rPr>
                <w:sz w:val="24"/>
              </w:rPr>
              <w:t xml:space="preserve">(контактные телефоны заявителя</w:t>
            </w:r>
          </w:p>
          <w:p>
            <w:pPr>
              <w:pStyle w:val="0"/>
              <w:jc w:val="center"/>
            </w:pPr>
            <w:r>
              <w:rPr>
                <w:sz w:val="24"/>
              </w:rPr>
              <w:t xml:space="preserve">или представителя заявителя)</w:t>
            </w:r>
          </w:p>
        </w:tc>
      </w:tr>
      <w:tr>
        <w:tc>
          <w:tcPr>
            <w:gridSpan w:val="5"/>
            <w:tcW w:w="9071" w:type="dxa"/>
            <w:tcBorders>
              <w:top w:val="nil"/>
              <w:left w:val="nil"/>
              <w:bottom w:val="nil"/>
              <w:right w:val="nil"/>
            </w:tcBorders>
          </w:tcPr>
          <w:bookmarkStart w:id="636" w:name="P636"/>
          <w:bookmarkEnd w:id="636"/>
          <w:p>
            <w:pPr>
              <w:pStyle w:val="0"/>
              <w:jc w:val="center"/>
            </w:pPr>
            <w:r>
              <w:rPr>
                <w:sz w:val="24"/>
              </w:rPr>
              <w:t xml:space="preserve">УВЕДОМЛЕНИЕ</w:t>
            </w:r>
          </w:p>
          <w:p>
            <w:pPr>
              <w:pStyle w:val="0"/>
              <w:jc w:val="center"/>
            </w:pPr>
            <w:r>
              <w:rPr>
                <w:sz w:val="24"/>
              </w:rPr>
              <w:t xml:space="preserve">о завершении переустройства и (или) перепланировки помещения</w:t>
            </w:r>
          </w:p>
          <w:p>
            <w:pPr>
              <w:pStyle w:val="0"/>
              <w:jc w:val="center"/>
            </w:pPr>
            <w:r>
              <w:rPr>
                <w:sz w:val="24"/>
              </w:rPr>
              <w:t xml:space="preserve">в многоквартирном доме</w:t>
            </w:r>
          </w:p>
        </w:tc>
      </w:tr>
      <w:tr>
        <w:tc>
          <w:tcPr>
            <w:gridSpan w:val="5"/>
            <w:tcW w:w="9071" w:type="dxa"/>
            <w:tcBorders>
              <w:top w:val="nil"/>
              <w:left w:val="nil"/>
              <w:bottom w:val="nil"/>
              <w:right w:val="nil"/>
            </w:tcBorders>
          </w:tcPr>
          <w:p>
            <w:pPr>
              <w:pStyle w:val="0"/>
              <w:ind w:firstLine="283"/>
              <w:jc w:val="both"/>
            </w:pPr>
            <w:r>
              <w:rPr>
                <w:sz w:val="24"/>
              </w:rPr>
              <w:t xml:space="preserve">В связи с окончанием работ по переустройству и (или) перепланировке помещения в многоквартирном доме по адресу: г. Пермь, ул. _______________________________,</w:t>
            </w:r>
          </w:p>
          <w:p>
            <w:pPr>
              <w:pStyle w:val="0"/>
              <w:jc w:val="both"/>
            </w:pPr>
            <w:r>
              <w:rPr>
                <w:sz w:val="24"/>
              </w:rPr>
              <w:t xml:space="preserve">д. _____________, кв. _____, принадлежащего 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(для физического лица - Ф.И.О., паспортные данные, почтовый адрес, телефон,</w:t>
            </w:r>
          </w:p>
          <w:p>
            <w:pPr>
              <w:pStyle w:val="0"/>
              <w:jc w:val="center"/>
            </w:pPr>
            <w:r>
              <w:rPr>
                <w:sz w:val="24"/>
              </w:rPr>
              <w:t xml:space="preserve">для юридического лица - наименование, ИНН, ОГРН, местонахождение, телефон, факс)</w:t>
            </w:r>
          </w:p>
          <w:p>
            <w:pPr>
              <w:pStyle w:val="0"/>
              <w:jc w:val="both"/>
            </w:pPr>
            <w:r>
              <w:rPr>
                <w:sz w:val="24"/>
              </w:rPr>
              <w:t xml:space="preserve">на основании ____________________________________________________________.</w:t>
            </w:r>
          </w:p>
          <w:p>
            <w:pPr>
              <w:pStyle w:val="0"/>
              <w:jc w:val="center"/>
            </w:pPr>
            <w:r>
              <w:rPr>
                <w:sz w:val="24"/>
              </w:rPr>
              <w:t xml:space="preserve">(правоустанавливающий документ)</w:t>
            </w:r>
          </w:p>
          <w:p>
            <w:pPr>
              <w:pStyle w:val="0"/>
              <w:jc w:val="both"/>
            </w:pPr>
            <w:r>
              <w:rPr>
                <w:sz w:val="24"/>
              </w:rPr>
              <w:t xml:space="preserve">и документа, подтверждающего принятие решения о согласовании переустройства и (или) перепланировки помещения в многоквартирном доме</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(реквизиты документа, подтверждающего принятие решения о согласовании переустройства и (или) перепланировки помещения в многоквартирном доме)</w:t>
            </w:r>
          </w:p>
          <w:p>
            <w:pPr>
              <w:pStyle w:val="0"/>
              <w:jc w:val="both"/>
            </w:pPr>
            <w:r>
              <w:rPr>
                <w:sz w:val="24"/>
              </w:rPr>
              <w:t xml:space="preserve">прошу выдать акт приемочной комиссии.</w:t>
            </w:r>
          </w:p>
          <w:p>
            <w:pPr>
              <w:pStyle w:val="0"/>
              <w:ind w:firstLine="283"/>
              <w:jc w:val="both"/>
            </w:pPr>
            <w:r>
              <w:rPr>
                <w:sz w:val="24"/>
              </w:rPr>
              <w:t xml:space="preserve">Сведения об уплате государственной пошлины за осуществление государственной регистрации прав на недвижимое имущество: 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(заполняется в случае образования в результате перепланировки помещения новых помещений)</w:t>
            </w:r>
          </w:p>
          <w:p>
            <w:pPr>
              <w:pStyle w:val="0"/>
              <w:jc w:val="both"/>
            </w:pPr>
            <w:r>
              <w:rPr>
                <w:sz w:val="24"/>
              </w:rPr>
              <w:t xml:space="preserve">Приложение: _____________________________________________________________</w:t>
            </w:r>
          </w:p>
          <w:p>
            <w:pPr>
              <w:pStyle w:val="0"/>
              <w:ind w:left="1415"/>
              <w:jc w:val="both"/>
            </w:pPr>
            <w:r>
              <w:rPr>
                <w:sz w:val="24"/>
              </w:rPr>
              <w:t xml:space="preserve">_____________________________________________________________</w:t>
            </w:r>
          </w:p>
          <w:p>
            <w:pPr>
              <w:pStyle w:val="0"/>
              <w:ind w:left="1415"/>
              <w:jc w:val="both"/>
            </w:pPr>
            <w:r>
              <w:rPr>
                <w:sz w:val="24"/>
              </w:rPr>
              <w:t xml:space="preserve">_____________________________________________________________</w:t>
            </w:r>
          </w:p>
          <w:p>
            <w:pPr>
              <w:pStyle w:val="0"/>
              <w:ind w:left="1415"/>
              <w:jc w:val="both"/>
            </w:pPr>
            <w:r>
              <w:rPr>
                <w:sz w:val="24"/>
              </w:rPr>
              <w:t xml:space="preserve">_____________________________________________________________</w:t>
            </w:r>
          </w:p>
          <w:p>
            <w:pPr>
              <w:pStyle w:val="0"/>
              <w:ind w:left="1698"/>
              <w:jc w:val="both"/>
            </w:pPr>
            <w:r>
              <w:rPr>
                <w:sz w:val="24"/>
              </w:rPr>
              <w:t xml:space="preserve">(документы, предусмотренные Административным регламентом</w:t>
            </w:r>
          </w:p>
          <w:p>
            <w:pPr>
              <w:pStyle w:val="0"/>
              <w:ind w:left="1415"/>
              <w:jc w:val="both"/>
            </w:pPr>
            <w:r>
              <w:rPr>
                <w:sz w:val="24"/>
              </w:rPr>
              <w:t xml:space="preserve">по предоставлению территориальным органом администрации города</w:t>
            </w:r>
          </w:p>
          <w:p>
            <w:pPr>
              <w:pStyle w:val="0"/>
              <w:ind w:left="1981"/>
              <w:jc w:val="both"/>
            </w:pPr>
            <w:r>
              <w:rPr>
                <w:sz w:val="24"/>
              </w:rPr>
              <w:t xml:space="preserve">Перми муниципальной услуги "Согласование проведения</w:t>
            </w:r>
          </w:p>
          <w:p>
            <w:pPr>
              <w:pStyle w:val="0"/>
              <w:ind w:left="2264"/>
              <w:jc w:val="both"/>
            </w:pPr>
            <w:r>
              <w:rPr>
                <w:sz w:val="24"/>
              </w:rPr>
              <w:t xml:space="preserve">переустройства и (или) перепланировки помещения</w:t>
            </w:r>
          </w:p>
          <w:p>
            <w:pPr>
              <w:pStyle w:val="0"/>
              <w:ind w:left="3679"/>
              <w:jc w:val="both"/>
            </w:pPr>
            <w:r>
              <w:rPr>
                <w:sz w:val="24"/>
              </w:rPr>
              <w:t xml:space="preserve">в многоквартирном доме")</w:t>
            </w:r>
          </w:p>
          <w:p>
            <w:pPr>
              <w:pStyle w:val="0"/>
            </w:pPr>
            <w:r>
              <w:rPr>
                <w:sz w:val="24"/>
              </w:rPr>
            </w:r>
          </w:p>
          <w:p>
            <w:pPr>
              <w:pStyle w:val="0"/>
              <w:ind w:firstLine="283"/>
              <w:jc w:val="both"/>
            </w:pPr>
            <w:r>
              <w:rPr>
                <w:sz w:val="24"/>
              </w:rPr>
              <w:t xml:space="preserve">Способ получения результата (нужное указать):</w:t>
            </w:r>
          </w:p>
        </w:tc>
      </w:tr>
      <w:tr>
        <w:tc>
          <w:tcPr>
            <w:tcW w:w="467"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04" w:type="dxa"/>
            <w:tcBorders>
              <w:top w:val="nil"/>
              <w:left w:val="nil"/>
              <w:bottom w:val="nil"/>
              <w:right w:val="nil"/>
            </w:tcBorders>
          </w:tcPr>
          <w:p>
            <w:pPr>
              <w:pStyle w:val="0"/>
              <w:jc w:val="both"/>
            </w:pPr>
            <w:r>
              <w:rPr>
                <w:sz w:val="24"/>
              </w:rPr>
              <w:t xml:space="preserve">почтовое отправление с уведомлением о вручении;</w:t>
            </w:r>
          </w:p>
        </w:tc>
      </w:tr>
      <w:tr>
        <w:tc>
          <w:tcPr>
            <w:tcW w:w="467"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04" w:type="dxa"/>
            <w:tcBorders>
              <w:top w:val="nil"/>
              <w:left w:val="nil"/>
              <w:bottom w:val="nil"/>
              <w:right w:val="nil"/>
            </w:tcBorders>
          </w:tcPr>
          <w:p>
            <w:pPr>
              <w:pStyle w:val="0"/>
              <w:jc w:val="both"/>
            </w:pPr>
            <w:r>
              <w:rPr>
                <w:sz w:val="24"/>
              </w:rPr>
              <w:t xml:space="preserve">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w:t>
            </w:r>
          </w:p>
        </w:tc>
      </w:tr>
      <w:tr>
        <w:tc>
          <w:tcPr>
            <w:tcW w:w="467"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04" w:type="dxa"/>
            <w:tcBorders>
              <w:top w:val="nil"/>
              <w:left w:val="nil"/>
              <w:bottom w:val="nil"/>
              <w:right w:val="nil"/>
            </w:tcBorders>
          </w:tcPr>
          <w:p>
            <w:pPr>
              <w:pStyle w:val="0"/>
              <w:jc w:val="both"/>
            </w:pPr>
            <w:r>
              <w:rPr>
                <w:sz w:val="24"/>
              </w:rPr>
              <w:t xml:space="preserve">в территориальном органе администрации города Перми, в который подается настоящее уведомление.</w:t>
            </w:r>
          </w:p>
        </w:tc>
      </w:tr>
      <w:tr>
        <w:tc>
          <w:tcPr>
            <w:gridSpan w:val="5"/>
            <w:tcW w:w="9071" w:type="dxa"/>
            <w:tcBorders>
              <w:top w:val="nil"/>
              <w:left w:val="nil"/>
              <w:bottom w:val="nil"/>
              <w:right w:val="nil"/>
            </w:tcBorders>
          </w:tcPr>
          <w:p>
            <w:pPr>
              <w:pStyle w:val="0"/>
              <w:ind w:firstLine="283"/>
              <w:jc w:val="both"/>
            </w:pPr>
            <w:r>
              <w:rPr>
                <w:sz w:val="24"/>
              </w:rPr>
              <w:t xml:space="preserve">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 не являющемуся заявителем (заполняется при необходимости):</w:t>
            </w:r>
          </w:p>
          <w:p>
            <w:pPr>
              <w:pStyle w:val="0"/>
              <w:jc w:val="both"/>
            </w:pPr>
            <w:r>
              <w:rPr>
                <w:sz w:val="24"/>
              </w:rPr>
              <w:t xml:space="preserve">_________________________________________________________________________</w:t>
            </w:r>
          </w:p>
          <w:p>
            <w:pPr>
              <w:pStyle w:val="0"/>
              <w:jc w:val="center"/>
            </w:pPr>
            <w:r>
              <w:rPr>
                <w:sz w:val="24"/>
              </w:rPr>
              <w:t xml:space="preserve">(фамилия, имя, отчество (последнее - при наличии) другого законного представителя несовершеннолетнего, сведения о документе, удостоверяющем личность другого законного представителя несовершеннолетнего лица)</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pPr>
            <w:r>
              <w:rPr>
                <w:sz w:val="24"/>
              </w:rPr>
            </w:r>
          </w:p>
          <w:p>
            <w:pPr>
              <w:pStyle w:val="0"/>
              <w:ind w:firstLine="283"/>
              <w:jc w:val="both"/>
            </w:pPr>
            <w:r>
              <w:rPr>
                <w:sz w:val="24"/>
              </w:rPr>
              <w:t xml:space="preserve">Способ получения результата законным представителем несовершеннолетнего, не являющимся заявителем:</w:t>
            </w:r>
          </w:p>
        </w:tc>
      </w:tr>
      <w:tr>
        <w:tc>
          <w:tcPr>
            <w:tcW w:w="467"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04" w:type="dxa"/>
            <w:tcBorders>
              <w:top w:val="nil"/>
              <w:left w:val="nil"/>
              <w:bottom w:val="nil"/>
              <w:right w:val="nil"/>
            </w:tcBorders>
          </w:tcPr>
          <w:p>
            <w:pPr>
              <w:pStyle w:val="0"/>
              <w:jc w:val="both"/>
            </w:pPr>
            <w:r>
              <w:rPr>
                <w:sz w:val="24"/>
              </w:rPr>
              <w:t xml:space="preserve">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w:t>
            </w:r>
          </w:p>
        </w:tc>
      </w:tr>
      <w:tr>
        <w:tc>
          <w:tcPr>
            <w:tcW w:w="467" w:type="dxa"/>
            <w:tcBorders>
              <w:top w:val="nil"/>
              <w:left w:val="nil"/>
              <w:bottom w:val="nil"/>
              <w:right w:val="nil"/>
            </w:tcBorders>
          </w:tcPr>
          <w:p>
            <w:pPr>
              <w:pStyle w:val="0"/>
              <w:jc w:val="center"/>
            </w:pPr>
            <w:r>
              <w:rPr>
                <w:position w:val="-2"/>
              </w:rPr>
              <w:drawing>
                <wp:inline distT="0" distB="0" distL="0" distR="0">
                  <wp:extent cx="15494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4940" cy="182880"/>
                          </a:xfrm>
                          <a:prstGeom prst="rect">
                            <a:avLst/>
                          </a:prstGeom>
                          <a:noFill/>
                          <a:ln>
                            <a:noFill/>
                          </a:ln>
                        </pic:spPr>
                      </pic:pic>
                    </a:graphicData>
                  </a:graphic>
                </wp:inline>
              </w:drawing>
            </w:r>
          </w:p>
        </w:tc>
        <w:tc>
          <w:tcPr>
            <w:gridSpan w:val="4"/>
            <w:tcW w:w="8604" w:type="dxa"/>
            <w:tcBorders>
              <w:top w:val="nil"/>
              <w:left w:val="nil"/>
              <w:bottom w:val="nil"/>
              <w:right w:val="nil"/>
            </w:tcBorders>
          </w:tcPr>
          <w:p>
            <w:pPr>
              <w:pStyle w:val="0"/>
              <w:jc w:val="both"/>
            </w:pPr>
            <w:r>
              <w:rPr>
                <w:sz w:val="24"/>
              </w:rPr>
              <w:t xml:space="preserve">в территориальном органе администрации города Перми, в который подается настоящее заявление.</w:t>
            </w:r>
          </w:p>
        </w:tc>
      </w:tr>
      <w:tr>
        <w:tc>
          <w:tcPr>
            <w:gridSpan w:val="5"/>
            <w:tcW w:w="9071" w:type="dxa"/>
            <w:tcBorders>
              <w:top w:val="nil"/>
              <w:left w:val="nil"/>
              <w:bottom w:val="nil"/>
              <w:right w:val="nil"/>
            </w:tcBorders>
          </w:tcPr>
          <w:p>
            <w:pPr>
              <w:pStyle w:val="0"/>
              <w:ind w:firstLine="283"/>
              <w:jc w:val="both"/>
            </w:pPr>
            <w:r>
              <w:rPr>
                <w:sz w:val="24"/>
              </w:rPr>
              <w:t xml:space="preserve">Я уведомлен(а) о сроке выдачи результата муниципальной услуги</w:t>
            </w:r>
          </w:p>
          <w:p>
            <w:pPr>
              <w:pStyle w:val="0"/>
              <w:ind w:firstLine="283"/>
              <w:jc w:val="both"/>
            </w:pPr>
            <w:r>
              <w:rPr>
                <w:sz w:val="24"/>
              </w:rPr>
              <w:t xml:space="preserve">"____" ____________________________ 20 ____ г.</w:t>
            </w:r>
          </w:p>
          <w:p>
            <w:pPr>
              <w:pStyle w:val="0"/>
            </w:pPr>
            <w:r>
              <w:rPr>
                <w:sz w:val="24"/>
              </w:rPr>
            </w:r>
          </w:p>
          <w:p>
            <w:pPr>
              <w:pStyle w:val="0"/>
              <w:jc w:val="both"/>
            </w:pPr>
            <w:r>
              <w:rPr>
                <w:sz w:val="24"/>
              </w:rPr>
              <w:t xml:space="preserve">Подпись лица, подавшего уведомление:</w:t>
            </w:r>
          </w:p>
        </w:tc>
      </w:tr>
      <w:tr>
        <w:tc>
          <w:tcPr>
            <w:gridSpan w:val="2"/>
            <w:tcW w:w="3009" w:type="dxa"/>
            <w:tcBorders>
              <w:top w:val="nil"/>
              <w:left w:val="nil"/>
              <w:bottom w:val="nil"/>
              <w:right w:val="nil"/>
            </w:tcBorders>
          </w:tcPr>
          <w:p>
            <w:pPr>
              <w:pStyle w:val="0"/>
              <w:jc w:val="center"/>
            </w:pPr>
            <w:r>
              <w:rPr>
                <w:sz w:val="24"/>
              </w:rPr>
              <w:t xml:space="preserve">"___" ___________ 20__ г.</w:t>
            </w:r>
          </w:p>
        </w:tc>
        <w:tc>
          <w:tcPr>
            <w:gridSpan w:val="2"/>
            <w:tcW w:w="2264" w:type="dxa"/>
            <w:tcBorders>
              <w:top w:val="nil"/>
              <w:left w:val="nil"/>
              <w:bottom w:val="nil"/>
              <w:right w:val="nil"/>
            </w:tcBorders>
          </w:tcPr>
          <w:p>
            <w:pPr>
              <w:pStyle w:val="0"/>
              <w:jc w:val="center"/>
            </w:pPr>
            <w:r>
              <w:rPr>
                <w:sz w:val="24"/>
              </w:rPr>
              <w:t xml:space="preserve">_________________</w:t>
            </w:r>
          </w:p>
          <w:p>
            <w:pPr>
              <w:pStyle w:val="0"/>
              <w:jc w:val="center"/>
            </w:pPr>
            <w:r>
              <w:rPr>
                <w:sz w:val="24"/>
              </w:rPr>
              <w:t xml:space="preserve">(подпись заявителя)</w:t>
            </w:r>
          </w:p>
        </w:tc>
        <w:tc>
          <w:tcPr>
            <w:tcW w:w="3798" w:type="dxa"/>
            <w:tcBorders>
              <w:top w:val="nil"/>
              <w:left w:val="nil"/>
              <w:bottom w:val="nil"/>
              <w:right w:val="nil"/>
            </w:tcBorders>
          </w:tcPr>
          <w:p>
            <w:pPr>
              <w:pStyle w:val="0"/>
              <w:jc w:val="center"/>
            </w:pPr>
            <w:r>
              <w:rPr>
                <w:sz w:val="24"/>
              </w:rPr>
              <w:t xml:space="preserve">______________________________</w:t>
            </w:r>
          </w:p>
          <w:p>
            <w:pPr>
              <w:pStyle w:val="0"/>
              <w:jc w:val="center"/>
            </w:pPr>
            <w:r>
              <w:rPr>
                <w:sz w:val="24"/>
              </w:rPr>
              <w:t xml:space="preserve">(расшифровка подписи заявителя)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 Перми</w:t>
      </w:r>
    </w:p>
    <w:p>
      <w:pPr>
        <w:pStyle w:val="0"/>
        <w:jc w:val="right"/>
      </w:pPr>
      <w:r>
        <w:rPr>
          <w:sz w:val="24"/>
        </w:rPr>
        <w:t xml:space="preserve">муниципальной услуги "Согласование</w:t>
      </w:r>
    </w:p>
    <w:p>
      <w:pPr>
        <w:pStyle w:val="0"/>
        <w:jc w:val="right"/>
      </w:pPr>
      <w:r>
        <w:rPr>
          <w:sz w:val="24"/>
        </w:rPr>
        <w:t xml:space="preserve">проведения переустройства</w:t>
      </w:r>
    </w:p>
    <w:p>
      <w:pPr>
        <w:pStyle w:val="0"/>
        <w:jc w:val="right"/>
      </w:pPr>
      <w:r>
        <w:rPr>
          <w:sz w:val="24"/>
        </w:rPr>
        <w:t xml:space="preserve">и (или) перепланировки помещения</w:t>
      </w:r>
    </w:p>
    <w:p>
      <w:pPr>
        <w:pStyle w:val="0"/>
        <w:jc w:val="right"/>
      </w:pPr>
      <w:r>
        <w:rPr>
          <w:sz w:val="24"/>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02.04.2025 N 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3231"/>
        <w:gridCol w:w="1190"/>
        <w:gridCol w:w="795"/>
        <w:gridCol w:w="3854"/>
      </w:tblGrid>
      <w:tr>
        <w:tc>
          <w:tcPr>
            <w:gridSpan w:val="4"/>
            <w:tcW w:w="9070" w:type="dxa"/>
            <w:tcBorders>
              <w:top w:val="nil"/>
              <w:left w:val="nil"/>
              <w:bottom w:val="nil"/>
              <w:right w:val="nil"/>
            </w:tcBorders>
          </w:tcPr>
          <w:p>
            <w:pPr>
              <w:pStyle w:val="0"/>
              <w:jc w:val="center"/>
            </w:pPr>
            <w:r>
              <w:rPr>
                <w:sz w:val="24"/>
              </w:rPr>
              <w:t xml:space="preserve">_______________________________________________________________________</w:t>
            </w:r>
          </w:p>
          <w:p>
            <w:pPr>
              <w:pStyle w:val="0"/>
              <w:jc w:val="center"/>
            </w:pPr>
            <w:r>
              <w:rPr>
                <w:sz w:val="24"/>
              </w:rPr>
              <w:t xml:space="preserve">(наименование органа, уполномоченного на принятие решения)</w:t>
            </w:r>
          </w:p>
        </w:tc>
      </w:tr>
      <w:tr>
        <w:tc>
          <w:tcPr>
            <w:tcW w:w="3231" w:type="dxa"/>
            <w:tcBorders>
              <w:top w:val="nil"/>
              <w:left w:val="nil"/>
              <w:bottom w:val="nil"/>
              <w:right w:val="nil"/>
            </w:tcBorders>
          </w:tcPr>
          <w:p>
            <w:pPr>
              <w:pStyle w:val="0"/>
            </w:pPr>
            <w:r>
              <w:rPr>
                <w:sz w:val="24"/>
              </w:rPr>
            </w:r>
          </w:p>
        </w:tc>
        <w:tc>
          <w:tcPr>
            <w:gridSpan w:val="3"/>
            <w:tcW w:w="5839" w:type="dxa"/>
            <w:tcBorders>
              <w:top w:val="nil"/>
              <w:left w:val="nil"/>
              <w:bottom w:val="nil"/>
              <w:right w:val="nil"/>
            </w:tcBorders>
          </w:tcPr>
          <w:p>
            <w:pPr>
              <w:pStyle w:val="0"/>
              <w:jc w:val="both"/>
            </w:pPr>
            <w:r>
              <w:rPr>
                <w:sz w:val="24"/>
              </w:rPr>
              <w:t xml:space="preserve">Кому: _________________________________________</w:t>
            </w:r>
          </w:p>
          <w:p>
            <w:pPr>
              <w:pStyle w:val="0"/>
              <w:jc w:val="center"/>
            </w:pPr>
            <w:r>
              <w:rPr>
                <w:sz w:val="24"/>
              </w:rPr>
              <w:t xml:space="preserve">(сведения о Заявителе (представителе Заявителя)</w:t>
            </w:r>
          </w:p>
          <w:p>
            <w:pPr>
              <w:pStyle w:val="0"/>
            </w:pPr>
            <w:r>
              <w:rPr>
                <w:sz w:val="24"/>
              </w:rPr>
            </w:r>
          </w:p>
          <w:p>
            <w:pPr>
              <w:pStyle w:val="0"/>
              <w:jc w:val="both"/>
            </w:pPr>
            <w:r>
              <w:rPr>
                <w:sz w:val="24"/>
              </w:rPr>
              <w:t xml:space="preserve">Контактные данные: ____________________________</w:t>
            </w:r>
          </w:p>
          <w:p>
            <w:pPr>
              <w:pStyle w:val="0"/>
              <w:jc w:val="center"/>
            </w:pPr>
            <w:r>
              <w:rPr>
                <w:sz w:val="24"/>
              </w:rPr>
              <w:t xml:space="preserve">(почтовый адрес, адрес электронной почты, телефон)</w:t>
            </w:r>
          </w:p>
        </w:tc>
      </w:tr>
      <w:tr>
        <w:tc>
          <w:tcPr>
            <w:gridSpan w:val="4"/>
            <w:tcW w:w="9070" w:type="dxa"/>
            <w:tcBorders>
              <w:top w:val="nil"/>
              <w:left w:val="nil"/>
              <w:bottom w:val="nil"/>
              <w:right w:val="nil"/>
            </w:tcBorders>
          </w:tcPr>
          <w:bookmarkStart w:id="720" w:name="P720"/>
          <w:bookmarkEnd w:id="720"/>
          <w:p>
            <w:pPr>
              <w:pStyle w:val="0"/>
              <w:jc w:val="center"/>
            </w:pPr>
            <w:r>
              <w:rPr>
                <w:sz w:val="24"/>
              </w:rPr>
              <w:t xml:space="preserve">РЕШЕНИЕ</w:t>
            </w:r>
          </w:p>
          <w:p>
            <w:pPr>
              <w:pStyle w:val="0"/>
              <w:jc w:val="center"/>
            </w:pPr>
            <w:r>
              <w:rPr>
                <w:sz w:val="24"/>
              </w:rPr>
              <w:t xml:space="preserve">об отказе в приеме документов, необходимых для предоставления</w:t>
            </w:r>
          </w:p>
          <w:p>
            <w:pPr>
              <w:pStyle w:val="0"/>
              <w:jc w:val="center"/>
            </w:pPr>
            <w:r>
              <w:rPr>
                <w:sz w:val="24"/>
              </w:rPr>
              <w:t xml:space="preserve">муниципальной услуги</w:t>
            </w:r>
          </w:p>
        </w:tc>
      </w:tr>
      <w:tr>
        <w:tc>
          <w:tcPr>
            <w:gridSpan w:val="2"/>
            <w:tcW w:w="4421" w:type="dxa"/>
            <w:tcBorders>
              <w:top w:val="nil"/>
              <w:left w:val="nil"/>
              <w:bottom w:val="nil"/>
              <w:right w:val="nil"/>
            </w:tcBorders>
          </w:tcPr>
          <w:p>
            <w:pPr>
              <w:pStyle w:val="0"/>
              <w:jc w:val="right"/>
            </w:pPr>
            <w:r>
              <w:rPr>
                <w:sz w:val="24"/>
              </w:rPr>
              <w:t xml:space="preserve">от __________________________</w:t>
            </w:r>
          </w:p>
          <w:p>
            <w:pPr>
              <w:pStyle w:val="0"/>
              <w:ind w:firstLine="540" w:left="792"/>
              <w:jc w:val="both"/>
            </w:pPr>
            <w:r>
              <w:rPr>
                <w:sz w:val="24"/>
              </w:rPr>
              <w:t xml:space="preserve">(дата регистрации решения)</w:t>
            </w:r>
          </w:p>
        </w:tc>
        <w:tc>
          <w:tcPr>
            <w:gridSpan w:val="2"/>
            <w:tcW w:w="4649" w:type="dxa"/>
            <w:tcBorders>
              <w:top w:val="nil"/>
              <w:left w:val="nil"/>
              <w:bottom w:val="nil"/>
              <w:right w:val="nil"/>
            </w:tcBorders>
          </w:tcPr>
          <w:p>
            <w:pPr>
              <w:pStyle w:val="0"/>
            </w:pPr>
            <w:r>
              <w:rPr>
                <w:sz w:val="24"/>
              </w:rPr>
              <w:t xml:space="preserve">N _________________________</w:t>
            </w:r>
          </w:p>
          <w:p>
            <w:pPr>
              <w:pStyle w:val="0"/>
              <w:ind w:left="792"/>
            </w:pPr>
            <w:r>
              <w:rPr>
                <w:sz w:val="24"/>
              </w:rPr>
              <w:t xml:space="preserve">(номер решения)</w:t>
            </w:r>
          </w:p>
        </w:tc>
      </w:tr>
      <w:tr>
        <w:tc>
          <w:tcPr>
            <w:gridSpan w:val="4"/>
            <w:tcW w:w="9070" w:type="dxa"/>
            <w:tcBorders>
              <w:top w:val="nil"/>
              <w:left w:val="nil"/>
              <w:bottom w:val="nil"/>
              <w:right w:val="nil"/>
            </w:tcBorders>
          </w:tcPr>
          <w:p>
            <w:pPr>
              <w:pStyle w:val="0"/>
              <w:ind w:firstLine="283"/>
              <w:jc w:val="both"/>
            </w:pPr>
            <w:r>
              <w:rPr>
                <w:sz w:val="24"/>
              </w:rPr>
              <w:t xml:space="preserve">На основании поступившего заявления (уведомления) ________________________</w:t>
            </w:r>
          </w:p>
          <w:p>
            <w:pPr>
              <w:pStyle w:val="0"/>
              <w:jc w:val="both"/>
            </w:pPr>
            <w:r>
              <w:rPr>
                <w:sz w:val="24"/>
              </w:rPr>
              <w:t xml:space="preserve">_________________________________________________________________________</w:t>
            </w:r>
          </w:p>
          <w:p>
            <w:pPr>
              <w:pStyle w:val="0"/>
            </w:pPr>
            <w:r>
              <w:rPr>
                <w:sz w:val="24"/>
              </w:rPr>
            </w:r>
          </w:p>
          <w:p>
            <w:pPr>
              <w:pStyle w:val="0"/>
              <w:jc w:val="both"/>
            </w:pPr>
            <w:r>
              <w:rPr>
                <w:sz w:val="24"/>
              </w:rPr>
              <w:t xml:space="preserve">принято решение об отказе в приеме документов, необходимых для предоставления муниципальной услуги "Согласование проведения переустройства и (или) перепланировки помещения в многоквартирном доме", на основании: 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(указываются основания, предусмотренные </w:t>
            </w:r>
            <w:hyperlink w:history="0" w:anchor="P189" w:tooltip="2.11. Исчерпывающий перечень оснований для отказа в приеме документов, необходимых для предоставления муниципальной услуги:">
              <w:r>
                <w:rPr>
                  <w:sz w:val="24"/>
                  <w:color w:val="0000ff"/>
                </w:rPr>
                <w:t xml:space="preserve">пунктом 2.11</w:t>
              </w:r>
            </w:hyperlink>
            <w:r>
              <w:rPr>
                <w:sz w:val="24"/>
              </w:rPr>
              <w:t xml:space="preserve"> Административного регламента предоставления территориальным органом администрации города Перми муниципальной услуги "Согласование проведения переустройства и (или) перепланировки помещения в многоквартирном доме", утвержденного постановлением администрации города Перми от 29 мая 2012 г. N 42-П)</w:t>
            </w:r>
          </w:p>
          <w:p>
            <w:pPr>
              <w:pStyle w:val="0"/>
            </w:pPr>
            <w:r>
              <w:rPr>
                <w:sz w:val="24"/>
              </w:rPr>
            </w:r>
          </w:p>
          <w:p>
            <w:pPr>
              <w:pStyle w:val="0"/>
              <w:ind w:firstLine="283"/>
              <w:jc w:val="both"/>
            </w:pPr>
            <w:r>
              <w:rPr>
                <w:sz w:val="24"/>
              </w:rPr>
              <w:t xml:space="preserve">Дополнительно информируем: ___________________________________________.</w:t>
            </w:r>
          </w:p>
          <w:p>
            <w:pPr>
              <w:pStyle w:val="0"/>
            </w:pPr>
            <w:r>
              <w:rPr>
                <w:sz w:val="24"/>
              </w:rPr>
            </w:r>
          </w:p>
          <w:p>
            <w:pPr>
              <w:pStyle w:val="0"/>
              <w:ind w:firstLine="283"/>
              <w:jc w:val="both"/>
            </w:pPr>
            <w:r>
              <w:rPr>
                <w:sz w:val="24"/>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pPr>
              <w:pStyle w:val="0"/>
              <w:ind w:firstLine="283"/>
              <w:jc w:val="both"/>
            </w:pPr>
            <w:r>
              <w:rPr>
                <w:sz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tc>
          <w:tcPr>
            <w:gridSpan w:val="3"/>
            <w:tcW w:w="5216" w:type="dxa"/>
            <w:tcBorders>
              <w:top w:val="nil"/>
              <w:left w:val="nil"/>
              <w:bottom w:val="nil"/>
              <w:right w:val="nil"/>
            </w:tcBorders>
          </w:tcPr>
          <w:p>
            <w:pPr>
              <w:pStyle w:val="0"/>
              <w:ind w:firstLine="283"/>
              <w:jc w:val="both"/>
            </w:pPr>
            <w:r>
              <w:rPr>
                <w:sz w:val="24"/>
              </w:rPr>
              <w:t xml:space="preserve">_______________________________________</w:t>
            </w:r>
          </w:p>
          <w:p>
            <w:pPr>
              <w:pStyle w:val="0"/>
              <w:jc w:val="center"/>
            </w:pPr>
            <w:r>
              <w:rPr>
                <w:sz w:val="24"/>
              </w:rPr>
              <w:t xml:space="preserve">(Ф.И.О. должность лица, уполномоченного</w:t>
            </w:r>
          </w:p>
          <w:p>
            <w:pPr>
              <w:pStyle w:val="0"/>
              <w:jc w:val="center"/>
            </w:pPr>
            <w:r>
              <w:rPr>
                <w:sz w:val="24"/>
              </w:rPr>
              <w:t xml:space="preserve">на принятие решения)</w:t>
            </w:r>
          </w:p>
        </w:tc>
        <w:tc>
          <w:tcPr>
            <w:tcW w:w="3854" w:type="dxa"/>
            <w:tcBorders>
              <w:top w:val="nil"/>
              <w:left w:val="nil"/>
              <w:bottom w:val="nil"/>
              <w:right w:val="nil"/>
            </w:tcBorders>
          </w:tcPr>
          <w:p>
            <w:pPr>
              <w:pStyle w:val="0"/>
              <w:jc w:val="center"/>
            </w:pPr>
            <w:r>
              <w:rPr>
                <w:sz w:val="24"/>
              </w:rPr>
              <w:t xml:space="preserve">_________________________</w:t>
            </w:r>
          </w:p>
          <w:p>
            <w:pPr>
              <w:pStyle w:val="0"/>
              <w:jc w:val="center"/>
            </w:pPr>
            <w:r>
              <w:rPr>
                <w:sz w:val="24"/>
              </w:rPr>
              <w:t xml:space="preserve">(подпись)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 Перми</w:t>
      </w:r>
    </w:p>
    <w:p>
      <w:pPr>
        <w:pStyle w:val="0"/>
        <w:jc w:val="right"/>
      </w:pPr>
      <w:r>
        <w:rPr>
          <w:sz w:val="24"/>
        </w:rPr>
        <w:t xml:space="preserve">муниципальной услуги "Согласование</w:t>
      </w:r>
    </w:p>
    <w:p>
      <w:pPr>
        <w:pStyle w:val="0"/>
        <w:jc w:val="right"/>
      </w:pPr>
      <w:r>
        <w:rPr>
          <w:sz w:val="24"/>
        </w:rPr>
        <w:t xml:space="preserve">проведения переустройства</w:t>
      </w:r>
    </w:p>
    <w:p>
      <w:pPr>
        <w:pStyle w:val="0"/>
        <w:jc w:val="right"/>
      </w:pPr>
      <w:r>
        <w:rPr>
          <w:sz w:val="24"/>
        </w:rPr>
        <w:t xml:space="preserve">и (или) перепланировки помещения</w:t>
      </w:r>
    </w:p>
    <w:p>
      <w:pPr>
        <w:pStyle w:val="0"/>
        <w:jc w:val="right"/>
      </w:pPr>
      <w:r>
        <w:rPr>
          <w:sz w:val="24"/>
        </w:rPr>
        <w:t xml:space="preserve">в многоквартирном доме"</w:t>
      </w:r>
    </w:p>
    <w:p>
      <w:pPr>
        <w:pStyle w:val="0"/>
        <w:jc w:val="right"/>
      </w:pPr>
      <w:r>
        <w:rPr>
          <w:sz w:val="24"/>
        </w:rPr>
      </w:r>
    </w:p>
    <w:p>
      <w:pPr>
        <w:pStyle w:val="0"/>
        <w:jc w:val="center"/>
      </w:pPr>
      <w:r>
        <w:rPr>
          <w:sz w:val="24"/>
        </w:rPr>
        <w:t xml:space="preserve">РЕШЕНИЕ</w:t>
      </w:r>
    </w:p>
    <w:p>
      <w:pPr>
        <w:pStyle w:val="0"/>
        <w:jc w:val="center"/>
      </w:pPr>
      <w:r>
        <w:rPr>
          <w:sz w:val="24"/>
        </w:rPr>
        <w:t xml:space="preserve">об отказе в согласовании переустройства и (или)</w:t>
      </w:r>
    </w:p>
    <w:p>
      <w:pPr>
        <w:pStyle w:val="0"/>
        <w:jc w:val="center"/>
      </w:pPr>
      <w:r>
        <w:rPr>
          <w:sz w:val="24"/>
        </w:rPr>
        <w:t xml:space="preserve">перепланировки помещения в многоквартирном доме</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Администрации г. Перми от 02.04.2025 N 217.</w:t>
      </w:r>
    </w:p>
    <w:p>
      <w:pPr>
        <w:pStyle w:val="0"/>
        <w:ind w:firstLine="54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6</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 Перми</w:t>
      </w:r>
    </w:p>
    <w:p>
      <w:pPr>
        <w:pStyle w:val="0"/>
        <w:jc w:val="right"/>
      </w:pPr>
      <w:r>
        <w:rPr>
          <w:sz w:val="24"/>
        </w:rPr>
        <w:t xml:space="preserve">муниципальной услуги "Согласование</w:t>
      </w:r>
    </w:p>
    <w:p>
      <w:pPr>
        <w:pStyle w:val="0"/>
        <w:jc w:val="right"/>
      </w:pPr>
      <w:r>
        <w:rPr>
          <w:sz w:val="24"/>
        </w:rPr>
        <w:t xml:space="preserve">проведения переустройства</w:t>
      </w:r>
    </w:p>
    <w:p>
      <w:pPr>
        <w:pStyle w:val="0"/>
        <w:jc w:val="right"/>
      </w:pPr>
      <w:r>
        <w:rPr>
          <w:sz w:val="24"/>
        </w:rPr>
        <w:t xml:space="preserve">и (или) перепланировки помещения</w:t>
      </w:r>
    </w:p>
    <w:p>
      <w:pPr>
        <w:pStyle w:val="0"/>
        <w:jc w:val="right"/>
      </w:pPr>
      <w:r>
        <w:rPr>
          <w:sz w:val="24"/>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02.04.2025 N 217)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2721"/>
        <w:gridCol w:w="2154"/>
        <w:gridCol w:w="4195"/>
      </w:tblGrid>
      <w:tr>
        <w:tc>
          <w:tcPr>
            <w:gridSpan w:val="3"/>
            <w:tcW w:w="9070" w:type="dxa"/>
            <w:tcBorders>
              <w:top w:val="nil"/>
              <w:left w:val="nil"/>
              <w:bottom w:val="nil"/>
              <w:right w:val="nil"/>
            </w:tcBorders>
          </w:tcPr>
          <w:bookmarkStart w:id="778" w:name="P778"/>
          <w:bookmarkEnd w:id="778"/>
          <w:p>
            <w:pPr>
              <w:pStyle w:val="0"/>
              <w:jc w:val="center"/>
            </w:pPr>
            <w:r>
              <w:rPr>
                <w:sz w:val="24"/>
              </w:rPr>
              <w:t xml:space="preserve">РЕШЕНИЕ N ____</w:t>
            </w:r>
          </w:p>
          <w:p>
            <w:pPr>
              <w:pStyle w:val="0"/>
              <w:jc w:val="center"/>
            </w:pPr>
            <w:r>
              <w:rPr>
                <w:sz w:val="24"/>
              </w:rPr>
              <w:t xml:space="preserve">об отказе в предоставлении муниципальной услуги</w:t>
            </w:r>
          </w:p>
        </w:tc>
      </w:tr>
      <w:tr>
        <w:tc>
          <w:tcPr>
            <w:gridSpan w:val="3"/>
            <w:tcW w:w="9070" w:type="dxa"/>
            <w:tcBorders>
              <w:top w:val="nil"/>
              <w:left w:val="nil"/>
              <w:bottom w:val="nil"/>
              <w:right w:val="nil"/>
            </w:tcBorders>
          </w:tcPr>
          <w:p>
            <w:pPr>
              <w:pStyle w:val="0"/>
              <w:jc w:val="both"/>
            </w:pPr>
            <w:r>
              <w:rPr>
                <w:sz w:val="24"/>
              </w:rPr>
              <w:t xml:space="preserve">"____" ____________ 20___ г.</w:t>
            </w:r>
          </w:p>
        </w:tc>
      </w:tr>
      <w:tr>
        <w:tc>
          <w:tcPr>
            <w:gridSpan w:val="3"/>
            <w:tcW w:w="9070" w:type="dxa"/>
            <w:tcBorders>
              <w:top w:val="nil"/>
              <w:left w:val="nil"/>
              <w:bottom w:val="nil"/>
              <w:right w:val="nil"/>
            </w:tcBorders>
          </w:tcPr>
          <w:p>
            <w:pPr>
              <w:pStyle w:val="0"/>
              <w:ind w:firstLine="283"/>
              <w:jc w:val="both"/>
            </w:pPr>
            <w:r>
              <w:rPr>
                <w:sz w:val="24"/>
              </w:rPr>
              <w:t xml:space="preserve">В соответствии с </w:t>
            </w:r>
            <w:r>
              <w:rPr>
                <w:sz w:val="24"/>
              </w:rPr>
              <w:t xml:space="preserve">главой 4</w:t>
            </w:r>
            <w:r>
              <w:rPr>
                <w:sz w:val="24"/>
              </w:rPr>
              <w:t xml:space="preserve"> Жилищного кодекса Российской Федерации, Административным регламентом предоставления территориальным органом администрации города Перми муниципальной услуги "Согласование проведения переустройства и (или) перепланировки помещения в многоквартирном доме", утвержденным постановлением администрации города Перми от 29 мая 2012 г. N 42-П (далее - Административный регламент), рассмотрев уведомление ___________</w:t>
            </w:r>
          </w:p>
          <w:p>
            <w:pPr>
              <w:pStyle w:val="0"/>
              <w:jc w:val="both"/>
            </w:pPr>
            <w:r>
              <w:rPr>
                <w:sz w:val="24"/>
              </w:rPr>
              <w:t xml:space="preserve">_________________________________________________________________________</w:t>
            </w:r>
          </w:p>
          <w:p>
            <w:pPr>
              <w:pStyle w:val="0"/>
              <w:jc w:val="center"/>
            </w:pPr>
            <w:r>
              <w:rPr>
                <w:sz w:val="24"/>
              </w:rPr>
              <w:t xml:space="preserve">(для физического лица - Ф.И.О., паспортные данные, почтовый адрес, телефон,</w:t>
            </w:r>
          </w:p>
          <w:p>
            <w:pPr>
              <w:pStyle w:val="0"/>
              <w:jc w:val="center"/>
            </w:pPr>
            <w:r>
              <w:rPr>
                <w:sz w:val="24"/>
              </w:rPr>
              <w:t xml:space="preserve">для юридического лица - наименование, ИНН, ОГРН, местонахождение, телефон, факс, Ф.И.О. представителя заявителя, реквизиты документа, подтверждающего полномочия)</w:t>
            </w:r>
          </w:p>
          <w:p>
            <w:pPr>
              <w:pStyle w:val="0"/>
              <w:jc w:val="both"/>
            </w:pPr>
            <w:r>
              <w:rPr>
                <w:sz w:val="24"/>
              </w:rPr>
              <w:t xml:space="preserve">о завершении переустройства и (или) перепланировки помещения в многоквартирном доме по адресу: г. Пермь, ул. ______________________, д. ____________, кв. ________, принадлежащего 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(для физического лица - Ф.И.О., паспортные данные, почтовый адрес,</w:t>
            </w:r>
          </w:p>
          <w:p>
            <w:pPr>
              <w:pStyle w:val="0"/>
              <w:jc w:val="center"/>
            </w:pPr>
            <w:r>
              <w:rPr>
                <w:sz w:val="24"/>
              </w:rPr>
              <w:t xml:space="preserve">для юридического лица - наименование, ИНН, ОГРН, местонахождение)</w:t>
            </w:r>
          </w:p>
          <w:p>
            <w:pPr>
              <w:pStyle w:val="0"/>
              <w:jc w:val="both"/>
            </w:pPr>
            <w:r>
              <w:rPr>
                <w:sz w:val="24"/>
              </w:rPr>
              <w:t xml:space="preserve">на основании _____________________________________________________________,</w:t>
            </w:r>
          </w:p>
          <w:p>
            <w:pPr>
              <w:pStyle w:val="0"/>
              <w:jc w:val="center"/>
            </w:pPr>
            <w:r>
              <w:rPr>
                <w:sz w:val="24"/>
              </w:rPr>
              <w:t xml:space="preserve">(правоустанавливающий документ)</w:t>
            </w:r>
          </w:p>
          <w:p>
            <w:pPr>
              <w:pStyle w:val="0"/>
              <w:jc w:val="both"/>
            </w:pPr>
            <w:r>
              <w:rPr>
                <w:sz w:val="24"/>
              </w:rPr>
              <w:t xml:space="preserve">Территориальным органом 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(наименование территориального органа администрации города Перми)</w:t>
            </w:r>
          </w:p>
          <w:p>
            <w:pPr>
              <w:pStyle w:val="0"/>
              <w:jc w:val="both"/>
            </w:pPr>
            <w:r>
              <w:rPr>
                <w:sz w:val="24"/>
              </w:rPr>
              <w:t xml:space="preserve">принято решение об отказе в предоставлении муниципальной услуги на основании: _________________________________________________________________________</w:t>
            </w:r>
          </w:p>
          <w:p>
            <w:pPr>
              <w:pStyle w:val="0"/>
              <w:jc w:val="center"/>
            </w:pPr>
            <w:r>
              <w:rPr>
                <w:sz w:val="24"/>
              </w:rPr>
              <w:t xml:space="preserve">(указываются основания, предусмотренные </w:t>
            </w:r>
            <w:hyperlink w:history="0" w:anchor="P211" w:tooltip="2.12.2. по подуслуге - завершение переустройства и (или) перепланировки помещения в многоквартирном доме:">
              <w:r>
                <w:rPr>
                  <w:sz w:val="24"/>
                  <w:color w:val="0000ff"/>
                </w:rPr>
                <w:t xml:space="preserve">пунктом 2.12.2</w:t>
              </w:r>
            </w:hyperlink>
            <w:r>
              <w:rPr>
                <w:sz w:val="24"/>
              </w:rPr>
              <w:t xml:space="preserve"> Административного регламента, утвержденный акт приемочной комиссии (в случае несоответствия выполненных работ проекту переустройства и (или) перепланировки переустраиваемого и (или) перепланированного помещения в многоквартирном доме)</w:t>
            </w:r>
          </w:p>
          <w:p>
            <w:pPr>
              <w:pStyle w:val="0"/>
              <w:jc w:val="both"/>
            </w:pPr>
            <w:r>
              <w:rPr>
                <w:sz w:val="24"/>
              </w:rPr>
              <w:t xml:space="preserve">_________________________________________________________________________</w:t>
            </w:r>
          </w:p>
          <w:p>
            <w:pPr>
              <w:pStyle w:val="0"/>
            </w:pPr>
            <w:r>
              <w:rPr>
                <w:sz w:val="24"/>
              </w:rPr>
            </w:r>
          </w:p>
          <w:p>
            <w:pPr>
              <w:pStyle w:val="0"/>
              <w:jc w:val="both"/>
            </w:pPr>
            <w:r>
              <w:rPr>
                <w:sz w:val="24"/>
              </w:rPr>
              <w:t xml:space="preserve">Приложение: утвержденный акт приемочной комиссии, подтверждающий несоответствие выполненных работ проекту переустройства и (или) перепланировки переустраиваемого и (или) перепланированного помещения в многоквартирном доме (в случае несоответствия выполненных работ проекту переустройства и (или) перепланировки переустраиваемого и (или) перепланированного помещения в многоквартирном доме).</w:t>
            </w:r>
          </w:p>
        </w:tc>
      </w:tr>
      <w:tr>
        <w:tc>
          <w:tcPr>
            <w:tcW w:w="2721" w:type="dxa"/>
            <w:tcBorders>
              <w:top w:val="nil"/>
              <w:left w:val="nil"/>
              <w:bottom w:val="nil"/>
              <w:right w:val="nil"/>
            </w:tcBorders>
          </w:tcPr>
          <w:p>
            <w:pPr>
              <w:pStyle w:val="0"/>
              <w:jc w:val="center"/>
            </w:pPr>
            <w:r>
              <w:rPr>
                <w:sz w:val="24"/>
              </w:rPr>
              <w:t xml:space="preserve">____________________</w:t>
            </w:r>
          </w:p>
          <w:p>
            <w:pPr>
              <w:pStyle w:val="0"/>
              <w:jc w:val="center"/>
            </w:pPr>
            <w:r>
              <w:rPr>
                <w:sz w:val="24"/>
              </w:rPr>
              <w:t xml:space="preserve">(должность)</w:t>
            </w:r>
          </w:p>
        </w:tc>
        <w:tc>
          <w:tcPr>
            <w:tcW w:w="2154" w:type="dxa"/>
            <w:tcBorders>
              <w:top w:val="nil"/>
              <w:left w:val="nil"/>
              <w:bottom w:val="nil"/>
              <w:right w:val="nil"/>
            </w:tcBorders>
          </w:tcPr>
          <w:p>
            <w:pPr>
              <w:pStyle w:val="0"/>
              <w:jc w:val="center"/>
            </w:pPr>
            <w:r>
              <w:rPr>
                <w:sz w:val="24"/>
              </w:rPr>
              <w:t xml:space="preserve">_______________</w:t>
            </w:r>
          </w:p>
          <w:p>
            <w:pPr>
              <w:pStyle w:val="0"/>
              <w:jc w:val="center"/>
            </w:pPr>
            <w:r>
              <w:rPr>
                <w:sz w:val="24"/>
              </w:rPr>
              <w:t xml:space="preserve">(подпись)</w:t>
            </w:r>
          </w:p>
        </w:tc>
        <w:tc>
          <w:tcPr>
            <w:tcW w:w="4195" w:type="dxa"/>
            <w:tcBorders>
              <w:top w:val="nil"/>
              <w:left w:val="nil"/>
              <w:bottom w:val="nil"/>
              <w:right w:val="nil"/>
            </w:tcBorders>
          </w:tcPr>
          <w:p>
            <w:pPr>
              <w:pStyle w:val="0"/>
              <w:jc w:val="center"/>
            </w:pPr>
            <w:r>
              <w:rPr>
                <w:sz w:val="24"/>
              </w:rPr>
              <w:t xml:space="preserve">________________________________</w:t>
            </w:r>
          </w:p>
          <w:p>
            <w:pPr>
              <w:pStyle w:val="0"/>
              <w:jc w:val="center"/>
            </w:pPr>
            <w:r>
              <w:rPr>
                <w:sz w:val="24"/>
              </w:rPr>
              <w:t xml:space="preserve">Ф.И.О. должностного лица</w:t>
            </w:r>
          </w:p>
          <w:p>
            <w:pPr>
              <w:pStyle w:val="0"/>
              <w:jc w:val="center"/>
            </w:pPr>
            <w:r>
              <w:rPr>
                <w:sz w:val="24"/>
              </w:rPr>
              <w:t xml:space="preserve">администрации города Перми</w:t>
            </w:r>
          </w:p>
          <w:p>
            <w:pPr>
              <w:pStyle w:val="0"/>
              <w:jc w:val="right"/>
            </w:pPr>
            <w:r>
              <w:rPr>
                <w:sz w:val="24"/>
              </w:rPr>
              <w:t xml:space="preserve">М.П.</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812" w:name="P812"/>
    <w:bookmarkEnd w:id="812"/>
    <w:p>
      <w:pPr>
        <w:pStyle w:val="0"/>
        <w:outlineLvl w:val="1"/>
        <w:jc w:val="right"/>
      </w:pPr>
      <w:r>
        <w:rPr>
          <w:sz w:val="24"/>
        </w:rPr>
        <w:t xml:space="preserve">Приложение 7</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 Перми</w:t>
      </w:r>
    </w:p>
    <w:p>
      <w:pPr>
        <w:pStyle w:val="0"/>
        <w:jc w:val="right"/>
      </w:pPr>
      <w:r>
        <w:rPr>
          <w:sz w:val="24"/>
        </w:rPr>
        <w:t xml:space="preserve">муниципальной услуги "Согласование</w:t>
      </w:r>
    </w:p>
    <w:p>
      <w:pPr>
        <w:pStyle w:val="0"/>
        <w:jc w:val="right"/>
      </w:pPr>
      <w:r>
        <w:rPr>
          <w:sz w:val="24"/>
        </w:rPr>
        <w:t xml:space="preserve">проведения переустройства</w:t>
      </w:r>
    </w:p>
    <w:p>
      <w:pPr>
        <w:pStyle w:val="0"/>
        <w:jc w:val="right"/>
      </w:pPr>
      <w:r>
        <w:rPr>
          <w:sz w:val="24"/>
        </w:rPr>
        <w:t xml:space="preserve">и (или) перепланировки помещения</w:t>
      </w:r>
    </w:p>
    <w:p>
      <w:pPr>
        <w:pStyle w:val="0"/>
        <w:jc w:val="right"/>
      </w:pPr>
      <w:r>
        <w:rPr>
          <w:sz w:val="24"/>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27.05.2025 N 363)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БЛОК-СХЕМА</w:t>
      </w:r>
    </w:p>
    <w:p>
      <w:pPr>
        <w:pStyle w:val="2"/>
        <w:jc w:val="center"/>
      </w:pPr>
      <w:r>
        <w:rPr>
          <w:sz w:val="24"/>
        </w:rPr>
        <w:t xml:space="preserve">прохождения административных процедур по подуслуге</w:t>
      </w:r>
    </w:p>
    <w:p>
      <w:pPr>
        <w:pStyle w:val="2"/>
        <w:jc w:val="center"/>
      </w:pPr>
      <w:r>
        <w:rPr>
          <w:sz w:val="24"/>
        </w:rPr>
        <w:t xml:space="preserve">"Согласование переустройства и (или) перепланировки</w:t>
      </w:r>
    </w:p>
    <w:p>
      <w:pPr>
        <w:pStyle w:val="2"/>
        <w:jc w:val="center"/>
      </w:pPr>
      <w:r>
        <w:rPr>
          <w:sz w:val="24"/>
        </w:rPr>
        <w:t xml:space="preserve">помещения в многоквартирном доме"</w:t>
      </w:r>
    </w:p>
    <w:p>
      <w:pPr>
        <w:pStyle w:val="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4"/>
              </w:rPr>
              <w:t xml:space="preserve">Прием, регистрация Заявления с представленными документами либо подготовка проекта решения об отказе в приеме документов, необходимых для предоставления муниципальной услуги, - 1 рабочий день</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Проверка Заявления с представленными документами и подготовка проекта решения по результатам их рассмотрения - 10 рабочих дней</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Согласование подготовленного проекта решения по муниципальной услуге - 2 рабочих дня</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Подписание подготовленного проекта решения по муниципальной услуге - 1 рабочий день</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Выдача (направление) принятого решения по муниципальной услуге - 1 рабочий день</w:t>
            </w:r>
          </w:p>
        </w:tc>
      </w:tr>
    </w:tbl>
    <w:p>
      <w:pPr>
        <w:pStyle w:val="0"/>
        <w:jc w:val="both"/>
      </w:pPr>
      <w:r>
        <w:rPr>
          <w:sz w:val="24"/>
        </w:rPr>
      </w:r>
    </w:p>
    <w:p>
      <w:pPr>
        <w:pStyle w:val="2"/>
        <w:outlineLvl w:val="1"/>
        <w:jc w:val="center"/>
      </w:pPr>
      <w:r>
        <w:rPr>
          <w:sz w:val="24"/>
        </w:rPr>
        <w:t xml:space="preserve">БЛОК-СХЕМА</w:t>
      </w:r>
    </w:p>
    <w:p>
      <w:pPr>
        <w:pStyle w:val="2"/>
        <w:jc w:val="center"/>
      </w:pPr>
      <w:r>
        <w:rPr>
          <w:sz w:val="24"/>
        </w:rPr>
        <w:t xml:space="preserve">прохождения административных процедур по подуслуге</w:t>
      </w:r>
    </w:p>
    <w:p>
      <w:pPr>
        <w:pStyle w:val="2"/>
        <w:jc w:val="center"/>
      </w:pPr>
      <w:r>
        <w:rPr>
          <w:sz w:val="24"/>
        </w:rPr>
        <w:t xml:space="preserve">"Завершение переустройства и (или) перепланировки помещения</w:t>
      </w:r>
    </w:p>
    <w:p>
      <w:pPr>
        <w:pStyle w:val="2"/>
        <w:jc w:val="center"/>
      </w:pPr>
      <w:r>
        <w:rPr>
          <w:sz w:val="24"/>
        </w:rPr>
        <w:t xml:space="preserve">в многоквартирном доме"</w:t>
      </w:r>
    </w:p>
    <w:p>
      <w:pPr>
        <w:pStyle w:val="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4"/>
              </w:rPr>
              <w:t xml:space="preserve">Прием и регистрация Уведомления о завершении переустройства и (или) перепланировки с представленными документами либо подготовка проекта решения об отказе в приеме документов, необходимых для предоставления муниципальной услуги, - 1 рабочий день</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Проверка Уведомления с представленными документами и подготовка проекта решения по результатам их рассмотрения - 3 рабочих дня</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Согласование подготовленного проекта решения по муниципальной услуге - 2 рабочих дня</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Подписание подготовленного проекта решения по муниципальной услуге - 1 рабочий день</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Завершение переустройства и (или) перепланировки помещения в многоквартирном доме - 7 рабочих дней</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4"/>
              </w:rPr>
              <w:t xml:space="preserve">Выдача (направление) принятого решения по муниципальной услуге - 1 рабочий день</w:t>
            </w:r>
          </w:p>
        </w:tc>
      </w:tr>
    </w:tbl>
    <w:p>
      <w:pPr>
        <w:pStyle w:val="0"/>
        <w:jc w:val="center"/>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8</w:t>
      </w:r>
    </w:p>
    <w:p>
      <w:pPr>
        <w:pStyle w:val="0"/>
        <w:jc w:val="right"/>
      </w:pPr>
      <w:r>
        <w:rPr>
          <w:sz w:val="24"/>
        </w:rPr>
        <w:t xml:space="preserve">к Административному регламенту</w:t>
      </w:r>
    </w:p>
    <w:p>
      <w:pPr>
        <w:pStyle w:val="0"/>
        <w:jc w:val="right"/>
      </w:pPr>
      <w:r>
        <w:rPr>
          <w:sz w:val="24"/>
        </w:rPr>
        <w:t xml:space="preserve">предоставления территориальным</w:t>
      </w:r>
    </w:p>
    <w:p>
      <w:pPr>
        <w:pStyle w:val="0"/>
        <w:jc w:val="right"/>
      </w:pPr>
      <w:r>
        <w:rPr>
          <w:sz w:val="24"/>
        </w:rPr>
        <w:t xml:space="preserve">органом администрации города Перми</w:t>
      </w:r>
    </w:p>
    <w:p>
      <w:pPr>
        <w:pStyle w:val="0"/>
        <w:jc w:val="right"/>
      </w:pPr>
      <w:r>
        <w:rPr>
          <w:sz w:val="24"/>
        </w:rPr>
        <w:t xml:space="preserve">муниципальной услуги "Согласование</w:t>
      </w:r>
    </w:p>
    <w:p>
      <w:pPr>
        <w:pStyle w:val="0"/>
        <w:jc w:val="right"/>
      </w:pPr>
      <w:r>
        <w:rPr>
          <w:sz w:val="24"/>
        </w:rPr>
        <w:t xml:space="preserve">проведения переустройства</w:t>
      </w:r>
    </w:p>
    <w:p>
      <w:pPr>
        <w:pStyle w:val="0"/>
        <w:jc w:val="right"/>
      </w:pPr>
      <w:r>
        <w:rPr>
          <w:sz w:val="24"/>
        </w:rPr>
        <w:t xml:space="preserve">и (или) перепланировки помещения</w:t>
      </w:r>
    </w:p>
    <w:p>
      <w:pPr>
        <w:pStyle w:val="0"/>
        <w:jc w:val="right"/>
      </w:pPr>
      <w:r>
        <w:rPr>
          <w:sz w:val="24"/>
        </w:rPr>
        <w:t xml:space="preserve">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Администрации г. Перми от 06.12.2023 N 1380)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3028"/>
        <w:gridCol w:w="2891"/>
        <w:gridCol w:w="3152"/>
      </w:tblGrid>
      <w:tr>
        <w:tc>
          <w:tcPr>
            <w:gridSpan w:val="3"/>
            <w:tcW w:w="9071" w:type="dxa"/>
            <w:tcBorders>
              <w:top w:val="nil"/>
              <w:left w:val="nil"/>
              <w:bottom w:val="nil"/>
              <w:right w:val="nil"/>
            </w:tcBorders>
          </w:tcPr>
          <w:bookmarkStart w:id="870" w:name="P870"/>
          <w:bookmarkEnd w:id="870"/>
          <w:p>
            <w:pPr>
              <w:pStyle w:val="0"/>
              <w:jc w:val="center"/>
            </w:pPr>
            <w:r>
              <w:rPr>
                <w:sz w:val="24"/>
              </w:rPr>
              <w:t xml:space="preserve">СОГЛАСИЕ</w:t>
            </w:r>
          </w:p>
          <w:p>
            <w:pPr>
              <w:pStyle w:val="0"/>
              <w:jc w:val="center"/>
            </w:pPr>
            <w:r>
              <w:rPr>
                <w:sz w:val="24"/>
              </w:rPr>
              <w:t xml:space="preserve">на обработку персональных данных для предоставления</w:t>
            </w:r>
          </w:p>
          <w:p>
            <w:pPr>
              <w:pStyle w:val="0"/>
              <w:jc w:val="center"/>
            </w:pPr>
            <w:r>
              <w:rPr>
                <w:sz w:val="24"/>
              </w:rPr>
              <w:t xml:space="preserve">муниципальной услуги "Согласование проведения переустройства</w:t>
            </w:r>
          </w:p>
          <w:p>
            <w:pPr>
              <w:pStyle w:val="0"/>
              <w:jc w:val="center"/>
            </w:pPr>
            <w:r>
              <w:rPr>
                <w:sz w:val="24"/>
              </w:rPr>
              <w:t xml:space="preserve">и (или) перепланировки помещения в многоквартирном доме"</w:t>
            </w:r>
          </w:p>
        </w:tc>
      </w:tr>
      <w:tr>
        <w:tc>
          <w:tcPr>
            <w:gridSpan w:val="3"/>
            <w:tcW w:w="9071" w:type="dxa"/>
            <w:tcBorders>
              <w:top w:val="nil"/>
              <w:left w:val="nil"/>
              <w:bottom w:val="nil"/>
              <w:right w:val="nil"/>
            </w:tcBorders>
          </w:tcPr>
          <w:p>
            <w:pPr>
              <w:pStyle w:val="0"/>
              <w:ind w:firstLine="283"/>
              <w:jc w:val="both"/>
            </w:pPr>
            <w:r>
              <w:rPr>
                <w:sz w:val="24"/>
              </w:rPr>
              <w:t xml:space="preserve">В соответствии с Федеральным </w:t>
            </w:r>
            <w:r>
              <w:rPr>
                <w:sz w:val="24"/>
              </w:rPr>
              <w:t xml:space="preserve">законом</w:t>
            </w:r>
            <w:r>
              <w:rPr>
                <w:sz w:val="24"/>
              </w:rPr>
              <w:t xml:space="preserve"> от 27 июля 2006 г. N 152-ФЗ "О персональных данных" даю согласие _________________________________________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(наименование и адрес территориального органа администрации города Перми)</w:t>
            </w:r>
          </w:p>
          <w:p>
            <w:pPr>
              <w:pStyle w:val="0"/>
              <w:jc w:val="both"/>
            </w:pPr>
            <w:r>
              <w:rPr>
                <w:sz w:val="24"/>
              </w:rPr>
              <w:t xml:space="preserve">на обработку следующих персональных данных, необходимых для предоставления муниципальной услуги "Согласование проведения переустройства и (или) перепланировки помещения в многоквартирном доме":</w:t>
            </w:r>
          </w:p>
          <w:p>
            <w:pPr>
              <w:pStyle w:val="0"/>
              <w:ind w:firstLine="283"/>
              <w:jc w:val="both"/>
            </w:pPr>
            <w:r>
              <w:rPr>
                <w:sz w:val="24"/>
              </w:rPr>
              <w:t xml:space="preserve">фамилия, имя, отчество;</w:t>
            </w:r>
          </w:p>
          <w:p>
            <w:pPr>
              <w:pStyle w:val="0"/>
              <w:ind w:firstLine="283"/>
              <w:jc w:val="both"/>
            </w:pPr>
            <w:r>
              <w:rPr>
                <w:sz w:val="24"/>
              </w:rPr>
              <w:t xml:space="preserve">номер и серия документа, удостоверяющего личность, сведения о дате его выдачи и выдавшем органе;</w:t>
            </w:r>
          </w:p>
          <w:p>
            <w:pPr>
              <w:pStyle w:val="0"/>
              <w:ind w:firstLine="283"/>
              <w:jc w:val="both"/>
            </w:pPr>
            <w:r>
              <w:rPr>
                <w:sz w:val="24"/>
              </w:rPr>
              <w:t xml:space="preserve">адрес места жительства (проживания);</w:t>
            </w:r>
          </w:p>
          <w:p>
            <w:pPr>
              <w:pStyle w:val="0"/>
              <w:ind w:firstLine="283"/>
              <w:jc w:val="both"/>
            </w:pPr>
            <w:r>
              <w:rPr>
                <w:sz w:val="24"/>
              </w:rPr>
              <w:t xml:space="preserve">адрес электронной почты для корреспонденции (в случае предоставления такого адреса).</w:t>
            </w:r>
          </w:p>
          <w:p>
            <w:pPr>
              <w:pStyle w:val="0"/>
            </w:pPr>
            <w:r>
              <w:rPr>
                <w:sz w:val="24"/>
              </w:rPr>
            </w:r>
          </w:p>
          <w:p>
            <w:pPr>
              <w:pStyle w:val="0"/>
              <w:ind w:firstLine="283"/>
              <w:jc w:val="both"/>
            </w:pPr>
            <w:r>
              <w:rPr>
                <w:sz w:val="24"/>
              </w:rPr>
              <w:t xml:space="preserve">Настоящее согласие предоставляется: на сбор, запись, систематизацию, накопление, хранение, уточнение (обновление, изменение), уничтожение персональных данных.</w:t>
            </w:r>
          </w:p>
          <w:p>
            <w:pPr>
              <w:pStyle w:val="0"/>
              <w:ind w:firstLine="283"/>
              <w:jc w:val="both"/>
            </w:pPr>
            <w:r>
              <w:rPr>
                <w:sz w:val="24"/>
              </w:rPr>
              <w:t xml:space="preserve">Настоящее согласие вступает в силу с момента его подписания и действует в течение срока хранения документов, установленного для хранения официальных документов.</w:t>
            </w:r>
          </w:p>
          <w:p>
            <w:pPr>
              <w:pStyle w:val="0"/>
              <w:ind w:firstLine="283"/>
              <w:jc w:val="both"/>
            </w:pPr>
            <w:r>
              <w:rPr>
                <w:sz w:val="24"/>
              </w:rPr>
              <w:t xml:space="preserve">Согласие может быть отозвано полностью или частично в любое время на основании письменного заявления субъекта персональных данных, направленного в территориальный орган администрации города Перми в произвольной форме.</w:t>
            </w:r>
          </w:p>
          <w:p>
            <w:pPr>
              <w:pStyle w:val="0"/>
            </w:pPr>
            <w:r>
              <w:rPr>
                <w:sz w:val="24"/>
              </w:rPr>
            </w:r>
          </w:p>
          <w:p>
            <w:pPr>
              <w:pStyle w:val="0"/>
              <w:jc w:val="both"/>
            </w:pPr>
            <w:r>
              <w:rPr>
                <w:sz w:val="24"/>
              </w:rPr>
              <w:t xml:space="preserve">Подпись лица, дающего согласие:</w:t>
            </w:r>
          </w:p>
        </w:tc>
      </w:tr>
      <w:tr>
        <w:tc>
          <w:tcPr>
            <w:tcW w:w="3028" w:type="dxa"/>
            <w:tcBorders>
              <w:top w:val="nil"/>
              <w:left w:val="nil"/>
              <w:bottom w:val="nil"/>
              <w:right w:val="nil"/>
            </w:tcBorders>
          </w:tcPr>
          <w:p>
            <w:pPr>
              <w:pStyle w:val="0"/>
              <w:jc w:val="both"/>
            </w:pPr>
            <w:r>
              <w:rPr>
                <w:sz w:val="24"/>
              </w:rPr>
              <w:t xml:space="preserve">"___" ____________ 20__ г.</w:t>
            </w:r>
          </w:p>
          <w:p>
            <w:pPr>
              <w:pStyle w:val="0"/>
              <w:jc w:val="center"/>
            </w:pPr>
            <w:r>
              <w:rPr>
                <w:sz w:val="24"/>
              </w:rPr>
              <w:t xml:space="preserve">(дата)</w:t>
            </w:r>
          </w:p>
        </w:tc>
        <w:tc>
          <w:tcPr>
            <w:tcW w:w="2891" w:type="dxa"/>
            <w:tcBorders>
              <w:top w:val="nil"/>
              <w:left w:val="nil"/>
              <w:bottom w:val="nil"/>
              <w:right w:val="nil"/>
            </w:tcBorders>
          </w:tcPr>
          <w:p>
            <w:pPr>
              <w:pStyle w:val="0"/>
              <w:jc w:val="center"/>
            </w:pPr>
            <w:r>
              <w:rPr>
                <w:sz w:val="24"/>
              </w:rPr>
              <w:t xml:space="preserve">______________________</w:t>
            </w:r>
          </w:p>
          <w:p>
            <w:pPr>
              <w:pStyle w:val="0"/>
              <w:jc w:val="center"/>
            </w:pPr>
            <w:r>
              <w:rPr>
                <w:sz w:val="24"/>
              </w:rPr>
              <w:t xml:space="preserve">(подпись)</w:t>
            </w:r>
          </w:p>
        </w:tc>
        <w:tc>
          <w:tcPr>
            <w:tcW w:w="3152" w:type="dxa"/>
            <w:tcBorders>
              <w:top w:val="nil"/>
              <w:left w:val="nil"/>
              <w:bottom w:val="nil"/>
              <w:right w:val="nil"/>
            </w:tcBorders>
          </w:tcPr>
          <w:p>
            <w:pPr>
              <w:pStyle w:val="0"/>
              <w:jc w:val="center"/>
            </w:pPr>
            <w:r>
              <w:rPr>
                <w:sz w:val="24"/>
              </w:rPr>
              <w:t xml:space="preserve">/_______________________</w:t>
            </w:r>
          </w:p>
          <w:p>
            <w:pPr>
              <w:pStyle w:val="0"/>
              <w:jc w:val="center"/>
            </w:pPr>
            <w:r>
              <w:rPr>
                <w:sz w:val="24"/>
              </w:rPr>
              <w:t xml:space="preserve">(расшифровка подписи)</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29.05.2012 N 42-П</w:t>
            <w:br/>
            <w:t>(ред. от 27.05.2025)</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29.05.2012 N 42-П</w:t>
            <w:br/>
            <w:t>(ред. от 27.05.2025)</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www.gorodperm.ru" TargetMode = "External"/>
	<Relationship Id="rId8" Type="http://schemas.openxmlformats.org/officeDocument/2006/relationships/hyperlink" Target="https://mfc-perm.ru/" TargetMode = "External"/>
	<Relationship Id="rId9" Type="http://schemas.openxmlformats.org/officeDocument/2006/relationships/hyperlink" Target="http://www.gorodperm.ru" TargetMode = "External"/>
	<Relationship Id="rId10" Type="http://schemas.openxmlformats.org/officeDocument/2006/relationships/hyperlink" Target="http://www.gosuslugi.ru" TargetMode = "Externa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image" Target="media/image2.wmf"/>
	<Relationship Id="rId14" Type="http://schemas.openxmlformats.org/officeDocument/2006/relationships/image" Target="media/image3.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29.05.2012 N 42-П
(ред. от 27.05.2025)
"Об утверждении Административного регламента предоставления территориальным органом администрации города Перми муниципальной услуги "Согласование проведения переустройства и (или) перепланировки помещения в многоквартирном доме"</dc:title>
  <dcterms:created xsi:type="dcterms:W3CDTF">2025-06-03T04:04:59Z</dcterms:created>
</cp:coreProperties>
</file>