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29.05.2012 N 43-П</w:t>
              <w:br/>
              <w:t xml:space="preserve">(ред. от 27.05.2025)</w:t>
              <w:br/>
              <w:t xml:space="preserve">"Об утверждении Административного регламента предоставления территориальным органом администрации города Перми муниципальной услуги "Перевод жилого помещения в нежилое помещение и нежилого помещения в жилое помещение"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29 мая 2012 г. N 43-П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4"/>
        </w:rPr>
        <w:t xml:space="preserve">ТЕРРИТОРИАЛЬНЫМ ОРГАНОМ АДМИНИСТРАЦИИ ГОРОДА ПЕРМИ</w:t>
      </w:r>
    </w:p>
    <w:p>
      <w:pPr>
        <w:pStyle w:val="2"/>
        <w:jc w:val="center"/>
      </w:pPr>
      <w:r>
        <w:rPr>
          <w:sz w:val="24"/>
        </w:rPr>
        <w:t xml:space="preserve">МУНИЦИПАЛЬНОЙ УСЛУГИ "ПЕРЕВОД ЖИЛОГО ПОМЕЩЕНИЯ В НЕЖИЛОЕ</w:t>
      </w:r>
    </w:p>
    <w:p>
      <w:pPr>
        <w:pStyle w:val="2"/>
        <w:jc w:val="center"/>
      </w:pPr>
      <w:r>
        <w:rPr>
          <w:sz w:val="24"/>
        </w:rPr>
        <w:t xml:space="preserve">ПОМЕЩЕНИЕ И НЕЖИЛОГО ПОМЕЩЕНИЯ В ЖИЛОЕ ПОМЕЩЕНИЕ"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03.12.2012 </w:t>
            </w:r>
            <w:r>
              <w:rPr>
                <w:sz w:val="24"/>
                <w:color w:val="392c69"/>
              </w:rPr>
              <w:t xml:space="preserve">N 847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25.01.2013 </w:t>
            </w:r>
            <w:r>
              <w:rPr>
                <w:sz w:val="24"/>
                <w:color w:val="392c69"/>
              </w:rPr>
              <w:t xml:space="preserve">N 31</w:t>
            </w:r>
            <w:r>
              <w:rPr>
                <w:sz w:val="24"/>
                <w:color w:val="392c69"/>
              </w:rPr>
              <w:t xml:space="preserve">, от 30.09.2013 </w:t>
            </w:r>
            <w:r>
              <w:rPr>
                <w:sz w:val="24"/>
                <w:color w:val="392c69"/>
              </w:rPr>
              <w:t xml:space="preserve">N 789</w:t>
            </w:r>
            <w:r>
              <w:rPr>
                <w:sz w:val="24"/>
                <w:color w:val="392c69"/>
              </w:rPr>
              <w:t xml:space="preserve">, от 11.11.2013 </w:t>
            </w:r>
            <w:r>
              <w:rPr>
                <w:sz w:val="24"/>
                <w:color w:val="392c69"/>
              </w:rPr>
              <w:t xml:space="preserve">N 977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04.12.2013 </w:t>
            </w:r>
            <w:r>
              <w:rPr>
                <w:sz w:val="24"/>
                <w:color w:val="392c69"/>
              </w:rPr>
              <w:t xml:space="preserve">N 1127</w:t>
            </w:r>
            <w:r>
              <w:rPr>
                <w:sz w:val="24"/>
                <w:color w:val="392c69"/>
              </w:rPr>
              <w:t xml:space="preserve">, от 25.12.2014 </w:t>
            </w:r>
            <w:r>
              <w:rPr>
                <w:sz w:val="24"/>
                <w:color w:val="392c69"/>
              </w:rPr>
              <w:t xml:space="preserve">N 1046</w:t>
            </w:r>
            <w:r>
              <w:rPr>
                <w:sz w:val="24"/>
                <w:color w:val="392c69"/>
              </w:rPr>
              <w:t xml:space="preserve">, от 22.01.2015 </w:t>
            </w:r>
            <w:r>
              <w:rPr>
                <w:sz w:val="24"/>
                <w:color w:val="392c69"/>
              </w:rPr>
              <w:t xml:space="preserve">N 28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21.08.2015 </w:t>
            </w:r>
            <w:r>
              <w:rPr>
                <w:sz w:val="24"/>
                <w:color w:val="392c69"/>
              </w:rPr>
              <w:t xml:space="preserve">N 581</w:t>
            </w:r>
            <w:r>
              <w:rPr>
                <w:sz w:val="24"/>
                <w:color w:val="392c69"/>
              </w:rPr>
              <w:t xml:space="preserve">, от 29.04.2016 </w:t>
            </w:r>
            <w:r>
              <w:rPr>
                <w:sz w:val="24"/>
                <w:color w:val="392c69"/>
              </w:rPr>
              <w:t xml:space="preserve">N 298</w:t>
            </w:r>
            <w:r>
              <w:rPr>
                <w:sz w:val="24"/>
                <w:color w:val="392c69"/>
              </w:rPr>
              <w:t xml:space="preserve">, от 02.12.2016 </w:t>
            </w:r>
            <w:r>
              <w:rPr>
                <w:sz w:val="24"/>
                <w:color w:val="392c69"/>
              </w:rPr>
              <w:t xml:space="preserve">N 1071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23.05.2017 </w:t>
            </w:r>
            <w:r>
              <w:rPr>
                <w:sz w:val="24"/>
                <w:color w:val="392c69"/>
              </w:rPr>
              <w:t xml:space="preserve">N 386</w:t>
            </w:r>
            <w:r>
              <w:rPr>
                <w:sz w:val="24"/>
                <w:color w:val="392c69"/>
              </w:rPr>
              <w:t xml:space="preserve">, от 16.11.2017 </w:t>
            </w:r>
            <w:r>
              <w:rPr>
                <w:sz w:val="24"/>
                <w:color w:val="392c69"/>
              </w:rPr>
              <w:t xml:space="preserve">N 1039</w:t>
            </w:r>
            <w:r>
              <w:rPr>
                <w:sz w:val="24"/>
                <w:color w:val="392c69"/>
              </w:rPr>
              <w:t xml:space="preserve">, от 28.09.2018 </w:t>
            </w:r>
            <w:r>
              <w:rPr>
                <w:sz w:val="24"/>
                <w:color w:val="392c69"/>
              </w:rPr>
              <w:t xml:space="preserve">N 644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09.04.2019 </w:t>
            </w:r>
            <w:r>
              <w:rPr>
                <w:sz w:val="24"/>
                <w:color w:val="392c69"/>
              </w:rPr>
              <w:t xml:space="preserve">N 82-П</w:t>
            </w:r>
            <w:r>
              <w:rPr>
                <w:sz w:val="24"/>
                <w:color w:val="392c69"/>
              </w:rPr>
              <w:t xml:space="preserve">, от 04.12.2020 </w:t>
            </w:r>
            <w:r>
              <w:rPr>
                <w:sz w:val="24"/>
                <w:color w:val="392c69"/>
              </w:rPr>
              <w:t xml:space="preserve">N 1231</w:t>
            </w:r>
            <w:r>
              <w:rPr>
                <w:sz w:val="24"/>
                <w:color w:val="392c69"/>
              </w:rPr>
              <w:t xml:space="preserve">, от 26.03.2021 </w:t>
            </w:r>
            <w:r>
              <w:rPr>
                <w:sz w:val="24"/>
                <w:color w:val="392c69"/>
              </w:rPr>
              <w:t xml:space="preserve">N 208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29.11.2021 </w:t>
            </w:r>
            <w:r>
              <w:rPr>
                <w:sz w:val="24"/>
                <w:color w:val="392c69"/>
              </w:rPr>
              <w:t xml:space="preserve">N 1063</w:t>
            </w:r>
            <w:r>
              <w:rPr>
                <w:sz w:val="24"/>
                <w:color w:val="392c69"/>
              </w:rPr>
              <w:t xml:space="preserve">, от 13.07.2022 </w:t>
            </w:r>
            <w:r>
              <w:rPr>
                <w:sz w:val="24"/>
                <w:color w:val="392c69"/>
              </w:rPr>
              <w:t xml:space="preserve">N 595</w:t>
            </w:r>
            <w:r>
              <w:rPr>
                <w:sz w:val="24"/>
                <w:color w:val="392c69"/>
              </w:rPr>
              <w:t xml:space="preserve">, от 06.07.2023 </w:t>
            </w:r>
            <w:r>
              <w:rPr>
                <w:sz w:val="24"/>
                <w:color w:val="392c69"/>
              </w:rPr>
              <w:t xml:space="preserve">N 585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06.12.2023 </w:t>
            </w:r>
            <w:r>
              <w:rPr>
                <w:sz w:val="24"/>
                <w:color w:val="392c69"/>
              </w:rPr>
              <w:t xml:space="preserve">N 1380</w:t>
            </w:r>
            <w:r>
              <w:rPr>
                <w:sz w:val="24"/>
                <w:color w:val="392c69"/>
              </w:rPr>
              <w:t xml:space="preserve">, от 30.05.2024 </w:t>
            </w:r>
            <w:r>
              <w:rPr>
                <w:sz w:val="24"/>
                <w:color w:val="392c69"/>
              </w:rPr>
              <w:t xml:space="preserve">N 425</w:t>
            </w:r>
            <w:r>
              <w:rPr>
                <w:sz w:val="24"/>
                <w:color w:val="392c69"/>
              </w:rPr>
              <w:t xml:space="preserve">, от 02.04.2025 </w:t>
            </w:r>
            <w:r>
              <w:rPr>
                <w:sz w:val="24"/>
                <w:color w:val="392c69"/>
              </w:rPr>
              <w:t xml:space="preserve">N 217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27.05.2025 </w:t>
            </w:r>
            <w:r>
              <w:rPr>
                <w:sz w:val="24"/>
                <w:color w:val="392c69"/>
              </w:rPr>
              <w:t xml:space="preserve">N 363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услуг",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history="0" w:anchor="P44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предоставления территориальным органом администрации города Перми муниципальной услуги "Перевод жилого помещения в нежилое помещение и нежилого помещения в жилое помещение" (далее - Административный регламент).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момента официального опубликования, за исключением положений Административного регламента по предоставлению муниципальной услуги в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части обеспечения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положения Административного регламента вступают в силу с 1 июля 2012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части обеспечения возможности для заявителей осуществлять с использованием Единого портала государственных и муниципальных услуг мониторинг предоставления муниципальных услуг положения Административного регламента вступают в силу с 1 января 2013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Контроль за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А.Ю.МАХОВИКОВ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29.05.2012 N 43-П</w:t>
      </w:r>
    </w:p>
    <w:p>
      <w:pPr>
        <w:pStyle w:val="0"/>
        <w:jc w:val="both"/>
      </w:pPr>
      <w:r>
        <w:rPr>
          <w:sz w:val="24"/>
        </w:rPr>
      </w:r>
    </w:p>
    <w:bookmarkStart w:id="44" w:name="P44"/>
    <w:bookmarkEnd w:id="44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ПРЕДОСТАВЛЕНИЯ ТЕРРИТОРИАЛЬНЫМ ОРГАНОМ АДМИНИСТРАЦИИ</w:t>
      </w:r>
    </w:p>
    <w:p>
      <w:pPr>
        <w:pStyle w:val="2"/>
        <w:jc w:val="center"/>
      </w:pPr>
      <w:r>
        <w:rPr>
          <w:sz w:val="24"/>
        </w:rPr>
        <w:t xml:space="preserve">ГОРОДА ПЕРМИ МУНИЦИПАЛЬНОЙ УСЛУГИ "ПЕРЕВОД ЖИЛОГО ПОМЕЩЕНИЯ</w:t>
      </w:r>
    </w:p>
    <w:p>
      <w:pPr>
        <w:pStyle w:val="2"/>
        <w:jc w:val="center"/>
      </w:pPr>
      <w:r>
        <w:rPr>
          <w:sz w:val="24"/>
        </w:rPr>
        <w:t xml:space="preserve">В НЕЖИЛОЕ ПОМЕЩЕНИЕ И НЕЖИЛОГО ПОМЕЩЕНИЯ В ЖИЛОЕ ПОМЕЩЕНИЕ"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03.12.2012 </w:t>
            </w:r>
            <w:r>
              <w:rPr>
                <w:sz w:val="24"/>
                <w:color w:val="392c69"/>
              </w:rPr>
              <w:t xml:space="preserve">N 847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25.01.2013 </w:t>
            </w:r>
            <w:r>
              <w:rPr>
                <w:sz w:val="24"/>
                <w:color w:val="392c69"/>
              </w:rPr>
              <w:t xml:space="preserve">N 31</w:t>
            </w:r>
            <w:r>
              <w:rPr>
                <w:sz w:val="24"/>
                <w:color w:val="392c69"/>
              </w:rPr>
              <w:t xml:space="preserve">, от 30.09.2013 </w:t>
            </w:r>
            <w:r>
              <w:rPr>
                <w:sz w:val="24"/>
                <w:color w:val="392c69"/>
              </w:rPr>
              <w:t xml:space="preserve">N 789</w:t>
            </w:r>
            <w:r>
              <w:rPr>
                <w:sz w:val="24"/>
                <w:color w:val="392c69"/>
              </w:rPr>
              <w:t xml:space="preserve">, от 11.11.2013 </w:t>
            </w:r>
            <w:r>
              <w:rPr>
                <w:sz w:val="24"/>
                <w:color w:val="392c69"/>
              </w:rPr>
              <w:t xml:space="preserve">N 977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04.12.2013 </w:t>
            </w:r>
            <w:r>
              <w:rPr>
                <w:sz w:val="24"/>
                <w:color w:val="392c69"/>
              </w:rPr>
              <w:t xml:space="preserve">N 1127</w:t>
            </w:r>
            <w:r>
              <w:rPr>
                <w:sz w:val="24"/>
                <w:color w:val="392c69"/>
              </w:rPr>
              <w:t xml:space="preserve">, от 25.12.2014 </w:t>
            </w:r>
            <w:r>
              <w:rPr>
                <w:sz w:val="24"/>
                <w:color w:val="392c69"/>
              </w:rPr>
              <w:t xml:space="preserve">N 1046</w:t>
            </w:r>
            <w:r>
              <w:rPr>
                <w:sz w:val="24"/>
                <w:color w:val="392c69"/>
              </w:rPr>
              <w:t xml:space="preserve">, от 22.01.2015 </w:t>
            </w:r>
            <w:r>
              <w:rPr>
                <w:sz w:val="24"/>
                <w:color w:val="392c69"/>
              </w:rPr>
              <w:t xml:space="preserve">N 28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21.08.2015 </w:t>
            </w:r>
            <w:r>
              <w:rPr>
                <w:sz w:val="24"/>
                <w:color w:val="392c69"/>
              </w:rPr>
              <w:t xml:space="preserve">N 581</w:t>
            </w:r>
            <w:r>
              <w:rPr>
                <w:sz w:val="24"/>
                <w:color w:val="392c69"/>
              </w:rPr>
              <w:t xml:space="preserve">, от 29.04.2016 </w:t>
            </w:r>
            <w:r>
              <w:rPr>
                <w:sz w:val="24"/>
                <w:color w:val="392c69"/>
              </w:rPr>
              <w:t xml:space="preserve">N 298</w:t>
            </w:r>
            <w:r>
              <w:rPr>
                <w:sz w:val="24"/>
                <w:color w:val="392c69"/>
              </w:rPr>
              <w:t xml:space="preserve">, от 02.12.2016 </w:t>
            </w:r>
            <w:r>
              <w:rPr>
                <w:sz w:val="24"/>
                <w:color w:val="392c69"/>
              </w:rPr>
              <w:t xml:space="preserve">N 1071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23.05.2017 </w:t>
            </w:r>
            <w:r>
              <w:rPr>
                <w:sz w:val="24"/>
                <w:color w:val="392c69"/>
              </w:rPr>
              <w:t xml:space="preserve">N 386</w:t>
            </w:r>
            <w:r>
              <w:rPr>
                <w:sz w:val="24"/>
                <w:color w:val="392c69"/>
              </w:rPr>
              <w:t xml:space="preserve">, от 16.11.2017 </w:t>
            </w:r>
            <w:r>
              <w:rPr>
                <w:sz w:val="24"/>
                <w:color w:val="392c69"/>
              </w:rPr>
              <w:t xml:space="preserve">N 1039</w:t>
            </w:r>
            <w:r>
              <w:rPr>
                <w:sz w:val="24"/>
                <w:color w:val="392c69"/>
              </w:rPr>
              <w:t xml:space="preserve">, от 28.09.2018 </w:t>
            </w:r>
            <w:r>
              <w:rPr>
                <w:sz w:val="24"/>
                <w:color w:val="392c69"/>
              </w:rPr>
              <w:t xml:space="preserve">N 644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09.04.2019 </w:t>
            </w:r>
            <w:r>
              <w:rPr>
                <w:sz w:val="24"/>
                <w:color w:val="392c69"/>
              </w:rPr>
              <w:t xml:space="preserve">N 82-П</w:t>
            </w:r>
            <w:r>
              <w:rPr>
                <w:sz w:val="24"/>
                <w:color w:val="392c69"/>
              </w:rPr>
              <w:t xml:space="preserve">, от 04.12.2020 </w:t>
            </w:r>
            <w:r>
              <w:rPr>
                <w:sz w:val="24"/>
                <w:color w:val="392c69"/>
              </w:rPr>
              <w:t xml:space="preserve">N 1231</w:t>
            </w:r>
            <w:r>
              <w:rPr>
                <w:sz w:val="24"/>
                <w:color w:val="392c69"/>
              </w:rPr>
              <w:t xml:space="preserve">, от 26.03.2021 </w:t>
            </w:r>
            <w:r>
              <w:rPr>
                <w:sz w:val="24"/>
                <w:color w:val="392c69"/>
              </w:rPr>
              <w:t xml:space="preserve">N 208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29.11.2021 </w:t>
            </w:r>
            <w:r>
              <w:rPr>
                <w:sz w:val="24"/>
                <w:color w:val="392c69"/>
              </w:rPr>
              <w:t xml:space="preserve">N 1063</w:t>
            </w:r>
            <w:r>
              <w:rPr>
                <w:sz w:val="24"/>
                <w:color w:val="392c69"/>
              </w:rPr>
              <w:t xml:space="preserve">, от 13.07.2022 </w:t>
            </w:r>
            <w:r>
              <w:rPr>
                <w:sz w:val="24"/>
                <w:color w:val="392c69"/>
              </w:rPr>
              <w:t xml:space="preserve">N 595</w:t>
            </w:r>
            <w:r>
              <w:rPr>
                <w:sz w:val="24"/>
                <w:color w:val="392c69"/>
              </w:rPr>
              <w:t xml:space="preserve">, от 06.07.2023 </w:t>
            </w:r>
            <w:r>
              <w:rPr>
                <w:sz w:val="24"/>
                <w:color w:val="392c69"/>
              </w:rPr>
              <w:t xml:space="preserve">N 585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06.12.2023 </w:t>
            </w:r>
            <w:r>
              <w:rPr>
                <w:sz w:val="24"/>
                <w:color w:val="392c69"/>
              </w:rPr>
              <w:t xml:space="preserve">N 1380</w:t>
            </w:r>
            <w:r>
              <w:rPr>
                <w:sz w:val="24"/>
                <w:color w:val="392c69"/>
              </w:rPr>
              <w:t xml:space="preserve">, от 30.05.2024 </w:t>
            </w:r>
            <w:r>
              <w:rPr>
                <w:sz w:val="24"/>
                <w:color w:val="392c69"/>
              </w:rPr>
              <w:t xml:space="preserve">N 425</w:t>
            </w:r>
            <w:r>
              <w:rPr>
                <w:sz w:val="24"/>
                <w:color w:val="392c69"/>
              </w:rPr>
              <w:t xml:space="preserve">, от 02.04.2025 </w:t>
            </w:r>
            <w:r>
              <w:rPr>
                <w:sz w:val="24"/>
                <w:color w:val="392c69"/>
              </w:rPr>
              <w:t xml:space="preserve">N 217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27.05.2025 </w:t>
            </w:r>
            <w:r>
              <w:rPr>
                <w:sz w:val="24"/>
                <w:color w:val="392c69"/>
              </w:rPr>
              <w:t xml:space="preserve">N 363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04.12.2020 N 1231)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Административный регламент предоставления территориальным органом администрации города Перми муниципальной услуги "Перевод жилого помещения в нежилое помещение и нежилого помещения в жилое помещение" (далее - Административный регламент, муниципальная услуга) определяет стандарт и порядок предоставления муниципальной услуги в территориальном органе администрации города Перми.</w:t>
      </w:r>
    </w:p>
    <w:p>
      <w:pPr>
        <w:pStyle w:val="0"/>
        <w:jc w:val="both"/>
      </w:pPr>
      <w:r>
        <w:rPr>
          <w:sz w:val="24"/>
        </w:rPr>
        <w:t xml:space="preserve">(п. 1.1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Заявителями на получение муниципальной услуги являются собственники жилых и нежилых помещений (далее - помещения) - физические, юридические лица, их уполномоченные представители, в том числе наниматели жилых помещений по договору социального найма, уполномоченные собственником жилого помещения, в установленном порядке на перевод помещения (далее - Заявитель).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26.03.2021 </w:t>
      </w:r>
      <w:r>
        <w:rPr>
          <w:sz w:val="24"/>
        </w:rPr>
        <w:t xml:space="preserve">N 208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имени граждан могут выступать Заявителями: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достигшие совершеннолетия;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представители, действующие в силу полномочий, основанных на законе, доверенности или договоре.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имени юридического лица или индивидуального предпринимателя могут выступать Заявителями: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действующие в соответствии с законом, иными правовыми актами и учредительными документами без доверенности;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представители в силу полномочий, основанных на доверенности или договоре.</w:t>
      </w:r>
    </w:p>
    <w:bookmarkStart w:id="74" w:name="P74"/>
    <w:bookmarkEnd w:id="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Орган, предоставляющий муниципальную услугу, - территориальный орган администрации города Перми по месту нахождения переводимого помещения (далее - Территориальный орган).</w:t>
      </w:r>
    </w:p>
    <w:p>
      <w:pPr>
        <w:pStyle w:val="0"/>
        <w:spacing w:before="240" w:line-rule="auto"/>
        <w:ind w:firstLine="540"/>
        <w:jc w:val="both"/>
      </w:pPr>
      <w:hyperlink w:history="0" w:anchor="P546" w:tooltip="ИНФОРМАЦИЯ">
        <w:r>
          <w:rPr>
            <w:sz w:val="24"/>
            <w:color w:val="0000ff"/>
          </w:rPr>
          <w:t xml:space="preserve">Информация</w:t>
        </w:r>
      </w:hyperlink>
      <w:r>
        <w:rPr>
          <w:sz w:val="24"/>
        </w:rPr>
        <w:t xml:space="preserve"> о местах нахождения, графиках работы Территориальных органов, справочные телефоны, адреса электронной почты представлены в приложении 1 к настоящему Административному регламенту, а также размещены на официальном сайте муниципального образования город Пермь в информационно-телекоммуникационной сети Интернет </w:t>
      </w:r>
      <w:hyperlink w:history="0" r:id="rId7">
        <w:r>
          <w:rPr>
            <w:sz w:val="24"/>
            <w:color w:val="0000ff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сайт), информационных стендах в местах предоставления муниципальной услуги.</w:t>
      </w:r>
    </w:p>
    <w:bookmarkStart w:id="78" w:name="P78"/>
    <w:bookmarkEnd w:id="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Заявление (уведомление) на предоставление муниципальной услуги (далее - Заявление / Уведомление) направляется в Территориальный орган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портала, а также может быть подано (направлено):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МФЦ в соответствии с заключенным соглашением о взаимодействии;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почтовым отправлением по адресу согласно </w:t>
      </w:r>
      <w:hyperlink w:history="0" w:anchor="P546" w:tooltip="ИНФОРМАЦИЯ">
        <w:r>
          <w:rPr>
            <w:sz w:val="24"/>
            <w:color w:val="0000ff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8">
        <w:r>
          <w:rPr>
            <w:sz w:val="24"/>
            <w:color w:val="0000ff"/>
          </w:rPr>
          <w:t xml:space="preserve">http://mfc-perm.ru/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предоставления муниципальной услуги в ходе личного приема в Территориальном органе не осуществляется.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26.03.2021 N 208.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Информацию о предоставлении муниципальной услуги можно получить: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1.6.1. в Территориальном органе: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информационных стендах;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письменному заявлению;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электронной почте Территориального органа согласно </w:t>
      </w:r>
      <w:hyperlink w:history="0" w:anchor="P546" w:tooltip="ИНФОРМАЦИЯ">
        <w:r>
          <w:rPr>
            <w:sz w:val="24"/>
            <w:color w:val="0000ff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1.6.2. в МФЦ: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1.6.3. на официальном сайте;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1.6.4. на Едином портале: </w:t>
      </w:r>
      <w:hyperlink w:history="0" r:id="rId9">
        <w:r>
          <w:rPr>
            <w:sz w:val="24"/>
            <w:color w:val="0000ff"/>
          </w:rPr>
          <w:t xml:space="preserve">http://www.gosuslugi.ru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(п. 1.6.4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26.03.2021 N 208)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На информационных стендах Территориального органа размещается следующая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извлечения из нормативных правовых актов, содержащих нормы, регулирующие рассмотрение Заявления / Уведомления;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местонахождении, графике работы Территориального органа.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На официальном сайте размещаются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 Заявления / Уведомления;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1.9.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27.05.2025 N 363.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Информирование о предоставлении муниципальной услуги осуществляется по телефонным номерам согласно </w:t>
      </w:r>
      <w:hyperlink w:history="0" w:anchor="P546" w:tooltip="ИНФОРМАЦИЯ">
        <w:r>
          <w:rPr>
            <w:sz w:val="24"/>
            <w:color w:val="0000ff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ответах на телефонные звонки и устные обращения Заявителей специалисты Территориального органа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1.11.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Территориального органа по телефонным номерам согласно </w:t>
      </w:r>
      <w:hyperlink w:history="0" w:anchor="P546" w:tooltip="ИНФОРМАЦИЯ">
        <w:r>
          <w:rPr>
            <w:sz w:val="24"/>
            <w:color w:val="0000ff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МФЦ при личном обращении Заявителей по указанным на официальном сайте МФЦ: </w:t>
      </w:r>
      <w:hyperlink w:history="0" r:id="rId10">
        <w:r>
          <w:rPr>
            <w:sz w:val="24"/>
            <w:color w:val="0000ff"/>
          </w:rPr>
          <w:t xml:space="preserve">http://mfc-perm.ru</w:t>
        </w:r>
      </w:hyperlink>
      <w:r>
        <w:rPr>
          <w:sz w:val="24"/>
        </w:rPr>
        <w:t xml:space="preserve"> телефонным номерам, в случае если Заявление / Уведомление было подано через МФЦ;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Единый портал.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06.12.2023 N 1380)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муниципальной услуги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04.12.2020 N 1231)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Муниципальная услуга - перевод жилого помещения в нежилое помещение и нежилого помещения в жилое помещение.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Муниципальная услуга включает следующие подуслуги: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перевод жилого помещения в нежилое помещение;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перевод нежилого помещения в жилое помещение;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завершение переустройства и (или) перепланировки, и (или) иных работ переводимого помещения.</w:t>
      </w:r>
    </w:p>
    <w:p>
      <w:pPr>
        <w:pStyle w:val="0"/>
        <w:jc w:val="both"/>
      </w:pPr>
      <w:r>
        <w:rPr>
          <w:sz w:val="24"/>
        </w:rPr>
        <w:t xml:space="preserve">(пп. 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jc w:val="both"/>
      </w:pPr>
      <w:r>
        <w:rPr>
          <w:sz w:val="24"/>
        </w:rPr>
        <w:t xml:space="preserve">(п. 2.1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Муниципальная услуга предоставляется Территориальным органом.</w:t>
      </w:r>
    </w:p>
    <w:bookmarkStart w:id="139" w:name="P139"/>
    <w:bookmarkEnd w:id="13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2.3.1. по подуслугам - перевод жилого помещения в нежилое помещение и перевод нежилого помещения в жилое помещение: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принятие решения о переводе жилого помещения в нежилое помещение и нежилого помещения в жилое помещение;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принятие решения об отказе в переводе жилого помещения в нежилое помещение и нежилого помещения в жилое помещение;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2.3.2. по подуслуге - завершение переустройства и (или) перепланировки, и (или) иных работ переводимого помещения: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утвержденный акт приемочной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отказе в предоставлении муниципальной услуги.</w:t>
      </w:r>
    </w:p>
    <w:p>
      <w:pPr>
        <w:pStyle w:val="0"/>
        <w:jc w:val="both"/>
      </w:pPr>
      <w:r>
        <w:rPr>
          <w:sz w:val="24"/>
        </w:rPr>
        <w:t xml:space="preserve">(п. 2.3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bookmarkStart w:id="147" w:name="P147"/>
    <w:bookmarkEnd w:id="147"/>
    <w:p>
      <w:pPr>
        <w:pStyle w:val="1"/>
        <w:spacing w:before="200" w:line-rule="auto"/>
        <w:jc w:val="both"/>
      </w:pPr>
      <w:r>
        <w:rPr>
          <w:sz w:val="20"/>
        </w:rPr>
        <w:t xml:space="preserve">    2.4. Срок предоставления  муниципальной  услуги - 13  рабочих  дней  со</w:t>
      </w:r>
    </w:p>
    <w:p>
      <w:pPr>
        <w:pStyle w:val="1"/>
        <w:jc w:val="both"/>
      </w:pPr>
      <w:r>
        <w:rPr>
          <w:sz w:val="20"/>
        </w:rPr>
        <w:t xml:space="preserve">дня   регистрации  в  Территориальном  органе  Заявления  /  Уведомления  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документов,  указанных в </w:t>
      </w:r>
      <w:hyperlink w:history="0" w:anchor="P183"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96" w:tooltip="    2.6.1 .  Исчерпывающий перечень документов, необходимых для  завершения">
        <w:r>
          <w:rPr>
            <w:sz w:val="20"/>
            <w:color w:val="0000ff"/>
          </w:rPr>
          <w:t xml:space="preserve">2.6.1</w:t>
        </w:r>
      </w:hyperlink>
      <w:r>
        <w:rPr>
          <w:sz w:val="20"/>
        </w:rPr>
        <w:t xml:space="preserve">  настоящего Административного</w:t>
      </w:r>
    </w:p>
    <w:p>
      <w:pPr>
        <w:pStyle w:val="1"/>
        <w:jc w:val="both"/>
      </w:pPr>
      <w:r>
        <w:rPr>
          <w:sz w:val="20"/>
        </w:rPr>
        <w:t xml:space="preserve">регламента.</w:t>
      </w:r>
    </w:p>
    <w:p>
      <w:pPr>
        <w:pStyle w:val="1"/>
        <w:jc w:val="both"/>
      </w:pPr>
      <w:r>
        <w:rPr>
          <w:sz w:val="20"/>
        </w:rPr>
        <w:t xml:space="preserve">(в ред. </w:t>
      </w:r>
      <w:r>
        <w:rPr>
          <w:sz w:val="20"/>
        </w:rPr>
        <w:t xml:space="preserve">Постановления</w:t>
      </w:r>
      <w:r>
        <w:rPr>
          <w:sz w:val="20"/>
        </w:rPr>
        <w:t xml:space="preserve"> Администрации г. Перми от 27.05.2025 N 363)</w:t>
      </w:r>
    </w:p>
    <w:p>
      <w:pPr>
        <w:pStyle w:val="1"/>
        <w:jc w:val="both"/>
      </w:pPr>
      <w:r>
        <w:rPr>
          <w:sz w:val="20"/>
        </w:rPr>
        <w:t xml:space="preserve">    В  срок  предоставления  муниципальной услуги не входят 15 рабочих дней</w:t>
      </w:r>
    </w:p>
    <w:p>
      <w:pPr>
        <w:pStyle w:val="1"/>
        <w:jc w:val="both"/>
      </w:pPr>
      <w:r>
        <w:rPr>
          <w:sz w:val="20"/>
        </w:rPr>
        <w:t xml:space="preserve">для  представления  Заявителем  в  Территориальный  орган документа и (или)</w:t>
      </w:r>
    </w:p>
    <w:p>
      <w:pPr>
        <w:pStyle w:val="1"/>
        <w:jc w:val="both"/>
      </w:pPr>
      <w:r>
        <w:rPr>
          <w:sz w:val="20"/>
        </w:rPr>
        <w:t xml:space="preserve">информации,  необходимых  для перевода жилого помещения в нежилое помещение</w:t>
      </w:r>
    </w:p>
    <w:p>
      <w:pPr>
        <w:pStyle w:val="1"/>
        <w:jc w:val="both"/>
      </w:pPr>
      <w:r>
        <w:rPr>
          <w:sz w:val="20"/>
        </w:rPr>
        <w:t xml:space="preserve">или  нежилого помещения в жилое помещение, предусмотренных </w:t>
      </w:r>
      <w:hyperlink w:history="0" w:anchor="P213" w:tooltip="правоустанавливающие документы на переводимое помещение, если право на него зарегистрировано в ЕГРН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1</w:t>
      </w:r>
    </w:p>
    <w:p>
      <w:pPr>
        <w:pStyle w:val="1"/>
        <w:jc w:val="both"/>
      </w:pPr>
      <w:hyperlink w:history="0" w:anchor="P218" w:tooltip="план переводимого помещения с его техническим описанием (в случае если переводимое помещение является жилым, технический паспорт такого помещения)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,  </w:t>
      </w:r>
      <w:hyperlink w:history="0" w:anchor="P219" w:tooltip="поэтажный план дома, в котором находится переводимое помещение.">
        <w:r>
          <w:rPr>
            <w:sz w:val="20"/>
            <w:color w:val="0000ff"/>
          </w:rPr>
          <w:t xml:space="preserve">шестым  пункта  2.6.2</w:t>
        </w:r>
      </w:hyperlink>
      <w:r>
        <w:rPr>
          <w:sz w:val="20"/>
        </w:rPr>
        <w:t xml:space="preserve">,  </w:t>
      </w:r>
      <w:hyperlink w:history="0" w:anchor="P225" w:tooltip="правоустанавливающие документы на переводимое помещение, если право на него зарегистрировано в ЕГРН;">
        <w:r>
          <w:rPr>
            <w:sz w:val="20"/>
            <w:color w:val="0000ff"/>
          </w:rPr>
          <w:t xml:space="preserve">абзацем  вторым  пункта  2.6.2</w:t>
        </w:r>
      </w:hyperlink>
      <w:r>
        <w:rPr>
          <w:sz w:val="20"/>
        </w:rPr>
        <w:t xml:space="preserve">   настоящего</w:t>
      </w:r>
    </w:p>
    <w:p>
      <w:pPr>
        <w:pStyle w:val="1"/>
        <w:jc w:val="both"/>
      </w:pPr>
      <w:r>
        <w:rPr>
          <w:sz w:val="20"/>
        </w:rPr>
        <w:t xml:space="preserve">Административного  регламента,  в  соответствии  с </w:t>
      </w:r>
      <w:hyperlink w:history="0" w:anchor="P409" w:tooltip="    В случае поступления в Территориальный орган ответа на межведомственный">
        <w:r>
          <w:rPr>
            <w:sz w:val="20"/>
            <w:color w:val="0000ff"/>
          </w:rPr>
          <w:t xml:space="preserve">абзацем четвертым пункта</w:t>
        </w:r>
      </w:hyperlink>
    </w:p>
    <w:p>
      <w:pPr>
        <w:pStyle w:val="1"/>
        <w:jc w:val="both"/>
      </w:pPr>
      <w:r>
        <w:rPr>
          <w:sz w:val="20"/>
        </w:rPr>
        <w:t xml:space="preserve">3.3.2.1 настоящего Административного регламента.</w:t>
      </w:r>
    </w:p>
    <w:bookmarkStart w:id="161" w:name="P161"/>
    <w:bookmarkEnd w:id="161"/>
    <w:p>
      <w:pPr>
        <w:pStyle w:val="0"/>
        <w:ind w:firstLine="540"/>
        <w:jc w:val="both"/>
      </w:pPr>
      <w:r>
        <w:rPr>
          <w:sz w:val="24"/>
        </w:rPr>
        <w:t xml:space="preserve">Срок выдачи документов - не более 1 рабочего дня со дня принятия решения об отказе в приеме документов, необходимых для предоставления муниципальной услуги, решений, указанных в </w:t>
      </w:r>
      <w:hyperlink w:history="0" w:anchor="P139" w:tooltip="2.3. Результатом предоставления муниципальной услуги является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настоящего Административного регламента.</w:t>
      </w:r>
    </w:p>
    <w:bookmarkStart w:id="162" w:name="P162"/>
    <w:bookmarkEnd w:id="162"/>
    <w:p>
      <w:pPr>
        <w:pStyle w:val="1"/>
        <w:spacing w:before="200" w:line-rule="auto"/>
        <w:jc w:val="both"/>
      </w:pPr>
      <w:r>
        <w:rPr>
          <w:sz w:val="20"/>
        </w:rPr>
        <w:t xml:space="preserve">    В  случае  подачи Заявления / Уведомления посредством Единого портала к</w:t>
      </w:r>
    </w:p>
    <w:p>
      <w:pPr>
        <w:pStyle w:val="1"/>
        <w:jc w:val="both"/>
      </w:pPr>
      <w:r>
        <w:rPr>
          <w:sz w:val="20"/>
        </w:rPr>
        <w:t xml:space="preserve">Заявлению  /  Уведомлению  необходимо прикрепить отсканированные документы,</w:t>
      </w:r>
    </w:p>
    <w:p>
      <w:pPr>
        <w:pStyle w:val="1"/>
        <w:jc w:val="both"/>
      </w:pPr>
      <w:r>
        <w:rPr>
          <w:sz w:val="20"/>
        </w:rPr>
        <w:t xml:space="preserve">                                 1</w:t>
      </w:r>
    </w:p>
    <w:p>
      <w:pPr>
        <w:pStyle w:val="1"/>
        <w:jc w:val="both"/>
      </w:pPr>
      <w:r>
        <w:rPr>
          <w:sz w:val="20"/>
        </w:rPr>
        <w:t xml:space="preserve">указанные  в </w:t>
      </w:r>
      <w:hyperlink w:history="0" w:anchor="P183"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96" w:tooltip="    2.6.1 .  Исчерпывающий перечень документов, необходимых для  завершения">
        <w:r>
          <w:rPr>
            <w:sz w:val="20"/>
            <w:color w:val="0000ff"/>
          </w:rPr>
          <w:t xml:space="preserve">2.6.1</w:t>
        </w:r>
      </w:hyperlink>
      <w:r>
        <w:rPr>
          <w:sz w:val="20"/>
        </w:rPr>
        <w:t xml:space="preserve">  настоящего Административного регламента.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Если   отсканированные   документы,   указанные  в  </w:t>
      </w:r>
      <w:hyperlink w:history="0" w:anchor="P183"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 2.6.1</w:t>
        </w:r>
      </w:hyperlink>
      <w:r>
        <w:rPr>
          <w:sz w:val="20"/>
        </w:rPr>
        <w:t xml:space="preserve">,  </w:t>
      </w:r>
      <w:hyperlink w:history="0" w:anchor="P196" w:tooltip="    2.6.1 .  Исчерпывающий перечень документов, необходимых для  завершения">
        <w:r>
          <w:rPr>
            <w:sz w:val="20"/>
            <w:color w:val="0000ff"/>
          </w:rPr>
          <w:t xml:space="preserve">2.6.1</w:t>
        </w:r>
      </w:hyperlink>
    </w:p>
    <w:p>
      <w:pPr>
        <w:pStyle w:val="1"/>
        <w:jc w:val="both"/>
      </w:pPr>
      <w:r>
        <w:rPr>
          <w:sz w:val="20"/>
        </w:rPr>
        <w:t xml:space="preserve">настоящего    Административного    регламента,    не   заверены   усиленной</w:t>
      </w:r>
    </w:p>
    <w:p>
      <w:pPr>
        <w:pStyle w:val="1"/>
        <w:jc w:val="both"/>
      </w:pPr>
      <w:r>
        <w:rPr>
          <w:sz w:val="20"/>
        </w:rPr>
        <w:t xml:space="preserve">квалифицированной  электронной  подписью  нотариуса,  должностного лица МФЦ</w:t>
      </w:r>
    </w:p>
    <w:p>
      <w:pPr>
        <w:pStyle w:val="1"/>
        <w:jc w:val="both"/>
      </w:pPr>
      <w:r>
        <w:rPr>
          <w:sz w:val="20"/>
        </w:rPr>
        <w:t xml:space="preserve">либо  лица, уполномоченного на создание и подписание таких документов, то в</w:t>
      </w:r>
    </w:p>
    <w:p>
      <w:pPr>
        <w:pStyle w:val="1"/>
        <w:jc w:val="both"/>
      </w:pPr>
      <w:r>
        <w:rPr>
          <w:sz w:val="20"/>
        </w:rPr>
        <w:t xml:space="preserve">течение  7  календарных  дней  после  направления  электронного Заявления /</w:t>
      </w:r>
    </w:p>
    <w:p>
      <w:pPr>
        <w:pStyle w:val="1"/>
        <w:jc w:val="both"/>
      </w:pPr>
      <w:r>
        <w:rPr>
          <w:sz w:val="20"/>
        </w:rPr>
        <w:t xml:space="preserve">Уведомления   и   отсканированных   документов   Заявителем   должны   быть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представлены  оригиналы  документов,  указанных  в  </w:t>
      </w:r>
      <w:hyperlink w:history="0" w:anchor="P183"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 2.6.1</w:t>
        </w:r>
      </w:hyperlink>
      <w:r>
        <w:rPr>
          <w:sz w:val="20"/>
        </w:rPr>
        <w:t xml:space="preserve">,  </w:t>
      </w:r>
      <w:hyperlink w:history="0" w:anchor="P196" w:tooltip="    2.6.1 .  Исчерпывающий перечень документов, необходимых для  завершения">
        <w:r>
          <w:rPr>
            <w:sz w:val="20"/>
            <w:color w:val="0000ff"/>
          </w:rPr>
          <w:t xml:space="preserve">2.6.1</w:t>
        </w:r>
      </w:hyperlink>
    </w:p>
    <w:p>
      <w:pPr>
        <w:pStyle w:val="1"/>
        <w:jc w:val="both"/>
      </w:pPr>
      <w:r>
        <w:rPr>
          <w:sz w:val="20"/>
        </w:rPr>
        <w:t xml:space="preserve">настоящего  Административного  регламента, в соответствии с графиком работы</w:t>
      </w:r>
    </w:p>
    <w:p>
      <w:pPr>
        <w:pStyle w:val="1"/>
        <w:jc w:val="both"/>
      </w:pPr>
      <w:r>
        <w:rPr>
          <w:sz w:val="20"/>
        </w:rPr>
        <w:t xml:space="preserve">Территориального    органа    согласно    </w:t>
      </w:r>
      <w:hyperlink w:history="0" w:anchor="P546" w:tooltip="ИНФОРМАЦИЯ">
        <w:r>
          <w:rPr>
            <w:sz w:val="20"/>
            <w:color w:val="0000ff"/>
          </w:rPr>
          <w:t xml:space="preserve">приложению    1</w:t>
        </w:r>
      </w:hyperlink>
      <w:r>
        <w:rPr>
          <w:sz w:val="20"/>
        </w:rPr>
        <w:t xml:space="preserve">    к   настоящему</w:t>
      </w:r>
    </w:p>
    <w:p>
      <w:pPr>
        <w:pStyle w:val="1"/>
        <w:jc w:val="both"/>
      </w:pPr>
      <w:r>
        <w:rPr>
          <w:sz w:val="20"/>
        </w:rPr>
        <w:t xml:space="preserve">Административному регламенту.</w:t>
      </w:r>
    </w:p>
    <w:p>
      <w:pPr>
        <w:pStyle w:val="0"/>
        <w:ind w:firstLine="540"/>
        <w:jc w:val="both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jc w:val="both"/>
      </w:pPr>
      <w:r>
        <w:rPr>
          <w:sz w:val="24"/>
        </w:rPr>
        <w:t xml:space="preserve">(п. 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27.05.2025 N 363.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Исчерпывающий перечень документов, необходимых для согласования перевода жилого помещения в нежилое помещение и нежилого помещения в жилое помещение: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bookmarkStart w:id="183" w:name="P183"/>
    <w:bookmarkEnd w:id="1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 Заявление о переводе помещения (далее - Заявление)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30.05.2024 </w:t>
      </w:r>
      <w:r>
        <w:rPr>
          <w:sz w:val="24"/>
        </w:rPr>
        <w:t xml:space="preserve">N 425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направленное в Территориальный орган </w:t>
      </w:r>
      <w:hyperlink w:history="0" w:anchor="P660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в письменной форме согласно приложению 2 к настоящему Административному регламенту или в электронном виде посредством заполнения интерактивной формы на Едином портале;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удостоверяющего личность Заявителя (паспорт), за исключением случая подачи Заявления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26.03.2021 N 208)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являющиеся результатом услуг необходимых и обязательных, включенных в соответствующий </w:t>
      </w:r>
      <w:r>
        <w:rPr>
          <w:sz w:val="24"/>
        </w:rPr>
        <w:t xml:space="preserve">перечень</w:t>
      </w:r>
      <w:r>
        <w:rPr>
          <w:sz w:val="24"/>
        </w:rPr>
        <w:t xml:space="preserve">, утвержденный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правоустанавливающие документы на переводимое помещение (подлинники или засвидетельствованные в нотариальном порядке копии), права на которые не зарегистрированы в Едином государственном реестре недвижимости (далее - ЕГРН);</w:t>
      </w:r>
    </w:p>
    <w:bookmarkStart w:id="192" w:name="P192"/>
    <w:bookmarkEnd w:id="1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  1</w:t>
      </w:r>
    </w:p>
    <w:bookmarkStart w:id="196" w:name="P196"/>
    <w:bookmarkEnd w:id="196"/>
    <w:p>
      <w:pPr>
        <w:pStyle w:val="1"/>
        <w:jc w:val="both"/>
      </w:pPr>
      <w:r>
        <w:rPr>
          <w:sz w:val="20"/>
        </w:rPr>
        <w:t xml:space="preserve">    2.6.1 .  Исчерпывающий перечень документов, необходимых для  завершения</w:t>
      </w:r>
    </w:p>
    <w:p>
      <w:pPr>
        <w:pStyle w:val="1"/>
        <w:jc w:val="both"/>
      </w:pPr>
      <w:r>
        <w:rPr>
          <w:sz w:val="20"/>
        </w:rPr>
        <w:t xml:space="preserve">переустройства  и  (или)  перепланировки,  и  (или) иных работ переводимого</w:t>
      </w:r>
    </w:p>
    <w:p>
      <w:pPr>
        <w:pStyle w:val="1"/>
        <w:jc w:val="both"/>
      </w:pPr>
      <w:r>
        <w:rPr>
          <w:sz w:val="20"/>
        </w:rPr>
        <w:t xml:space="preserve">помещения:</w:t>
      </w:r>
    </w:p>
    <w:p>
      <w:pPr>
        <w:pStyle w:val="0"/>
        <w:ind w:firstLine="540"/>
        <w:jc w:val="both"/>
      </w:pPr>
      <w:r>
        <w:rPr>
          <w:sz w:val="24"/>
        </w:rPr>
        <w:t xml:space="preserve">Уведомление о завершении переустройства и (или) перепланировки, и (или) иных работ переводимого помещения (далее - Уведомление)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направленное в Территориальный орган </w:t>
      </w:r>
      <w:hyperlink w:history="0" w:anchor="P919" w:tooltip="УВЕДОМЛЕНИЕ">
        <w:r>
          <w:rPr>
            <w:sz w:val="24"/>
            <w:color w:val="0000ff"/>
          </w:rPr>
          <w:t xml:space="preserve">Уведомление</w:t>
        </w:r>
      </w:hyperlink>
      <w:r>
        <w:rPr>
          <w:sz w:val="24"/>
        </w:rPr>
        <w:t xml:space="preserve"> в письменной форме согласно приложению 5 к настоящему Административному регламенту либо в электронном виде посредством заполнения интерактивной формы на Едином портале;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удостоверяющего личность Заявителя (паспорт), за исключением случая подачи Уведомления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подтверждающего полномочия представителя Заявителя (за исключением случая подачи Уведомления посредством Единого портала), а также удостоверяющего его личность, в случае если интересы Заявителя представляет представитель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являющиеся результатом необходимых и обязательных услуг, включенных в соответствующий </w:t>
      </w:r>
      <w:r>
        <w:rPr>
          <w:sz w:val="24"/>
        </w:rPr>
        <w:t xml:space="preserve">Перечень</w:t>
      </w:r>
      <w:r>
        <w:rPr>
          <w:sz w:val="24"/>
        </w:rPr>
        <w:t xml:space="preserve">, утвержденный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выполненных работ (при наличии), оказывающих влияние на безопасность объекта капитального строительства, контроль за выполнением которых не может быть осуществлен после выполнения других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правоустанавливающие документы на переводимое помещение (подлинники или засвидетельствованные в нотариальном порядке копии), права на которые не зарегистрированы в ЕГРН;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технический план перепланированного помещения, подготовленный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13 июля 2015 г. N 218-ФЗ "О государственной регистрации недвижимости" (далее - Федеральный закон N 218-ФЗ) (в случае если для перевода жилого помещения в нежилое помещение и нежилого помещения в жилое помещение требуется перепланировка);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1"/>
        <w:jc w:val="both"/>
      </w:pPr>
      <w:r>
        <w:rPr>
          <w:sz w:val="20"/>
        </w:rPr>
        <w:t xml:space="preserve">         1</w:t>
      </w:r>
    </w:p>
    <w:p>
      <w:pPr>
        <w:pStyle w:val="1"/>
        <w:jc w:val="both"/>
      </w:pPr>
      <w:r>
        <w:rPr>
          <w:sz w:val="20"/>
        </w:rPr>
        <w:t xml:space="preserve">(п. 2.6.1  введен 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 Администрации  г.  Перми  от  02.04.2025</w:t>
      </w:r>
    </w:p>
    <w:p>
      <w:pPr>
        <w:pStyle w:val="1"/>
        <w:jc w:val="both"/>
      </w:pPr>
      <w:r>
        <w:rPr>
          <w:sz w:val="20"/>
        </w:rPr>
        <w:t xml:space="preserve">N 217)</w:t>
      </w:r>
    </w:p>
    <w:bookmarkStart w:id="211" w:name="P211"/>
    <w:bookmarkEnd w:id="211"/>
    <w:p>
      <w:pPr>
        <w:pStyle w:val="0"/>
        <w:ind w:firstLine="540"/>
        <w:jc w:val="both"/>
      </w:pPr>
      <w:r>
        <w:rPr>
          <w:sz w:val="24"/>
        </w:rPr>
        <w:t xml:space="preserve">2.6.2. документы, получаемые в рамках межведомственного взаимодействия (для подуслуг - перевод жилого помещения в нежилое помещение и перевод нежилого помещения в жилое помещение):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bookmarkStart w:id="213" w:name="P213"/>
    <w:bookmarkEnd w:id="2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правоустанавливающие документы на переводимое помещение, если право на него зарегистрировано в ЕГРН;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юридических лиц;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29.11.2021 N 1063)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индивидуальных предпринимателей;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29.11.2021 N 1063)</w:t>
      </w:r>
    </w:p>
    <w:bookmarkStart w:id="218" w:name="P218"/>
    <w:bookmarkEnd w:id="2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</w:r>
    </w:p>
    <w:bookmarkStart w:id="219" w:name="P219"/>
    <w:bookmarkEnd w:id="2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поэтажный план дома, в котором находится переводимое помещение.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вправе представить указанные документы в Территориальный орган по собственной инициативе.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  1</w:t>
      </w:r>
    </w:p>
    <w:p>
      <w:pPr>
        <w:pStyle w:val="1"/>
        <w:jc w:val="both"/>
      </w:pPr>
      <w:r>
        <w:rPr>
          <w:sz w:val="20"/>
        </w:rPr>
        <w:t xml:space="preserve">    2.6.2 .    документы,    получаемые    в    рамках    межведомственного</w:t>
      </w:r>
    </w:p>
    <w:p>
      <w:pPr>
        <w:pStyle w:val="1"/>
        <w:jc w:val="both"/>
      </w:pPr>
      <w:r>
        <w:rPr>
          <w:sz w:val="20"/>
        </w:rPr>
        <w:t xml:space="preserve">взаимодействия   (для   подуслуги   -  завершение  переустройства  и  (или)</w:t>
      </w:r>
    </w:p>
    <w:p>
      <w:pPr>
        <w:pStyle w:val="1"/>
        <w:jc w:val="both"/>
      </w:pPr>
      <w:r>
        <w:rPr>
          <w:sz w:val="20"/>
        </w:rPr>
        <w:t xml:space="preserve">перепланировки, и (или) иных работ переводимого помещения):</w:t>
      </w:r>
    </w:p>
    <w:bookmarkStart w:id="225" w:name="P225"/>
    <w:bookmarkEnd w:id="225"/>
    <w:p>
      <w:pPr>
        <w:pStyle w:val="0"/>
        <w:ind w:firstLine="540"/>
        <w:jc w:val="both"/>
      </w:pPr>
      <w:r>
        <w:rPr>
          <w:sz w:val="24"/>
        </w:rPr>
        <w:t xml:space="preserve">правоустанавливающие документы на переводимое помещение, если право на него зарегистрировано в ЕГРН;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юридических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индивидуальных предпринимателей.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вправе представить указанные документы в Территориальный орган по собственной инициативе.</w:t>
      </w:r>
    </w:p>
    <w:p>
      <w:pPr>
        <w:pStyle w:val="1"/>
        <w:jc w:val="both"/>
      </w:pPr>
      <w:r>
        <w:rPr>
          <w:sz w:val="20"/>
        </w:rPr>
        <w:t xml:space="preserve">          1</w:t>
      </w:r>
    </w:p>
    <w:p>
      <w:pPr>
        <w:pStyle w:val="1"/>
        <w:jc w:val="both"/>
      </w:pPr>
      <w:r>
        <w:rPr>
          <w:sz w:val="20"/>
        </w:rPr>
        <w:t xml:space="preserve">(п.  2.6.2   введен 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 Перми  от  02.04.2025</w:t>
      </w:r>
    </w:p>
    <w:p>
      <w:pPr>
        <w:pStyle w:val="1"/>
        <w:jc w:val="both"/>
      </w:pPr>
      <w:r>
        <w:rPr>
          <w:sz w:val="20"/>
        </w:rPr>
        <w:t xml:space="preserve">N 217)</w:t>
      </w:r>
    </w:p>
    <w:p>
      <w:pPr>
        <w:pStyle w:val="0"/>
        <w:ind w:firstLine="540"/>
        <w:jc w:val="both"/>
      </w:pPr>
      <w:r>
        <w:rPr>
          <w:sz w:val="24"/>
        </w:rPr>
        <w:t xml:space="preserve">2.7. Территориальный орган не вправе требовать от Заявителя: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Заявления / Уведомления и документов, необходимых для предоставления муниципальной услуги либо при отказе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29.11.2021 </w:t>
      </w:r>
      <w:r>
        <w:rPr>
          <w:sz w:val="24"/>
        </w:rPr>
        <w:t xml:space="preserve">N 1063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Требования к оформлению и подаче Заявления / Уведомления и прилагаемым к нему документам, предоставляемым Заявителем: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bookmarkStart w:id="239" w:name="P239"/>
    <w:bookmarkEnd w:id="23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2.8.1. требования к оформлению: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 и отчество (при наличии) Заявителя, его адрес указаны полностью и без ошибок;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подчисток, приписок и исправлений текста, зачеркнутых слов и иных неоговоренных исправлений;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повреждений, наличие которых не позволяет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bookmarkStart w:id="244" w:name="P244"/>
    <w:bookmarkEnd w:id="24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2.8.2. электронные документы (электронные образы документов), прилагаемые к Заявлению / Уведомлению, в том числе доверенности, направляются в виде файлов в форматах PDF, TIF.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Средства электронной подписи, применяемые при подаче Заявления / Уведомления посредством Единого портала, должны быть сертифицированы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Основания для возврата Заявления / Уведомления и документов, необходимых для предоставления муниципальной услуги, не предусмотрены действующим законодательством.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29.11.2021 </w:t>
      </w:r>
      <w:r>
        <w:rPr>
          <w:sz w:val="24"/>
        </w:rPr>
        <w:t xml:space="preserve">N 1063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</w:p>
    <w:bookmarkStart w:id="251" w:name="P251"/>
    <w:bookmarkEnd w:id="2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услуги: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    Заявление / Уведомление и указанные в  </w:t>
      </w:r>
      <w:hyperlink w:history="0" w:anchor="P183"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96" w:tooltip="    2.6.1 .  Исчерпывающий перечень документов, необходимых для  завершения">
        <w:r>
          <w:rPr>
            <w:sz w:val="20"/>
            <w:color w:val="0000ff"/>
          </w:rPr>
          <w:t xml:space="preserve">2.6.1</w:t>
        </w:r>
      </w:hyperlink>
      <w:r>
        <w:rPr>
          <w:sz w:val="20"/>
        </w:rPr>
        <w:t xml:space="preserve">  настоящего</w:t>
      </w:r>
    </w:p>
    <w:p>
      <w:pPr>
        <w:pStyle w:val="1"/>
        <w:jc w:val="both"/>
      </w:pPr>
      <w:r>
        <w:rPr>
          <w:sz w:val="20"/>
        </w:rPr>
        <w:t xml:space="preserve">Административного  регламента  документы направлены в Территориальный орган</w:t>
      </w:r>
    </w:p>
    <w:p>
      <w:pPr>
        <w:pStyle w:val="1"/>
        <w:jc w:val="both"/>
      </w:pPr>
      <w:r>
        <w:rPr>
          <w:sz w:val="20"/>
        </w:rPr>
        <w:t xml:space="preserve">способом,  не  предусмотренным  </w:t>
      </w:r>
      <w:hyperlink w:history="0" w:anchor="P78" w:tooltip="1.4. Заявление (уведомление) на предоставление муниципальной услуги (далее - Заявление / Уведомление) направляется в Территориальный орган в электронном виде с использованием федеральной государственной информационной системы &quot;Единый портал государственных и муниципальных услуг (функций)&quot; (далее - Единый портал), в том числе из государственного бюджетного учреждения Пермского края &quot;Пермский краевой многофункциональный центр предоставления государственных и муниципальных услуг&quot; (далее - МФЦ) посредством Е...">
        <w:r>
          <w:rPr>
            <w:sz w:val="20"/>
            <w:color w:val="0000ff"/>
          </w:rPr>
          <w:t xml:space="preserve">пунктом  1.4</w:t>
        </w:r>
      </w:hyperlink>
      <w:r>
        <w:rPr>
          <w:sz w:val="20"/>
        </w:rPr>
        <w:t xml:space="preserve">  настоящего  Административного</w:t>
      </w:r>
    </w:p>
    <w:p>
      <w:pPr>
        <w:pStyle w:val="1"/>
        <w:jc w:val="both"/>
      </w:pPr>
      <w:r>
        <w:rPr>
          <w:sz w:val="20"/>
        </w:rPr>
        <w:t xml:space="preserve">регламента;</w:t>
      </w:r>
    </w:p>
    <w:p>
      <w:pPr>
        <w:pStyle w:val="1"/>
        <w:jc w:val="both"/>
      </w:pPr>
      <w:r>
        <w:rPr>
          <w:sz w:val="20"/>
        </w:rPr>
        <w:t xml:space="preserve">(абзац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27.05.2025 N 363)</w:t>
      </w:r>
    </w:p>
    <w:p>
      <w:pPr>
        <w:pStyle w:val="0"/>
        <w:ind w:firstLine="540"/>
        <w:jc w:val="both"/>
      </w:pPr>
      <w:r>
        <w:rPr>
          <w:sz w:val="24"/>
        </w:rPr>
        <w:t xml:space="preserve">Заявление / Уведомление подано лицом, не уполномоченным на совершение такого рода действий;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Заявителем является лицо, указанное в </w:t>
      </w:r>
      <w:hyperlink w:history="0" w:anchor="P74" w:tooltip="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">
        <w:r>
          <w:rPr>
            <w:sz w:val="24"/>
            <w:color w:val="0000ff"/>
          </w:rPr>
          <w:t xml:space="preserve">абзаце восьмом пункта 1.2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27.05.2025 N 363)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    Заявление / Уведомление и указанные в </w:t>
      </w:r>
      <w:hyperlink w:history="0" w:anchor="P183"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96" w:tooltip="    2.6.1 .  Исчерпывающий перечень документов, необходимых для  завершения">
        <w:r>
          <w:rPr>
            <w:sz w:val="20"/>
            <w:color w:val="0000ff"/>
          </w:rPr>
          <w:t xml:space="preserve">2.6.1</w:t>
        </w:r>
      </w:hyperlink>
      <w:r>
        <w:rPr>
          <w:sz w:val="20"/>
        </w:rPr>
        <w:t xml:space="preserve">   настоящего</w:t>
      </w:r>
    </w:p>
    <w:p>
      <w:pPr>
        <w:pStyle w:val="1"/>
        <w:jc w:val="both"/>
      </w:pPr>
      <w:r>
        <w:rPr>
          <w:sz w:val="20"/>
        </w:rPr>
        <w:t xml:space="preserve">Административного   регламента   документы  не  соответствуют  требованиям,</w:t>
      </w:r>
    </w:p>
    <w:p>
      <w:pPr>
        <w:pStyle w:val="1"/>
        <w:jc w:val="both"/>
      </w:pPr>
      <w:r>
        <w:rPr>
          <w:sz w:val="20"/>
        </w:rPr>
        <w:t xml:space="preserve">установленным    </w:t>
      </w:r>
      <w:hyperlink w:history="0" w:anchor="P239" w:tooltip="2.8.1. требования к оформлению:">
        <w:r>
          <w:rPr>
            <w:sz w:val="20"/>
            <w:color w:val="0000ff"/>
          </w:rPr>
          <w:t xml:space="preserve">пунктами    2.8.1</w:t>
        </w:r>
      </w:hyperlink>
      <w:r>
        <w:rPr>
          <w:sz w:val="20"/>
        </w:rPr>
        <w:t xml:space="preserve">,    </w:t>
      </w:r>
      <w:hyperlink w:history="0" w:anchor="P244" w:tooltip="2.8.2. электронные документы (электронные образы документов), прилагаемые к Заявлению / Уведомлению, в том числе доверенности, направляются в виде файлов в форматах PDF, TIF.">
        <w:r>
          <w:rPr>
            <w:sz w:val="20"/>
            <w:color w:val="0000ff"/>
          </w:rPr>
          <w:t xml:space="preserve">2.8.2</w:t>
        </w:r>
      </w:hyperlink>
      <w:r>
        <w:rPr>
          <w:sz w:val="20"/>
        </w:rPr>
        <w:t xml:space="preserve">   настоящего Административного</w:t>
      </w:r>
    </w:p>
    <w:p>
      <w:pPr>
        <w:pStyle w:val="1"/>
        <w:jc w:val="both"/>
      </w:pPr>
      <w:r>
        <w:rPr>
          <w:sz w:val="20"/>
        </w:rPr>
        <w:t xml:space="preserve">регламента;</w:t>
      </w:r>
    </w:p>
    <w:p>
      <w:pPr>
        <w:pStyle w:val="1"/>
        <w:jc w:val="both"/>
      </w:pPr>
      <w:r>
        <w:rPr>
          <w:sz w:val="20"/>
        </w:rPr>
        <w:t xml:space="preserve">(в ред. </w:t>
      </w:r>
      <w:r>
        <w:rPr>
          <w:sz w:val="20"/>
        </w:rPr>
        <w:t xml:space="preserve">Постановления</w:t>
      </w:r>
      <w:r>
        <w:rPr>
          <w:sz w:val="20"/>
        </w:rPr>
        <w:t xml:space="preserve"> Администрации г. Перми от 02.04.2025 N 217)</w:t>
      </w:r>
    </w:p>
    <w:p>
      <w:pPr>
        <w:pStyle w:val="1"/>
        <w:jc w:val="both"/>
      </w:pPr>
      <w:r>
        <w:rPr>
          <w:sz w:val="20"/>
        </w:rPr>
        <w:t xml:space="preserve">    непредставление       Заявителем       в       срок,      установленный</w:t>
      </w:r>
    </w:p>
    <w:p>
      <w:pPr>
        <w:pStyle w:val="1"/>
        <w:jc w:val="both"/>
      </w:pPr>
      <w:hyperlink w:history="0" w:anchor="P147" w:tooltip="    2.4. Срок предоставления  муниципальной  услуги - 13  рабочих  дней  со">
        <w:r>
          <w:rPr>
            <w:sz w:val="20"/>
            <w:color w:val="0000ff"/>
          </w:rPr>
          <w:t xml:space="preserve">абзацем    третьим    пункта   2.4</w:t>
        </w:r>
      </w:hyperlink>
      <w:r>
        <w:rPr>
          <w:sz w:val="20"/>
        </w:rPr>
        <w:t xml:space="preserve"> настоящего Административного регламента,</w:t>
      </w:r>
    </w:p>
    <w:p>
      <w:pPr>
        <w:pStyle w:val="1"/>
        <w:jc w:val="both"/>
      </w:pPr>
      <w:r>
        <w:rPr>
          <w:sz w:val="20"/>
        </w:rPr>
        <w:t xml:space="preserve">оригиналов  документов,  в случае если Заявление / Уведомление и документы,</w:t>
      </w:r>
    </w:p>
    <w:p>
      <w:pPr>
        <w:pStyle w:val="1"/>
        <w:jc w:val="both"/>
      </w:pPr>
      <w:r>
        <w:rPr>
          <w:sz w:val="20"/>
        </w:rPr>
        <w:t xml:space="preserve">                                1</w:t>
      </w:r>
    </w:p>
    <w:p>
      <w:pPr>
        <w:pStyle w:val="1"/>
        <w:jc w:val="both"/>
      </w:pPr>
      <w:r>
        <w:rPr>
          <w:sz w:val="20"/>
        </w:rPr>
        <w:t xml:space="preserve">указанные в </w:t>
      </w:r>
      <w:hyperlink w:history="0" w:anchor="P183"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96" w:tooltip="    2.6.1 .  Исчерпывающий перечень документов, необходимых для  завершения">
        <w:r>
          <w:rPr>
            <w:sz w:val="20"/>
            <w:color w:val="0000ff"/>
          </w:rPr>
          <w:t xml:space="preserve">2.6.1</w:t>
        </w:r>
      </w:hyperlink>
      <w:r>
        <w:rPr>
          <w:sz w:val="20"/>
        </w:rPr>
        <w:t xml:space="preserve">  настоящего Административного  регламента,</w:t>
      </w:r>
    </w:p>
    <w:p>
      <w:pPr>
        <w:pStyle w:val="1"/>
        <w:jc w:val="both"/>
      </w:pPr>
      <w:r>
        <w:rPr>
          <w:sz w:val="20"/>
        </w:rPr>
        <w:t xml:space="preserve">направлялись  в  электронном виде посредством Единого портала и не заверены</w:t>
      </w:r>
    </w:p>
    <w:p>
      <w:pPr>
        <w:pStyle w:val="1"/>
        <w:jc w:val="both"/>
      </w:pPr>
      <w:r>
        <w:rPr>
          <w:sz w:val="20"/>
        </w:rPr>
        <w:t xml:space="preserve">усиленной  квалифицированной  электронной  подписью нотариуса, должностного</w:t>
      </w:r>
    </w:p>
    <w:p>
      <w:pPr>
        <w:pStyle w:val="1"/>
        <w:jc w:val="both"/>
      </w:pPr>
      <w:r>
        <w:rPr>
          <w:sz w:val="20"/>
        </w:rPr>
        <w:t xml:space="preserve">лица  МФЦ  либо  лица,  уполномоченного  на  создание  и  подписание  таких</w:t>
      </w:r>
    </w:p>
    <w:p>
      <w:pPr>
        <w:pStyle w:val="1"/>
        <w:jc w:val="both"/>
      </w:pPr>
      <w:r>
        <w:rPr>
          <w:sz w:val="20"/>
        </w:rPr>
        <w:t xml:space="preserve">документов;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06.12.2023 </w:t>
      </w:r>
      <w:r>
        <w:rPr>
          <w:sz w:val="24"/>
        </w:rPr>
        <w:t xml:space="preserve">N 1380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неполное заполнение формы Заявления / Уведомления на предоставление муниципальной услуги;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    непредставление   определенных   </w:t>
      </w:r>
      <w:hyperlink w:history="0" w:anchor="P183"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пунктами   2.6.1</w:t>
        </w:r>
      </w:hyperlink>
      <w:r>
        <w:rPr>
          <w:sz w:val="20"/>
        </w:rPr>
        <w:t xml:space="preserve">,   </w:t>
      </w:r>
      <w:hyperlink w:history="0" w:anchor="P196" w:tooltip="    2.6.1 .  Исчерпывающий перечень документов, необходимых для  завершения">
        <w:r>
          <w:rPr>
            <w:sz w:val="20"/>
            <w:color w:val="0000ff"/>
          </w:rPr>
          <w:t xml:space="preserve">2.6.1</w:t>
        </w:r>
      </w:hyperlink>
      <w:r>
        <w:rPr>
          <w:sz w:val="20"/>
        </w:rPr>
        <w:t xml:space="preserve">   настоящего</w:t>
      </w:r>
    </w:p>
    <w:p>
      <w:pPr>
        <w:pStyle w:val="1"/>
        <w:jc w:val="both"/>
      </w:pPr>
      <w:r>
        <w:rPr>
          <w:sz w:val="20"/>
        </w:rPr>
        <w:t xml:space="preserve">Административного  регламента  документов,  обязанность  по  предоставлению</w:t>
      </w:r>
    </w:p>
    <w:p>
      <w:pPr>
        <w:pStyle w:val="1"/>
        <w:jc w:val="both"/>
      </w:pPr>
      <w:r>
        <w:rPr>
          <w:sz w:val="20"/>
        </w:rPr>
        <w:t xml:space="preserve">которых возложена на Заявителя.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13.07.2022 N 595;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jc w:val="both"/>
      </w:pPr>
      <w:r>
        <w:rPr>
          <w:sz w:val="24"/>
        </w:rPr>
        <w:t xml:space="preserve">(п. 2.10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</w:p>
    <w:bookmarkStart w:id="286" w:name="P286"/>
    <w:bookmarkEnd w:id="2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Исчерпывающий перечень оснований для отказа в предоставлении муниципальной услуги:</w:t>
      </w:r>
    </w:p>
    <w:bookmarkStart w:id="287" w:name="P287"/>
    <w:bookmarkEnd w:id="2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2.11.1. по подуслугам - перевод жилого помещения в нежилое помещение и перевод нежилого помещения в жилое помещение: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поступление в Территориальный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history="0" w:anchor="P213" w:tooltip="правоустанавливающие документы на переводимое помещение, если право на него зарегистрировано в ЕГРН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, </w:t>
      </w:r>
      <w:hyperlink w:history="0" w:anchor="P218" w:tooltip="план переводимого помещения с его техническим описанием (в случае если переводимое помещение является жилым, технический паспорт такого помещения);">
        <w:r>
          <w:rPr>
            <w:sz w:val="24"/>
            <w:color w:val="0000ff"/>
          </w:rPr>
          <w:t xml:space="preserve">пятым</w:t>
        </w:r>
      </w:hyperlink>
      <w:r>
        <w:rPr>
          <w:sz w:val="24"/>
        </w:rPr>
        <w:t xml:space="preserve">, </w:t>
      </w:r>
      <w:hyperlink w:history="0" w:anchor="P219" w:tooltip="поэтажный план дома, в котором находится переводимое помещение.">
        <w:r>
          <w:rPr>
            <w:sz w:val="24"/>
            <w:color w:val="0000ff"/>
          </w:rPr>
          <w:t xml:space="preserve">шестым пункта 2.6.2</w:t>
        </w:r>
      </w:hyperlink>
      <w:r>
        <w:rPr>
          <w:sz w:val="24"/>
        </w:rPr>
        <w:t xml:space="preserve"> настоящего Административного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Территориальный орган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w:history="0" w:anchor="P213" w:tooltip="правоустанавливающие документы на переводимое помещение, если право на него зарегистрировано в ЕГРН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, </w:t>
      </w:r>
      <w:hyperlink w:history="0" w:anchor="P218" w:tooltip="план переводимого помещения с его техническим описанием (в случае если переводимое помещение является жилым, технический паспорт такого помещения);">
        <w:r>
          <w:rPr>
            <w:sz w:val="24"/>
            <w:color w:val="0000ff"/>
          </w:rPr>
          <w:t xml:space="preserve">пятым</w:t>
        </w:r>
      </w:hyperlink>
      <w:r>
        <w:rPr>
          <w:sz w:val="24"/>
        </w:rPr>
        <w:t xml:space="preserve">, </w:t>
      </w:r>
      <w:hyperlink w:history="0" w:anchor="P219" w:tooltip="поэтажный план дома, в котором находится переводимое помещение.">
        <w:r>
          <w:rPr>
            <w:sz w:val="24"/>
            <w:color w:val="0000ff"/>
          </w:rPr>
          <w:t xml:space="preserve">шестым пункта 2.6.2</w:t>
        </w:r>
      </w:hyperlink>
      <w:r>
        <w:rPr>
          <w:sz w:val="24"/>
        </w:rPr>
        <w:t xml:space="preserve"> настоящего Административного регламента, и не получил от Заявителя такие документ и (или) информацию в течение 15 рабочих дней со дня направления уведомления;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представление документов в ненадлежащий орган;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несоблюдение установленных </w:t>
      </w:r>
      <w:r>
        <w:rPr>
          <w:sz w:val="24"/>
        </w:rPr>
        <w:t xml:space="preserve">статьей 22</w:t>
      </w:r>
      <w:r>
        <w:rPr>
          <w:sz w:val="24"/>
        </w:rPr>
        <w:t xml:space="preserve"> Жилищного кодекса Российской Федерации условий перевода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несоответствие проекта переустройства и (или) перепланировки переводимого помещения требованиям законодательства;</w:t>
      </w:r>
    </w:p>
    <w:bookmarkStart w:id="292" w:name="P292"/>
    <w:bookmarkEnd w:id="2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2.11.2. по подуслуге - завершение переустройства и (или) перепланировки, и (или) иных работ переводимого помещения:</w:t>
      </w:r>
    </w:p>
    <w:bookmarkStart w:id="293" w:name="P293"/>
    <w:bookmarkEnd w:id="293"/>
    <w:p>
      <w:pPr>
        <w:pStyle w:val="1"/>
        <w:spacing w:before="200" w:line-rule="auto"/>
        <w:jc w:val="both"/>
      </w:pPr>
      <w:r>
        <w:rPr>
          <w:sz w:val="20"/>
        </w:rPr>
        <w:t xml:space="preserve">    поступление  в  Территориальный  орган  ответа  органа  государственной</w:t>
      </w:r>
    </w:p>
    <w:p>
      <w:pPr>
        <w:pStyle w:val="1"/>
        <w:jc w:val="both"/>
      </w:pPr>
      <w:r>
        <w:rPr>
          <w:sz w:val="20"/>
        </w:rPr>
        <w:t xml:space="preserve">власти,   органа   местного  самоуправления  либо  подведомственной  органу</w:t>
      </w:r>
    </w:p>
    <w:p>
      <w:pPr>
        <w:pStyle w:val="1"/>
        <w:jc w:val="both"/>
      </w:pPr>
      <w:r>
        <w:rPr>
          <w:sz w:val="20"/>
        </w:rPr>
        <w:t xml:space="preserve">государственной  власти  или  органу местного самоуправления организации на</w:t>
      </w:r>
    </w:p>
    <w:p>
      <w:pPr>
        <w:pStyle w:val="1"/>
        <w:jc w:val="both"/>
      </w:pPr>
      <w:r>
        <w:rPr>
          <w:sz w:val="20"/>
        </w:rPr>
        <w:t xml:space="preserve">межведомственный запрос, свидетельствующего об отсутствии документа и (или)</w:t>
      </w:r>
    </w:p>
    <w:p>
      <w:pPr>
        <w:pStyle w:val="1"/>
        <w:jc w:val="both"/>
      </w:pPr>
      <w:r>
        <w:rPr>
          <w:sz w:val="20"/>
        </w:rPr>
        <w:t xml:space="preserve">информации,    необходимых    для   завершения   переустройства   и   (или)</w:t>
      </w:r>
    </w:p>
    <w:p>
      <w:pPr>
        <w:pStyle w:val="1"/>
        <w:jc w:val="both"/>
      </w:pPr>
      <w:r>
        <w:rPr>
          <w:sz w:val="20"/>
        </w:rPr>
        <w:t xml:space="preserve">перепланировки,  и (или) иных работ переводимого помещения в соответствии с</w:t>
      </w:r>
    </w:p>
    <w:p>
      <w:pPr>
        <w:pStyle w:val="1"/>
        <w:jc w:val="both"/>
      </w:pPr>
      <w:r>
        <w:rPr>
          <w:sz w:val="20"/>
        </w:rPr>
        <w:t xml:space="preserve">                            1</w:t>
      </w:r>
    </w:p>
    <w:p>
      <w:pPr>
        <w:pStyle w:val="1"/>
        <w:jc w:val="both"/>
      </w:pPr>
      <w:hyperlink w:history="0" w:anchor="P225" w:tooltip="правоустанавливающие документы на переводимое помещение, если право на него зарегистрировано в ЕГРН;">
        <w:r>
          <w:rPr>
            <w:sz w:val="20"/>
            <w:color w:val="0000ff"/>
          </w:rPr>
          <w:t xml:space="preserve">абзацем  вторым пункта 2.6.2</w:t>
        </w:r>
      </w:hyperlink>
      <w:r>
        <w:rPr>
          <w:sz w:val="20"/>
        </w:rPr>
        <w:t xml:space="preserve">  настоящего Административного регламента, если</w:t>
      </w:r>
    </w:p>
    <w:p>
      <w:pPr>
        <w:pStyle w:val="1"/>
        <w:jc w:val="both"/>
      </w:pPr>
      <w:r>
        <w:rPr>
          <w:sz w:val="20"/>
        </w:rPr>
        <w:t xml:space="preserve">соответствующий  документ  не  был  представлен  Заявителем  по собственной</w:t>
      </w:r>
    </w:p>
    <w:p>
      <w:pPr>
        <w:pStyle w:val="1"/>
        <w:jc w:val="both"/>
      </w:pPr>
      <w:r>
        <w:rPr>
          <w:sz w:val="20"/>
        </w:rPr>
        <w:t xml:space="preserve">инициативе.  Отказ  в  предоставлении  муниципальной  услуги  по указанному</w:t>
      </w:r>
    </w:p>
    <w:p>
      <w:pPr>
        <w:pStyle w:val="1"/>
        <w:jc w:val="both"/>
      </w:pPr>
      <w:r>
        <w:rPr>
          <w:sz w:val="20"/>
        </w:rPr>
        <w:t xml:space="preserve">основанию  допускается в случае, если Территориальный орган после получения</w:t>
      </w:r>
    </w:p>
    <w:p>
      <w:pPr>
        <w:pStyle w:val="1"/>
        <w:jc w:val="both"/>
      </w:pPr>
      <w:r>
        <w:rPr>
          <w:sz w:val="20"/>
        </w:rPr>
        <w:t xml:space="preserve">указанного  ответа  уведомил Заявителя о получении такого ответа, предложил</w:t>
      </w:r>
    </w:p>
    <w:p>
      <w:pPr>
        <w:pStyle w:val="1"/>
        <w:jc w:val="both"/>
      </w:pPr>
      <w:r>
        <w:rPr>
          <w:sz w:val="20"/>
        </w:rPr>
        <w:t xml:space="preserve">Заявителю   представить   документ  и  (или)  информацию,  необходимые  для</w:t>
      </w:r>
    </w:p>
    <w:p>
      <w:pPr>
        <w:pStyle w:val="1"/>
        <w:jc w:val="both"/>
      </w:pPr>
      <w:r>
        <w:rPr>
          <w:sz w:val="20"/>
        </w:rPr>
        <w:t xml:space="preserve">завершения  переустройства  и  (или)  перепланировки,  и  (или)  иных работ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переводимого  помещения  в  соответствии  с  </w:t>
      </w:r>
      <w:hyperlink w:history="0" w:anchor="P225" w:tooltip="правоустанавливающие документы на переводимое помещение, если право на него зарегистрировано в ЕГРН;">
        <w:r>
          <w:rPr>
            <w:sz w:val="20"/>
            <w:color w:val="0000ff"/>
          </w:rPr>
          <w:t xml:space="preserve">абзацем  вторым  пункта 2.6.2</w:t>
        </w:r>
      </w:hyperlink>
    </w:p>
    <w:p>
      <w:pPr>
        <w:pStyle w:val="1"/>
        <w:jc w:val="both"/>
      </w:pPr>
      <w:r>
        <w:rPr>
          <w:sz w:val="20"/>
        </w:rPr>
        <w:t xml:space="preserve">настоящего  Административного  регламента,  и не получил от Заявителя такие</w:t>
      </w:r>
    </w:p>
    <w:p>
      <w:pPr>
        <w:pStyle w:val="1"/>
        <w:jc w:val="both"/>
      </w:pPr>
      <w:r>
        <w:rPr>
          <w:sz w:val="20"/>
        </w:rPr>
        <w:t xml:space="preserve">документ  и  (или)  информацию в течение 15 рабочих дней со дня направления</w:t>
      </w:r>
    </w:p>
    <w:p>
      <w:pPr>
        <w:pStyle w:val="1"/>
        <w:jc w:val="both"/>
      </w:pPr>
      <w:r>
        <w:rPr>
          <w:sz w:val="20"/>
        </w:rPr>
        <w:t xml:space="preserve">уведомления;</w:t>
      </w:r>
    </w:p>
    <w:bookmarkStart w:id="312" w:name="P312"/>
    <w:bookmarkEnd w:id="312"/>
    <w:p>
      <w:pPr>
        <w:pStyle w:val="0"/>
        <w:ind w:firstLine="540"/>
        <w:jc w:val="both"/>
      </w:pPr>
      <w:r>
        <w:rPr>
          <w:sz w:val="24"/>
        </w:rPr>
        <w:t xml:space="preserve">представление документов в ненадлежащий орган;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несоответствие выполненных работ проекту переустройства и (или) перепланировки переводимого помещения.</w:t>
      </w:r>
    </w:p>
    <w:p>
      <w:pPr>
        <w:pStyle w:val="0"/>
        <w:jc w:val="both"/>
      </w:pPr>
      <w:r>
        <w:rPr>
          <w:sz w:val="24"/>
        </w:rPr>
        <w:t xml:space="preserve">(п. 2.11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Основания для приостановления муниципальной услуги не предусмотрены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Предоставление муниципальной услуги осуществляется бесплатно.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Заявление / Уведомление и документы, поступившие в Территориальный орган, подлежат обязательной регистрации в срок не более 1 рабочего дня со дня поступления Заявления / Уведомления и документов в Территориальный орган.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02.04.2025 </w:t>
      </w:r>
      <w:r>
        <w:rPr>
          <w:sz w:val="24"/>
        </w:rPr>
        <w:t xml:space="preserve">N 217</w:t>
      </w:r>
      <w:r>
        <w:rPr>
          <w:sz w:val="24"/>
        </w:rPr>
        <w:t xml:space="preserve">, от 27.05.2025 </w:t>
      </w:r>
      <w:r>
        <w:rPr>
          <w:sz w:val="24"/>
        </w:rPr>
        <w:t xml:space="preserve">N 363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 Требования к помещениям, в которых предоставляется муниципальная услуга: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2.16.1. вход в здание, в котором располагается Территориальный орган, должен быть оборудован информационной табличкой (вывеской), содержащей наименование Территориального органа;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(уведомлений) и канцелярскими принадлежностями;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 для подачи Заявления / Уведомления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/ Уведомления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30.05.2024 N 425;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2.16.3. в помещениях Территориального органа в открытом доступе размещаются информационные стенды, имеющие карманы формата А4, заполняемые образцами заявлений (уведомлений)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 Допускается оформление в виде тематической папки;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30.05.2024 </w:t>
      </w:r>
      <w:r>
        <w:rPr>
          <w:sz w:val="24"/>
        </w:rPr>
        <w:t xml:space="preserve">N 425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самостоятельного передвижения по территории, прилегающей к зданию Территориального органа;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посадки в транспортное средство и высадки из него перед входом в Территориальный орган, в том числе с использованием кресла-коляски и при необходимости с помощью муниципальных служащих Территориального органа;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допуска в Территориальный орган собаки-проводника.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отсутствия условий доступности в здании,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2.17. Показатели доступности и качества предоставления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/ Уведомления через Единый портал или МФЦ.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абзацы пятый-восьмой утратили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обоснованных жалоб Заявителей на действия (бездействие) специалистов Территориального управления, участвующих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2.18. Иные требования и особенности оказания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2.18.1. получение Заявителями муниципальной услуги в электронном виде обеспечивается в следующем объеме: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возможности для Заявителей в целях получения муниципальной услуги представлять Заявление / Уведомление в электронном виде посредством Единого портала;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2.18.2. Заявитель вправе в течение срока предоставления муниципальной услуги подать заявление об оставлении Заявления / Уведомления без рассмотрения путем обращения в Территориальный орган в соответствии с графиком работы Территориального органа согласно </w:t>
      </w:r>
      <w:hyperlink w:history="0" w:anchor="P546" w:tooltip="ИНФОРМАЦИЯ">
        <w:r>
          <w:rPr>
            <w:sz w:val="24"/>
            <w:color w:val="0000ff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30.05.2024 </w:t>
      </w:r>
      <w:r>
        <w:rPr>
          <w:sz w:val="24"/>
        </w:rPr>
        <w:t xml:space="preserve">N 425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поступления заявления об оставлении Заявления / Уведомления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2.18.3. в случае, предусмотренном </w:t>
      </w:r>
      <w:hyperlink w:history="0" w:anchor="P161" w:tooltip="Срок выдачи документов - не более 1 рабочего дня со дня принятия решения об отказе в приеме документов, необходимых для предоставления муниципальной услуги, решений, указанных в пункте 2.3 настоящего Административного регламента.">
        <w:r>
          <w:rPr>
            <w:sz w:val="20"/>
            <w:color w:val="0000ff"/>
          </w:rPr>
          <w:t xml:space="preserve">абзацем третьим пункта 2.4</w:t>
        </w:r>
      </w:hyperlink>
      <w:r>
        <w:rPr>
          <w:sz w:val="20"/>
        </w:rPr>
        <w:t xml:space="preserve"> настоящего</w:t>
      </w:r>
    </w:p>
    <w:p>
      <w:pPr>
        <w:pStyle w:val="1"/>
        <w:jc w:val="both"/>
      </w:pPr>
      <w:r>
        <w:rPr>
          <w:sz w:val="20"/>
        </w:rPr>
        <w:t xml:space="preserve">Административного    регламента,    специалист   Территориального   органа,</w:t>
      </w:r>
    </w:p>
    <w:p>
      <w:pPr>
        <w:pStyle w:val="1"/>
        <w:jc w:val="both"/>
      </w:pPr>
      <w:r>
        <w:rPr>
          <w:sz w:val="20"/>
        </w:rPr>
        <w:t xml:space="preserve">ответственный   за  прием,  в  день  предоставления  Заявителем  оригиналов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документов, указанных в </w:t>
      </w:r>
      <w:hyperlink w:history="0" w:anchor="P183"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96" w:tooltip="    2.6.1 .  Исчерпывающий перечень документов, необходимых для  завершения">
        <w:r>
          <w:rPr>
            <w:sz w:val="20"/>
            <w:color w:val="0000ff"/>
          </w:rPr>
          <w:t xml:space="preserve">2.6.1</w:t>
        </w:r>
      </w:hyperlink>
      <w:r>
        <w:rPr>
          <w:sz w:val="20"/>
        </w:rPr>
        <w:t xml:space="preserve">   настоящего Административного</w:t>
      </w:r>
    </w:p>
    <w:p>
      <w:pPr>
        <w:pStyle w:val="1"/>
        <w:jc w:val="both"/>
      </w:pPr>
      <w:r>
        <w:rPr>
          <w:sz w:val="20"/>
        </w:rPr>
        <w:t xml:space="preserve">регламента,   сверяет   с   ними  отсканированные  документы,  направленные</w:t>
      </w:r>
    </w:p>
    <w:p>
      <w:pPr>
        <w:pStyle w:val="1"/>
        <w:jc w:val="both"/>
      </w:pPr>
      <w:r>
        <w:rPr>
          <w:sz w:val="20"/>
        </w:rPr>
        <w:t xml:space="preserve">Заявителем   в   электронном  виде,  а  в  случае  несоответствия  копирует</w:t>
      </w:r>
    </w:p>
    <w:p>
      <w:pPr>
        <w:pStyle w:val="1"/>
        <w:jc w:val="both"/>
      </w:pPr>
      <w:r>
        <w:rPr>
          <w:sz w:val="20"/>
        </w:rPr>
        <w:t xml:space="preserve">предоставленные Заявителем оригиналы документов и заверяет их копии;</w:t>
      </w:r>
    </w:p>
    <w:p>
      <w:pPr>
        <w:pStyle w:val="0"/>
        <w:jc w:val="both"/>
      </w:pPr>
      <w:r>
        <w:rPr>
          <w:sz w:val="24"/>
        </w:rPr>
        <w:t xml:space="preserve">(п. 2.18.3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06.12.2023 N 1380;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2.18.4. 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в виде заверенной копии электронного документа,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/ Уведомления указывает фамилию, имя, отчество (последнее -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предоставлен другому законному представителю несовершеннолетнего, не являющемуся Заявителем, в случае, если законный представитель несовершеннолетнего, являющийся Заявителем, в момент подачи Заявления / Уведомления выразил письменно желание получить результат предоставления муниципальной услуги в отношении несовершеннолетнего лично.</w:t>
      </w:r>
    </w:p>
    <w:p>
      <w:pPr>
        <w:pStyle w:val="0"/>
        <w:jc w:val="both"/>
      </w:pPr>
      <w:r>
        <w:rPr>
          <w:sz w:val="24"/>
        </w:rPr>
        <w:t xml:space="preserve">(п. 2.18.4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Административные процедуры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02.04.2025 N 217)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3.1.1. прием и регистрация Заявления / Уведомления с представленными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3.1.2. проверка Заявления / Уведомления с представленными документами и подготовка проекта решения по результатам их рассмотрения;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3.1.3. согласование подготовленного проекта решения по муниципальной услуге;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3.1.4. подписание подготовленного проекта решения по муниципальной услуге;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3.1.5. завершение переустройства и (или) перепланировки, и (или) иных работ переводимого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3.1.6. выдача (направление) принятого решения по муниципальной услуге.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Прием и регистрация Заявления / Уведомления с представленными документами: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3.2.1. основанием для начала данной административной процедуры является</w:t>
      </w:r>
    </w:p>
    <w:p>
      <w:pPr>
        <w:pStyle w:val="1"/>
        <w:jc w:val="both"/>
      </w:pPr>
      <w:r>
        <w:rPr>
          <w:sz w:val="20"/>
        </w:rPr>
        <w:t xml:space="preserve">поступление   в   Территориальный   орган   Заявления   /   Уведомления   с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представленными  документами, указанными в </w:t>
      </w:r>
      <w:hyperlink w:history="0" w:anchor="P183" w:tooltip="2.6.1. Заявление о переводе помещения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96" w:tooltip="    2.6.1 .  Исчерпывающий перечень документов, необходимых для  завершения">
        <w:r>
          <w:rPr>
            <w:sz w:val="20"/>
            <w:color w:val="0000ff"/>
          </w:rPr>
          <w:t xml:space="preserve">2.6.1</w:t>
        </w:r>
      </w:hyperlink>
      <w:r>
        <w:rPr>
          <w:sz w:val="20"/>
        </w:rPr>
        <w:t xml:space="preserve">  настоящего</w:t>
      </w:r>
    </w:p>
    <w:p>
      <w:pPr>
        <w:pStyle w:val="1"/>
        <w:jc w:val="both"/>
      </w:pPr>
      <w:r>
        <w:rPr>
          <w:sz w:val="20"/>
        </w:rPr>
        <w:t xml:space="preserve">Административного регламента;</w:t>
      </w:r>
    </w:p>
    <w:p>
      <w:pPr>
        <w:pStyle w:val="0"/>
        <w:ind w:firstLine="540"/>
        <w:jc w:val="both"/>
      </w:pPr>
      <w:r>
        <w:rPr>
          <w:sz w:val="24"/>
        </w:rPr>
        <w:t xml:space="preserve">3.2.2. прием и регистрацию Заявления / Уведомления с представленными документами осуществляет специалист Территориального органа, ответственный за прием;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специалист Территориального органа, ответственный за прием,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N 277), заносит сведения о Заявлении / Уведомлении в государственную информационную систему (за исключением случая подачи Заявления / Уведомления посредством Единого портала) и осуществляет проверку поступившего Заявления / Уведомления с представленными документами на наличие / отсутствие оснований для отказа в приеме документов, необходимых для предоставления муниципальной услуги, установленных </w:t>
      </w:r>
      <w:hyperlink w:history="0" w:anchor="P251" w:tooltip="2.10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4"/>
            <w:color w:val="0000ff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w:history="0" w:anchor="P251" w:tooltip="2.10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4"/>
            <w:color w:val="0000ff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регламента, специалист Территориального органа, ответственный за прием: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регистрирует Заявление / Уведомление с представленными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в личный кабинет Заявителя на Едином портале статус оказания муниципальной услуги "Заявление зарегистрировано";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передает зарегистрированное Заявление / Уведомление с представленными документами должностному лицу Территориального органа, уполномоченному на определение ответственного специалиста Территориального органа;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3.2.5. в случае наличия оснований для отказа в приеме документов, необходимых для предоставления муниципальной услуги, установленных </w:t>
      </w:r>
      <w:hyperlink w:history="0" w:anchor="P251" w:tooltip="2.10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4"/>
            <w:color w:val="0000ff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регламента, специалист Территориального органа, ответственный за прием: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обеспечивает подготовку и подписание </w:t>
      </w:r>
      <w:hyperlink w:history="0" w:anchor="P857" w:tooltip="РЕШЕНИЕ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об отказе в приеме документов, необходимых для предоставления муниципальной услуги, по форме согласно приложению 4 к настоящему Административному регламенту (за исключением случая подачи Заявления / Уведомления с представленными документами посредством Единого портала) с указанием всех оснований, выявленных в ходе проверки поступившего Заявления / Уведомления с представленными документами;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в личный кабинет Заявителя на Едином портале статус оказания муниципальной услуги "Отказано в предоставлении услуги" с мотивированным обоснованием принятого 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передает решение об отказе в приеме документов, необходимых для предоставления муниципальной услуги, с представленными Заявителем документами специалисту Территориального органа, ответственному за выдачу документов, в случае указания в Заявлении / Уведомлении о необходимости получения результата муниципальной услуги посредством почтового отправления, в Территориальном органе либо через МФЦ.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подачи Заявления / Уведомления с представленными документами посредством Единого портала решение об отказе в приеме документов, необходимых для предоставления муниципальной услуги,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должностного лица Территориального органа, уполномоченного на подписание решения об отказе в приеме документов, необходимых для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3.2.6. результатом административной процедуры является прием и регистрация Заявления / Уведомления с представленными документами с присвоением регистрационного номера и последующая передача должностному лицу Территориального органа, уполномоченному на определение ответственного специалиста Территориального органа, Заявления / Уведомления с представленными документами в день их регистрации в Территориальном органе либо отказ в приеме документов, необходимых для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3.2.7. максимальный срок административной процедуры - 1 рабочий день со дня поступления Заявления / Уведомления с представленными документами в Территориальный орган с учетом требований, установленных </w:t>
      </w:r>
      <w:hyperlink w:history="0" w:anchor="P162" w:tooltip="    В  случае  подачи Заявления / Уведомления посредством Единого портала к">
        <w:r>
          <w:rPr>
            <w:sz w:val="24"/>
            <w:color w:val="0000ff"/>
          </w:rPr>
          <w:t xml:space="preserve">абзацем четвертым пункта 2.4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Проверка Заявления / Уведомления с представленными документами и подготовка проекта решения по результатам их рассмотрения: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основанием для начала данной административной процедуры является поступление Заявления / Уведомления с представленными документами должностному лицу Территориального органа, уполномоченному на определение ответственного специалиста Территориального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Должностное лицо Территориального органа, уполномоченное на определение ответственного специалиста, определяет ответственного специалиста Территориального органа (далее - ответственный специалист) и передает ему Заявление / Уведомление с представленными документами в день их регистрации в Территориальном органе;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ответственный специалист: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3.3.2.1. не позднее 1 рабочего дня, следующего за днем поступления от должностного лица Территориального органа, уполномоченного на определение ответственного специалиста, Заявления / Уведомления с представленными документами, проводит проверку поступивших Заявления / Уведомления с представленными документами на наличие / отсутствие оснований для отказа в предоставлении муниципальной услуги, предусмотренных </w:t>
      </w:r>
      <w:hyperlink w:history="0" w:anchor="P287" w:tooltip="2.11.1. по подуслугам - перевод жилого помещения в нежилое помещение и перевод нежилого помещения в жилое помещение:">
        <w:r>
          <w:rPr>
            <w:sz w:val="24"/>
            <w:color w:val="0000ff"/>
          </w:rPr>
          <w:t xml:space="preserve">пунктом 2.11.1</w:t>
        </w:r>
      </w:hyperlink>
      <w:r>
        <w:rPr>
          <w:sz w:val="24"/>
        </w:rPr>
        <w:t xml:space="preserve">, </w:t>
      </w:r>
      <w:hyperlink w:history="0" w:anchor="P293" w:tooltip="    поступление  в  Территориальный  орган  ответа  органа  государственной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, </w:t>
      </w:r>
      <w:hyperlink w:history="0" w:anchor="P312" w:tooltip="представление документов в ненадлежащий орган;">
        <w:r>
          <w:rPr>
            <w:sz w:val="24"/>
            <w:color w:val="0000ff"/>
          </w:rPr>
          <w:t xml:space="preserve">третьим пункта 2.11.2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осуществляет подготовку и направление запроса с использованием единой системы межведомственного электронного взаимодействия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 и которые Заявитель вправе представить самостоятельно.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Выполнение межведомственного запроса осуществляется в сроки, предусмотренные действующим законодательством. Результатом подготовки и направления межведомственного запроса является получение запрашиваемых документов либо ответ об отсутствии таковых документов.</w:t>
      </w:r>
    </w:p>
    <w:bookmarkStart w:id="409" w:name="P409"/>
    <w:bookmarkEnd w:id="409"/>
    <w:p>
      <w:pPr>
        <w:pStyle w:val="1"/>
        <w:spacing w:before="200" w:line-rule="auto"/>
        <w:jc w:val="both"/>
      </w:pPr>
      <w:r>
        <w:rPr>
          <w:sz w:val="20"/>
        </w:rPr>
        <w:t xml:space="preserve">    В случае поступления в Территориальный орган ответа на межведомственный</w:t>
      </w:r>
    </w:p>
    <w:p>
      <w:pPr>
        <w:pStyle w:val="1"/>
        <w:jc w:val="both"/>
      </w:pPr>
      <w:r>
        <w:rPr>
          <w:sz w:val="20"/>
        </w:rPr>
        <w:t xml:space="preserve">запрос,  свидетельствующего  об  отсутствии  документа  и (или) информации,</w:t>
      </w:r>
    </w:p>
    <w:p>
      <w:pPr>
        <w:pStyle w:val="1"/>
        <w:jc w:val="both"/>
      </w:pPr>
      <w:r>
        <w:rPr>
          <w:sz w:val="20"/>
        </w:rPr>
        <w:t xml:space="preserve">необходимых  для перевода жилого помещения в нежилое помещение или нежилого</w:t>
      </w:r>
    </w:p>
    <w:p>
      <w:pPr>
        <w:pStyle w:val="1"/>
        <w:jc w:val="both"/>
      </w:pPr>
      <w:r>
        <w:rPr>
          <w:sz w:val="20"/>
        </w:rPr>
        <w:t xml:space="preserve">помещения в жилое помещение в соответствии с </w:t>
      </w:r>
      <w:hyperlink w:history="0" w:anchor="P213" w:tooltip="правоустанавливающие документы на переводимое помещение, если право на него зарегистрировано в ЕГРН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, </w:t>
      </w:r>
      <w:hyperlink w:history="0" w:anchor="P218" w:tooltip="план переводимого помещения с его техническим описанием (в случае если переводимое помещение является жилым, технический паспорт такого помещения)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, </w:t>
      </w:r>
      <w:hyperlink w:history="0" w:anchor="P219" w:tooltip="поэтажный план дома, в котором находится переводимое помещение.">
        <w:r>
          <w:rPr>
            <w:sz w:val="20"/>
            <w:color w:val="0000ff"/>
          </w:rPr>
          <w:t xml:space="preserve">шестым</w:t>
        </w:r>
      </w:hyperlink>
    </w:p>
    <w:p>
      <w:pPr>
        <w:pStyle w:val="1"/>
        <w:jc w:val="both"/>
      </w:pPr>
      <w:r>
        <w:rPr>
          <w:sz w:val="20"/>
        </w:rPr>
        <w:t xml:space="preserve">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пункта  2.6.2,  </w:t>
      </w:r>
      <w:hyperlink w:history="0" w:anchor="P225" w:tooltip="правоустанавливающие документы на переводимое помещение, если право на него зарегистрировано в ЕГРН;">
        <w:r>
          <w:rPr>
            <w:sz w:val="20"/>
            <w:color w:val="0000ff"/>
          </w:rPr>
          <w:t xml:space="preserve">абзацем  вторым  пункта 2.6.2</w:t>
        </w:r>
      </w:hyperlink>
      <w:r>
        <w:rPr>
          <w:sz w:val="20"/>
        </w:rPr>
        <w:t xml:space="preserve">  настоящего Административного</w:t>
      </w:r>
    </w:p>
    <w:p>
      <w:pPr>
        <w:pStyle w:val="1"/>
        <w:jc w:val="both"/>
      </w:pPr>
      <w:r>
        <w:rPr>
          <w:sz w:val="20"/>
        </w:rPr>
        <w:t xml:space="preserve">регламента,  ответственный  специалист  уведомляет  Заявителя  о  получении</w:t>
      </w:r>
    </w:p>
    <w:p>
      <w:pPr>
        <w:pStyle w:val="1"/>
        <w:jc w:val="both"/>
      </w:pPr>
      <w:r>
        <w:rPr>
          <w:sz w:val="20"/>
        </w:rPr>
        <w:t xml:space="preserve">такого  ответа,  в  том  числе  в электронной форме, и предлагает Заявителю</w:t>
      </w:r>
    </w:p>
    <w:p>
      <w:pPr>
        <w:pStyle w:val="1"/>
        <w:jc w:val="both"/>
      </w:pPr>
      <w:r>
        <w:rPr>
          <w:sz w:val="20"/>
        </w:rPr>
        <w:t xml:space="preserve">представить  документ  и  (или) информацию, необходимые для перевода жилого</w:t>
      </w:r>
    </w:p>
    <w:p>
      <w:pPr>
        <w:pStyle w:val="1"/>
        <w:jc w:val="both"/>
      </w:pPr>
      <w:r>
        <w:rPr>
          <w:sz w:val="20"/>
        </w:rPr>
        <w:t xml:space="preserve">помещения  в  нежилое  помещение или нежилого помещения в жилое помещение в</w:t>
      </w:r>
    </w:p>
    <w:p>
      <w:pPr>
        <w:pStyle w:val="1"/>
        <w:jc w:val="both"/>
      </w:pPr>
      <w:r>
        <w:rPr>
          <w:sz w:val="20"/>
        </w:rPr>
        <w:t xml:space="preserve">соответствии  с </w:t>
      </w:r>
      <w:hyperlink w:history="0" w:anchor="P213" w:tooltip="правоустанавливающие документы на переводимое помещение, если право на него зарегистрировано в ЕГРН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, </w:t>
      </w:r>
      <w:hyperlink w:history="0" w:anchor="P218" w:tooltip="план переводимого помещения с его техническим описанием (в случае если переводимое помещение является жилым, технический паспорт такого помещения)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, </w:t>
      </w:r>
      <w:hyperlink w:history="0" w:anchor="P219" w:tooltip="поэтажный план дома, в котором находится переводимое помещение.">
        <w:r>
          <w:rPr>
            <w:sz w:val="20"/>
            <w:color w:val="0000ff"/>
          </w:rPr>
          <w:t xml:space="preserve">шестым пункта 2.6.2</w:t>
        </w:r>
      </w:hyperlink>
      <w:r>
        <w:rPr>
          <w:sz w:val="20"/>
        </w:rPr>
        <w:t xml:space="preserve">, </w:t>
      </w:r>
      <w:hyperlink w:history="0" w:anchor="P225" w:tooltip="правоустанавливающие документы на переводимое помещение, если право на него зарегистрировано в ЕГРН;">
        <w:r>
          <w:rPr>
            <w:sz w:val="20"/>
            <w:color w:val="0000ff"/>
          </w:rPr>
          <w:t xml:space="preserve">абзацем вторым</w:t>
        </w:r>
      </w:hyperlink>
    </w:p>
    <w:p>
      <w:pPr>
        <w:pStyle w:val="1"/>
        <w:jc w:val="both"/>
      </w:pPr>
      <w:r>
        <w:rPr>
          <w:sz w:val="20"/>
        </w:rPr>
        <w:t xml:space="preserve">             1</w:t>
      </w:r>
    </w:p>
    <w:p>
      <w:pPr>
        <w:pStyle w:val="1"/>
        <w:jc w:val="both"/>
      </w:pPr>
      <w:hyperlink w:history="0" w:anchor="P211" w:tooltip="2.6.2. документы, получаемые в рамках межведомственного взаимодействия (для подуслуг - перевод жилого помещения в нежилое помещение и перевод нежилого помещения в жилое помещение):">
        <w:r>
          <w:rPr>
            <w:sz w:val="20"/>
            <w:color w:val="0000ff"/>
          </w:rPr>
          <w:t xml:space="preserve">пункта  2.6.2</w:t>
        </w:r>
      </w:hyperlink>
      <w:r>
        <w:rPr>
          <w:sz w:val="20"/>
        </w:rPr>
        <w:t xml:space="preserve">  настоящего Административного регламента в течение 15 рабочих</w:t>
      </w:r>
    </w:p>
    <w:p>
      <w:pPr>
        <w:pStyle w:val="1"/>
        <w:jc w:val="both"/>
      </w:pPr>
      <w:r>
        <w:rPr>
          <w:sz w:val="20"/>
        </w:rPr>
        <w:t xml:space="preserve">дней со дня направления такого уведомления;</w:t>
      </w:r>
    </w:p>
    <w:p>
      <w:pPr>
        <w:pStyle w:val="0"/>
        <w:ind w:firstLine="540"/>
        <w:jc w:val="both"/>
      </w:pPr>
      <w:r>
        <w:rPr>
          <w:sz w:val="24"/>
        </w:rPr>
        <w:t xml:space="preserve">3.3.3. по результатам проверки поступившего Заявления / Уведомления с представленными документами,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предоставить самостоятельно, ответственный специалист осуществляет подготовку:</w:t>
      </w:r>
    </w:p>
    <w:bookmarkStart w:id="424" w:name="P424"/>
    <w:bookmarkEnd w:id="42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проекта решения о переводе жилого (нежилого) помещения в нежилое (жилое) помещение в форме распоряжения главы Территориального органа (далее - распоряжение о переводе) и проекта документа, подтверждающего принятие такого решения по </w:t>
      </w:r>
      <w:r>
        <w:rPr>
          <w:sz w:val="24"/>
        </w:rPr>
        <w:t xml:space="preserve">форме</w:t>
      </w:r>
      <w:r>
        <w:rPr>
          <w:sz w:val="24"/>
        </w:rPr>
        <w:t xml:space="preserve">, утвержденной постановлением Правительства Российской Федерации от 10 августа 2005 г. N 502 "Об утверждении формы уведомления о переводе (отказе в переводе) жилого (нежилого) помещения в нежилое (жилое) помещение" (далее - постановление Правительства N 502) (далее - уведомление о переводе);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либо проекта решения об отказе в переводе жилого (нежилого) помещения в нежилое (жилое) помещение в форме распоряжения главы Территориального органа об отказе в переводе жилого (нежилого) помещения в нежилое (жилое) помещение (далее - распоряжение об отказе в переводе) и проекта документа, подтверждающего принятие такого решения по </w:t>
      </w:r>
      <w:r>
        <w:rPr>
          <w:sz w:val="24"/>
        </w:rPr>
        <w:t xml:space="preserve">форме</w:t>
      </w:r>
      <w:r>
        <w:rPr>
          <w:sz w:val="24"/>
        </w:rPr>
        <w:t xml:space="preserve">, утвержденной постановлением Правительства N 502 (далее - уведомление об отказе в переводе);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либо проекта распоряжения главы Территориального органа о создании приемочной комиссии и выдаче акта приемочной комиссии (далее - распоряжение о создании приемочной комиссии), в котором устанавливается дата приемки помещения не более чем через 10 календарных дней со дня регистрации Уведомления с представленными документами в Территориальном органе;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либо проекта </w:t>
      </w:r>
      <w:hyperlink w:history="0" w:anchor="P994" w:tooltip="РЕШЕНИЕ N ____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6 к настоящему Административному регламенту при наличии оснований, предусмотренных </w:t>
      </w:r>
      <w:hyperlink w:history="0" w:anchor="P293" w:tooltip="    поступление  в  Территориальный  орган  ответа  органа  государственной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, </w:t>
      </w:r>
      <w:hyperlink w:history="0" w:anchor="P312" w:tooltip="представление документов в ненадлежащий орган;">
        <w:r>
          <w:rPr>
            <w:sz w:val="24"/>
            <w:color w:val="0000ff"/>
          </w:rPr>
          <w:t xml:space="preserve">третьим пункта 2.11.2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указанные в </w:t>
      </w:r>
      <w:hyperlink w:history="0" w:anchor="P424" w:tooltip="проекта решения о переводе жилого (нежилого) помещения в нежилое (жилое) помещение в форме распоряжения главы Территориального органа (далее - распоряжение о переводе) и проекта документа, подтверждающего принятие такого решения по форме, утвержденной постановлением Правительства Российской Федерации от 10 августа 2005 г. N 502 &quot;Об утверждении формы уведомления о переводе (отказе в переводе) жилого (нежилого) помещения в нежилое (жилое) помещение&quot; (далее - постановление Правительства N 502) (далее - увед...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настоящего пункта документы должны содержать требование об их проведении, перечень иных работ, если их проведение необходимо.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для обеспечения использования помещения в качестве жилого или нежилого помещения не требуется проведение его переустройства и (или) перепланировки, и (или) иных работ, уведомление о переводе является основанием для внесения изменений в сведения ЕГРН. В этом случае указанный перевод считается оконченным со дня внесения соответствующих изменений в сведения ЕГРН о назначении такого помещения.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перепланировки, и (или) иных работ уведомление о переводе является основанием проведения соответствующих переустройства и (или) перепланировки с учетом проекта переустройства и (или) перепланировки переводимого помещения, представлявшегося Заявителем в соответствии с </w:t>
      </w:r>
      <w:hyperlink w:history="0" w:anchor="P192" w:tooltip="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">
        <w:r>
          <w:rPr>
            <w:sz w:val="24"/>
            <w:color w:val="0000ff"/>
          </w:rPr>
          <w:t xml:space="preserve">абзацем седьмым пункта 2.6.1</w:t>
        </w:r>
      </w:hyperlink>
      <w:r>
        <w:rPr>
          <w:sz w:val="24"/>
        </w:rPr>
        <w:t xml:space="preserve"> настоящего Административного регламента, и (или) иных работ с учетом перечня таких работ, указанных в уведомлении о переводе.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об отказе в переводе, решение об отказе в предоставлении муниципальной услуги должно содержать основания отказа с обязательной ссылкой на соответствующие положения </w:t>
      </w:r>
      <w:hyperlink w:history="0" w:anchor="P286" w:tooltip="2.11. Исчерпывающий перечень оснований для отказа в предоставлении муниципальной услуги:">
        <w:r>
          <w:rPr>
            <w:sz w:val="24"/>
            <w:color w:val="0000ff"/>
          </w:rPr>
          <w:t xml:space="preserve">пункта 2.11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Ответственный специалист несет персональную ответственность за правильность оформления подготовленного 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3.3.4. результатом административной процедуры является подготовленные проект распоряжения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 и последующая передача их на согласование специалисту, ответственному за проведение правовой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3.3.5. максимальный срок административной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3.3.5.1. по подуслугам - перевод жилого помещения в нежилое помещение и перевод нежилого помещения в жилое помещение - 8 рабочих дней со дня поступления Заявления с представленными документами ответственному специалисту;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3.3.5.2. по подуслуге - завершение переустройства и (или) перепланировки, и (или) иных работ переводимого помещения - 3 рабочих дня со дня поступления Уведомления с представленными документами ответственному специалисту.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Согласование подготовленного проекта решения по муниципальной услуге: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3.4.1. основанием для начала данной административной процедуры является поступление на согласование проекта распоряжения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услуги), документов, полученных в рамках межведомственного взаимодействия, а также Заявления / Уведомления с представленными документами специалисту, ответственному за проведение правовой экспертизы, должностному лицу Территориального органа, курирующему вопросы согласования перевода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3.4.2. специалист, ответственный за проведение правовой экспертизы, не позднее 1 рабочего дня со дня поступления проекта распоряжения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 рассматривает Заявление / Уведомление с представленными документами, документы, полученные в рамках межведомственного взаимодействия, а также проект распоряжения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 на соответствие утвержденным формам, нормам действующего законодательства.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замечаний специалист, ответственный за проведение правовой экспертизы, возвращает проект распоряжения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услуги), документы, полученные в рамках межведомственного взаимодействия, а также Заявление / Уведомление с представленными документами ответственному специалисту с указанием замечаний.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замечаний специалист, ответственный за проведение правовой экспертизы, согласовывает и направляет проект распоряжения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услуги), документы, полученные в рамках межведомственного взаимодействия, а также Заявление / Уведомление с представленными документами на согласование должностному лицу Территориального органа, курирующему вопросы согласования перевода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 должностное лицо Территориального органа, курирующее вопросы согласования перевода помещения, не позднее 1 рабочего дня со дня поступления проекта распоряжения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услуги), документов, полученных в рамках межведомственного взаимодействия, рассматривает проект распоряжения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 на соответствие документам, на основании которых он подготовлен.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замечаний проект распоряжения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услуги), документы, полученные в рамках межведомственного взаимодействия, а также Заявление / Уведомление с представленными документами возвращается ответственному специалисту с указанием замечаний.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Замечания подлежат устранению ответственным специалистом в тот же день;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3.4.4. результатом административной процедуры является согласование и передача проекта распоряжения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услуги), документов, полученных в рамках межведомственного взаимодействия, а также Заявления / Уведомления с представленными документами на подпись должностному лицу Территориального органа, уполномоченному на подписание проекта распоряжения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 (далее - должностное лицо);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3.4.5. максимальный срок административной процедуры - 2 рабочих дня со дня поступления проекта распоряжения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услуги), документов, полученных в рамках межведомственного взаимодействия, а также Заявления / Уведомления с представленными документами на согласование специалисту, ответственному за проведение правовой экспертизы.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Подписание подготовленного проекта решения по муниципальной услуге: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3.5.1. основанием для начала данной административной процедуры является поступление проекта распоряжения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услуги), документов, полученных в рамках межведомственного взаимодействия, а также Заявления / Уведомления с представленными документами должностному лицу на подпись.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Должностное лицо рассматривает Заявление / Уведомление с представленными документами, документы, полученные в рамках межведомственного взаимодействия, проект распоряжения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 на соответствие документам, на основании которых он подготовлен, и осуществляет подписание распоряжения о переводе, уведомления о переводе (распоряжения об отказе в переводе, уведомления об отказе в переводе) либо распоряжения о создании приемочной комиссии (решения об отказе в предоставлении муниципальной услуги).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замечаний проект распоряжения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услуги), документы, полученные в рамках межведомственного взаимодействия, а также Заявление / Уведомление с представленными документами возвращается ответственному специалисту.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Подписанное распоряжение о переводе, уведомление о переводе (распоряжение об отказе в переводе, уведомление об отказе в переводе) либо распоряжение о создании приемочной комиссии (решение об отказе в предоставлении муниципальной услуги) должностное лицо передает ответственному специалисту.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Ответственный специалист: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обеспечивает регистрацию в системе электронного документооборота подписанного распоряжения о переводе, уведомления о переводе (распоряжения об отказе в переводе, уведомления об отказе в переводе) либо распоряжения о создании приемочной комиссии (решения об отказе в предоставлении муниципальной услуги);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заносит сведения о результатах предоставления муниципальной услуги в государственную информационную систему;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направляет в личный кабинет Заявителя на Едином портале статус оказания муниципальной услуги "Услуга оказана" (в случае принятия уведомления о переводе) либо "Отказано в предоставлении услуги" (в случае принятия уведомления об отказе в переводе либо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указания в Заявлении / Уведомлении необходимости получения результата муниципальной услуги посредством почтового отправления, в Территориальном органе либо через МФЦ ответственный специалист передает уведомление о переводе (уведомление об отказе в переводе) либо решение об отказе в предоставлении муниципальной услуги на бумажном носителе в виде заверенной копии электронного документа специалисту Территориального органа, ответственному за выдачу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подачи Заявления / Уведомления с представленными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должностного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3.5.2. результатом административной процедуры является подписанное распоряжение о переводе, уведомление о переводе (распоряжение об отказе в переводе, уведомление об отказе в переводе) либо распоряжение о создании приемочной комиссии (решение об отказе в предоставлении муниципальной услуги);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3.5.3. максимальный срок административной процедуры - 1 рабочий день со дня поступления проекта распоряжения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услуги), а также Заявления / Уведомления с представленными документами должностному лицу на подпись.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Завершение переустройства и (или) перепланировки, и (или) иных работ переводимого помещения.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Завершение переустройства и (или) перепланировки, и (или) иных работ переводимого помещения подтверждаются актом приемочной комиссии.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3.6.1. Основанием для начала данной административной процедуры является</w:t>
      </w:r>
    </w:p>
    <w:p>
      <w:pPr>
        <w:pStyle w:val="1"/>
        <w:jc w:val="both"/>
      </w:pPr>
      <w:r>
        <w:rPr>
          <w:sz w:val="20"/>
        </w:rPr>
        <w:t xml:space="preserve">поступление  Уведомления с представленными документами, указанными в пункте</w:t>
      </w:r>
    </w:p>
    <w:p>
      <w:pPr>
        <w:pStyle w:val="1"/>
        <w:jc w:val="both"/>
      </w:pPr>
      <w:r>
        <w:rPr>
          <w:sz w:val="20"/>
        </w:rPr>
        <w:t xml:space="preserve">     1</w:t>
      </w:r>
    </w:p>
    <w:p>
      <w:pPr>
        <w:pStyle w:val="1"/>
        <w:jc w:val="both"/>
      </w:pPr>
      <w:hyperlink w:history="0" w:anchor="P196" w:tooltip="    2.6.1 .  Исчерпывающий перечень документов, необходимых для  завершения">
        <w:r>
          <w:rPr>
            <w:sz w:val="20"/>
            <w:color w:val="0000ff"/>
          </w:rPr>
          <w:t xml:space="preserve">2.6.1</w:t>
        </w:r>
      </w:hyperlink>
      <w:r>
        <w:rPr>
          <w:sz w:val="20"/>
        </w:rPr>
        <w:t xml:space="preserve">   настоящего  Административного регламента, и подписанное должностным</w:t>
      </w:r>
    </w:p>
    <w:p>
      <w:pPr>
        <w:pStyle w:val="1"/>
        <w:jc w:val="both"/>
      </w:pPr>
      <w:r>
        <w:rPr>
          <w:sz w:val="20"/>
        </w:rPr>
        <w:t xml:space="preserve">лицом   распоряжение   о   создании   приемочной   комиссии  ответственному</w:t>
      </w:r>
    </w:p>
    <w:p>
      <w:pPr>
        <w:pStyle w:val="1"/>
        <w:jc w:val="both"/>
      </w:pPr>
      <w:r>
        <w:rPr>
          <w:sz w:val="20"/>
        </w:rPr>
        <w:t xml:space="preserve">специалисту;</w:t>
      </w:r>
    </w:p>
    <w:p>
      <w:pPr>
        <w:pStyle w:val="0"/>
        <w:ind w:firstLine="540"/>
        <w:jc w:val="both"/>
      </w:pPr>
      <w:r>
        <w:rPr>
          <w:sz w:val="24"/>
        </w:rPr>
        <w:t xml:space="preserve">3.6.2. ответственный специалист: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течение 2 рабочих дней со дня получения распоряжения о создании приемочной комиссии и Уведомления с представленными документами направляет их в приемочную комиссию при территориальном органе администрации города Перми (далее - Приемочная комиссия) для приемки переводимого помещения после завершения переустройства и (или) перепланировки, и (или) иных работ в соответствии с Положением о Приемочной комиссии, утвержденным правовым актом города Перми;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уведомляет Заявителя и членов Приемочной комиссии о дате, времени и месте проведения приемки переводимого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получает утвержденный акт приемочной комиссии, подтверждающий соответствие (несоответствие) выполненных работ проекту переустройства и (или) перепланировки переводимого помещения, и (или) иным работам, указанным в уведомлении о переводе;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3.6.3. в случае соответствия выполненных работ проекту переустройства и (или) перепланировки переводимого помещения утвержденный акт приемочной комиссии подлежит направлению Заявителю в соответствии с </w:t>
      </w:r>
      <w:hyperlink w:history="0" w:anchor="P493" w:tooltip="3.6.6. ответственный специалист:">
        <w:r>
          <w:rPr>
            <w:sz w:val="24"/>
            <w:color w:val="0000ff"/>
          </w:rPr>
          <w:t xml:space="preserve">пунктом 3.6.6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3.6.4. в случае несоответствия выполненных работ проекту переустройства и (или) перепланировки переводимого помещения и (или) иным работам ответственный специалист на основании акта приемочной комиссии в течение 2 рабочих дней со дня его получения подготавливает проект </w:t>
      </w:r>
      <w:hyperlink w:history="0" w:anchor="P994" w:tooltip="РЕШЕНИЕ N ____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6 к настоящему Административному регламенту с приложением утвержденного акта приемочной комиссии, подтверждающего несоответствие выполненных работ проекту переустройства и (или) перепланировки переводимого помещения и (или) иным работам, и передает проект решения об отказе в предоставлении муниципальной услуги на подпись должностному лицу.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Ответственный специалист несет персональную ответственность за правильность оформления подготовленного 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3.6.5. должностное лицо в течение 1 рабочего дня со дня поступления проекта решения об отказе в предоставлении муниципальной услуги рассматривает проект решения об отказе в предоставлении муниципальной услуги на соответствие документам, на основании которых он подготовлен, и осуществляет подписание проекта решения об отказе в предоставлении муниципальной услуги.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замечаний проект решения об отказе в предоставлении муниципальной услуги возвращается ответственному специалисту с указанием замечаний.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Подписанное решение об отказе в предоставлении муниципальной услуги должностное лицо передает ответственному специалисту.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Ответственный специалист регистрирует в системе электронного документооборота решение об отказе в предоставлении муниципальной услуги;</w:t>
      </w:r>
    </w:p>
    <w:bookmarkStart w:id="493" w:name="P493"/>
    <w:bookmarkEnd w:id="4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3.6.6. ответственный специалист: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заносит сведения о результатах предоставления муниципальной услуги в государственную информационную систему;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направляет в личный кабинет Заявителя на Едином портале статус оказания муниципальной услуги "Услуга оказана" (в случае соответствия выполненных работ проекту переустройства и (или) перепланировки переводимого помещения) либо "Отказано в предоставлении услуги" (в случае принятия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указания в Уведомлении необходимости получения результата муниципальной услуги посредством почтового отправления, в Территориальном органе либо через МФЦ ответственный специалист передает утвержденный акт приемочной комиссии либо решение об отказе в предоставлении муниципальной услуги специалисту Территориального органа, ответственному за выдачу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подачи Уведомления с представленными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уполномоченного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3.6.7. результатом административной процедуры является получение утвержденного акта приемочной комиссии либо принятие решения об отказе в предоставлении муниципальной услуги и последующая передача его специалисту Территориального органа, ответственному за выдачу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3.6.8. максимальный срок административной процедуры - 5 рабочих дней со дня поступления подписанного распоряжения о создании приемочной комиссии и Уведомления с представленными документами ответственному специалисту.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Выдача (направление) принятого решения по муниципальной услуге: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3.7.1. основанием для начала данной административной процедуры является поступление подписанного уполномоченным лицом уведомления о переводе (уведомления об отказе в переводе) либо утвержденного акта приемочной комиссии (решения об отказе в предоставлении муниципальной услуги), либо решения об отказе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3.7.2. специалист Территориального органа, ответственный за выдачу документов, выдает (направляет) Заявителю уведомление о переводе (уведомление об отказе в переводе) либо утвержденный акт приемочной комиссии (решение об отказе в предоставлении муниципальной услуги), либо решение об отказе в приеме документов, необходимых для предоставления муниципальной услуги, на бумажном носителе в виде заверенной копии электронного документа способом, определенным Заявителем в Заявлении / Уведомлении: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почтовым отправлением с уведомлением о вручении;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лично в Территориальном органе;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лично в МФЦ.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Одновременно с выдачей (направлением) Заявителю уведомления о переводе специалист Территориального органа, ответственный за выдачу документов, информирует о принятии указанного уведомления собственников помещений, примыкающих к помещению, в отношении которого принято указанное уведомление;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3.7.3. результатом административной процедуры является выдача (направление) уведомления о переводе (уведомления об отказе в переводе) либо утвержденного акта приемочной комиссии (решения об отказе в предоставлении муниципальной услуги), решения об отказе в приеме документов, необходимых для предоставления муниципальной услуги, способом, определенным Заявителем в Заявлении / Уведомлении.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указания в Заявлении / Уведомлении, направленном Заявителем посредством Единого портала, о необходимости получения результата муниципальной услуги дополнительно на бумажном носителе специалист Территориального органа, ответственный за выдачу документов, выдает (направляет)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Заявлении / Уведомлении (через МФЦ, в Территориальном органе).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указания в Заявлении / Уведомлении необходимости получения результата предоставления муниципальной услуги на бумажном носителе законным представителем несовершеннолетнего, не являющемуся Заявителем, специалист Территориального органа, ответственный за выдачу документов, выдает законному представителю несовершеннолетнего, не являющимся Заявителем и указанному в Заявлении / Уведомлении, результат предоставления муниципальной услуги на бумажном носителе в виде заверенной копии электронного документа способом, определенным в Заявлении / Уведомлении (через МФЦ, в Территориальном органе).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неполучения Заявителем результата муниципальной услуги на бумажном носителе результат муниципальной услуги хранится в Территориальном органе до востребования;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3.7.4. максимальный срок административной процедуры - 1 рабочий день со дня поступления подписанного уведомления о переводе (уведомления об отказе в переводе) либо утвержденного акта приемочной комиссии (решения об отказе в предоставлении муниципальной услуги), либо решения об отказе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 Специалист Территориального органа, ответственный за выдачу документов, в срок не позднее 5 рабочих дней с даты принятия уведомления о переводе либо утверждения акта приемочной комиссии направляет в электронной форме с использованием единой системы межведомственного электронного взаимодействия в территориальный орган федерального органа исполнительной власти, уполномоченный на осуществление государственного кадастрового учета, государственной регистрации прав, ведение ЕГРН (далее - орган регистрации прав):</w:t>
      </w:r>
    </w:p>
    <w:bookmarkStart w:id="514" w:name="P514"/>
    <w:bookmarkEnd w:id="51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об осуществлении государственного кадастрового учета и (или) государственной регистрации права Заявителя на перепланированное помещение (перепланированные помещения);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приемочной комиссии (в случае, если для перевода жилого помещения в нежилое помещение или нежилого помещения в жилое помещение осуществлены переустройство и (или) перепланировка помещений, и (или) иные работы, требование об осуществлении которых содержится в уведомлении о переводе);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технический план перепланированного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переводе;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уплате Заявителем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3.8.1. в случае возврата прилагаемых к заявлению, указанному в </w:t>
      </w:r>
      <w:hyperlink w:history="0" w:anchor="P514" w:tooltip="заявление об осуществлении государственного кадастрового учета и (или) государственной регистрации права Заявителя на перепланированное помещение (перепланированные помещения);">
        <w:r>
          <w:rPr>
            <w:sz w:val="24"/>
            <w:color w:val="0000ff"/>
          </w:rPr>
          <w:t xml:space="preserve">абзаце втором пункта 3.8</w:t>
        </w:r>
      </w:hyperlink>
      <w:r>
        <w:rPr>
          <w:sz w:val="24"/>
        </w:rPr>
        <w:t xml:space="preserve"> настоящего Административного регламента,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 </w:t>
      </w:r>
      <w:r>
        <w:rPr>
          <w:sz w:val="24"/>
        </w:rPr>
        <w:t xml:space="preserve">статьей 25</w:t>
      </w:r>
      <w:r>
        <w:rPr>
          <w:sz w:val="24"/>
        </w:rPr>
        <w:t xml:space="preserve">, </w:t>
      </w:r>
      <w:r>
        <w:rPr>
          <w:sz w:val="24"/>
        </w:rPr>
        <w:t xml:space="preserve">частью 1 статьи 26</w:t>
      </w:r>
      <w:r>
        <w:rPr>
          <w:sz w:val="24"/>
        </w:rPr>
        <w:t xml:space="preserve"> Федерального закона N 218-ФЗ, специалист Территориального органа, ответственный за выдачу документов, запрашивает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запрашивает у Заявителя технический план перепланированного помещения для представления в орган регистрации прав.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 Блок-схемы административных процедур по предоставлению муниципальной услуги приведены в </w:t>
      </w:r>
      <w:hyperlink w:history="0" w:anchor="P791" w:tooltip="Приложение 3">
        <w:r>
          <w:rPr>
            <w:sz w:val="24"/>
            <w:color w:val="0000ff"/>
          </w:rPr>
          <w:t xml:space="preserve">приложении 3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и формы контроля за исполнением</w:t>
      </w:r>
    </w:p>
    <w:p>
      <w:pPr>
        <w:pStyle w:val="2"/>
        <w:jc w:val="center"/>
      </w:pPr>
      <w:r>
        <w:rPr>
          <w:sz w:val="24"/>
        </w:rPr>
        <w:t xml:space="preserve">Административного регламента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27.05.2025 N 363.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4"/>
        </w:rPr>
        <w:t xml:space="preserve">органа, предоставляющего муниципальную услугу,</w:t>
      </w:r>
    </w:p>
    <w:p>
      <w:pPr>
        <w:pStyle w:val="2"/>
        <w:jc w:val="center"/>
      </w:pPr>
      <w:r>
        <w:rPr>
          <w:sz w:val="24"/>
        </w:rPr>
        <w:t xml:space="preserve">а также должностных лиц, муниципальных служащих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27.05.2025 N 363.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4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"Перевод</w:t>
      </w:r>
    </w:p>
    <w:p>
      <w:pPr>
        <w:pStyle w:val="0"/>
        <w:jc w:val="right"/>
      </w:pPr>
      <w:r>
        <w:rPr>
          <w:sz w:val="24"/>
        </w:rPr>
        <w:t xml:space="preserve">жилого помещения в нежилое</w:t>
      </w:r>
    </w:p>
    <w:p>
      <w:pPr>
        <w:pStyle w:val="0"/>
        <w:jc w:val="right"/>
      </w:pPr>
      <w:r>
        <w:rPr>
          <w:sz w:val="24"/>
        </w:rPr>
        <w:t xml:space="preserve">помещение и нежилого помещения</w:t>
      </w:r>
    </w:p>
    <w:p>
      <w:pPr>
        <w:pStyle w:val="0"/>
        <w:jc w:val="right"/>
      </w:pPr>
      <w:r>
        <w:rPr>
          <w:sz w:val="24"/>
        </w:rPr>
        <w:t xml:space="preserve">в жилое помещение"</w:t>
      </w:r>
    </w:p>
    <w:p>
      <w:pPr>
        <w:pStyle w:val="0"/>
        <w:jc w:val="both"/>
      </w:pPr>
      <w:r>
        <w:rPr>
          <w:sz w:val="24"/>
        </w:rPr>
      </w:r>
    </w:p>
    <w:bookmarkStart w:id="546" w:name="P546"/>
    <w:bookmarkEnd w:id="546"/>
    <w:p>
      <w:pPr>
        <w:pStyle w:val="2"/>
        <w:jc w:val="center"/>
      </w:pPr>
      <w:r>
        <w:rPr>
          <w:sz w:val="24"/>
        </w:rPr>
        <w:t xml:space="preserve">ИНФОРМАЦИЯ</w:t>
      </w:r>
    </w:p>
    <w:p>
      <w:pPr>
        <w:pStyle w:val="2"/>
        <w:jc w:val="center"/>
      </w:pPr>
      <w:r>
        <w:rPr>
          <w:sz w:val="24"/>
        </w:rPr>
        <w:t xml:space="preserve">о местонахождении, графике работы территориальных органов</w:t>
      </w:r>
    </w:p>
    <w:p>
      <w:pPr>
        <w:pStyle w:val="2"/>
        <w:jc w:val="center"/>
      </w:pPr>
      <w:r>
        <w:rPr>
          <w:sz w:val="24"/>
        </w:rPr>
        <w:t xml:space="preserve">администрации города Перми, предоставляющих муниципальную</w:t>
      </w:r>
    </w:p>
    <w:p>
      <w:pPr>
        <w:pStyle w:val="2"/>
        <w:jc w:val="center"/>
      </w:pPr>
      <w:r>
        <w:rPr>
          <w:sz w:val="24"/>
        </w:rPr>
        <w:t xml:space="preserve">услугу "Перевод жилого помещения в нежилое помещение</w:t>
      </w:r>
    </w:p>
    <w:p>
      <w:pPr>
        <w:pStyle w:val="2"/>
        <w:jc w:val="center"/>
      </w:pPr>
      <w:r>
        <w:rPr>
          <w:sz w:val="24"/>
        </w:rPr>
        <w:t xml:space="preserve">и нежилого помещения в жилое помещение"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02.04.2025 N 217)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2332"/>
        <w:gridCol w:w="1828"/>
        <w:gridCol w:w="2212"/>
        <w:gridCol w:w="1814"/>
        <w:gridCol w:w="1384"/>
        <w:gridCol w:w="2440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3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территориального органа администрации города Перми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нахождения, почтовый адрес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структурного подразделения по согласованию перевода помещения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Приемные часы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Справочные телефоны</w:t>
            </w:r>
          </w:p>
        </w:tc>
        <w:tc>
          <w:tcPr>
            <w:tcW w:w="2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электронной почты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32" w:type="dxa"/>
          </w:tcPr>
          <w:p>
            <w:pPr>
              <w:pStyle w:val="0"/>
            </w:pPr>
            <w:r>
              <w:rPr>
                <w:sz w:val="24"/>
              </w:rPr>
              <w:t xml:space="preserve">Администрация Индустриального района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614095, г. Пермь, ул. Мира, 15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понедельник - 10.00-17.00 час.;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среда - 10.00-17.00 час.;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перерыв - 13.00-14.00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227-93-87</w:t>
            </w:r>
          </w:p>
        </w:tc>
        <w:tc>
          <w:tcPr>
            <w:tcW w:w="2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air@perm.permkrai.ru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32" w:type="dxa"/>
          </w:tcPr>
          <w:p>
            <w:pPr>
              <w:pStyle w:val="0"/>
            </w:pPr>
            <w:r>
              <w:rPr>
                <w:sz w:val="24"/>
              </w:rPr>
              <w:t xml:space="preserve">Администрация Ленинского района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614000, г. Пермь, ул. Пермская, 82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вторник - 14.00-17.00 час.;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четверг - 14.00-17.00 час.; перерыв - 12.00-13.00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212-47-87</w:t>
            </w:r>
          </w:p>
        </w:tc>
        <w:tc>
          <w:tcPr>
            <w:tcW w:w="2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alen@perm.permkrai.ru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32" w:type="dxa"/>
          </w:tcPr>
          <w:p>
            <w:pPr>
              <w:pStyle w:val="0"/>
            </w:pPr>
            <w:r>
              <w:rPr>
                <w:sz w:val="24"/>
              </w:rPr>
              <w:t xml:space="preserve">Администрация Кировского района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614101, г. Пермь, ул. Кировоградская, 33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вторник - 09.00-11.30 час.;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четверг - 09.00-11.30 час.;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перерыв - 12.00-13.00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205-62-22</w:t>
            </w:r>
          </w:p>
        </w:tc>
        <w:tc>
          <w:tcPr>
            <w:tcW w:w="2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akir@perm.permkrai.ru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32" w:type="dxa"/>
          </w:tcPr>
          <w:p>
            <w:pPr>
              <w:pStyle w:val="0"/>
            </w:pPr>
            <w:r>
              <w:rPr>
                <w:sz w:val="24"/>
              </w:rPr>
              <w:t xml:space="preserve">Администрация поселка Новые Ляды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614105, г. Пермь, микрорайон Новые Ляды, ул. Транспортная, 2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помощник главы администрации поселка по вопросам градостроительства, земельных и имущественных отношений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вторник - 09.00-17.00 час.;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четверг - 09.00-17.00 час.;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перерыв - 13.00-14.00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295-85-82</w:t>
            </w:r>
          </w:p>
        </w:tc>
        <w:tc>
          <w:tcPr>
            <w:tcW w:w="2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anld@perm.permkrai.ru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332" w:type="dxa"/>
          </w:tcPr>
          <w:p>
            <w:pPr>
              <w:pStyle w:val="0"/>
            </w:pPr>
            <w:r>
              <w:rPr>
                <w:sz w:val="24"/>
              </w:rPr>
              <w:t xml:space="preserve">Администрация Мотовилихинского района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614014, г. Пермь, ул. Уральская, 36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понедельник - 09.00-17.30 час.;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четверг - 09.00-13.00 час.;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перерыв - 13.00-13.48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260-35-64</w:t>
            </w:r>
          </w:p>
        </w:tc>
        <w:tc>
          <w:tcPr>
            <w:tcW w:w="2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amtv@perm.permkrai.ru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332" w:type="dxa"/>
          </w:tcPr>
          <w:p>
            <w:pPr>
              <w:pStyle w:val="0"/>
            </w:pPr>
            <w:r>
              <w:rPr>
                <w:sz w:val="24"/>
              </w:rPr>
              <w:t xml:space="preserve">Администрация Дзержинского района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614068, г. Пермь, ул. Ленина, 85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вторник - 09.00-13.00 час.;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четверг - 14.00-17.00 час.;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перерыв - 13.00-14.00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246-61-68</w:t>
            </w:r>
          </w:p>
        </w:tc>
        <w:tc>
          <w:tcPr>
            <w:tcW w:w="2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adzr@perm.permkrai.ru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332" w:type="dxa"/>
          </w:tcPr>
          <w:p>
            <w:pPr>
              <w:pStyle w:val="0"/>
            </w:pPr>
            <w:r>
              <w:rPr>
                <w:sz w:val="24"/>
              </w:rPr>
              <w:t xml:space="preserve">Администрация Орджоникидзевского района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614026, г. Пермь, ул. Александра Щербакова, 24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понедельник - 10.00-17.00 час.;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четверг - 10.00-17.00 час.;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перерыв - 12.00-12.48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263-53-31</w:t>
            </w:r>
          </w:p>
        </w:tc>
        <w:tc>
          <w:tcPr>
            <w:tcW w:w="2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aord@perm.permkrai.ru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332" w:type="dxa"/>
          </w:tcPr>
          <w:p>
            <w:pPr>
              <w:pStyle w:val="0"/>
            </w:pPr>
            <w:r>
              <w:rPr>
                <w:sz w:val="24"/>
              </w:rPr>
              <w:t xml:space="preserve">Администрация Свердловского района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614007, г. Пермь, ул. Сибирская, 58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вторник - 14.00-17.00 час.;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четверг - 14.00-17.00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244-14-78</w:t>
            </w:r>
          </w:p>
        </w:tc>
        <w:tc>
          <w:tcPr>
            <w:tcW w:w="2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asvr@perm.permkrai.ru</w:t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4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"Перевод</w:t>
      </w:r>
    </w:p>
    <w:p>
      <w:pPr>
        <w:pStyle w:val="0"/>
        <w:jc w:val="right"/>
      </w:pPr>
      <w:r>
        <w:rPr>
          <w:sz w:val="24"/>
        </w:rPr>
        <w:t xml:space="preserve">жилого помещения в нежилое</w:t>
      </w:r>
    </w:p>
    <w:p>
      <w:pPr>
        <w:pStyle w:val="0"/>
        <w:jc w:val="right"/>
      </w:pPr>
      <w:r>
        <w:rPr>
          <w:sz w:val="24"/>
        </w:rPr>
        <w:t xml:space="preserve">помещение и нежилого помещения</w:t>
      </w:r>
    </w:p>
    <w:p>
      <w:pPr>
        <w:pStyle w:val="0"/>
        <w:jc w:val="right"/>
      </w:pPr>
      <w:r>
        <w:rPr>
          <w:sz w:val="24"/>
        </w:rPr>
        <w:t xml:space="preserve">в жилое помещение"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02.04.2025 N 217)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560"/>
        <w:gridCol w:w="995"/>
        <w:gridCol w:w="584"/>
        <w:gridCol w:w="689"/>
        <w:gridCol w:w="3790"/>
      </w:tblGrid>
      <w:tr>
        <w:tc>
          <w:tcPr>
            <w:gridSpan w:val="4"/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территориального органа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администрации города Перми)</w:t>
            </w:r>
          </w:p>
        </w:tc>
      </w:tr>
      <w:tr>
        <w:tc>
          <w:tcPr>
            <w:gridSpan w:val="6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bookmarkStart w:id="660" w:name="P660"/>
          <w:bookmarkEnd w:id="660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переводе помещения</w:t>
            </w:r>
          </w:p>
        </w:tc>
      </w:tr>
      <w:tr>
        <w:tc>
          <w:tcPr>
            <w:gridSpan w:val="6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 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проживающего(ей) по адресу: 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паспорт: 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реквизиты регистрационных документов и адрес места нахождения (для индивидуальных предпринимателей и юридических лиц):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(свидетельство о государственной регистрации индивидуального предпринимателя, общества с ограниченной ответственностью, закрытого акционерного общества и так далее)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контактный телефон: 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действующего(ей) от имени 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 основании 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(доверенность от "_____" _____________________ 20___ г. N ____________)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собственник(и) помещения: 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реквизиты документов о государственной регистрации права собственности: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об обременении правами других лиц: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Примечание: документы, удостоверяющие полномочия, прилагаются к заявлению (подлинники или засвидетельствованные в нотариальном порядке копии).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Место нахождения помещения: Пермский край, г. Пермь,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ул. ________________________________, дом / корпус / строение 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кв. / комната ____________________, подъезд ______________, этаж 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разрешить перевод 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 проведением переустройства и (или) перепланировки, и (или) иных работ - нужное указать)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помещения, занимаемого на основании 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(права собственности, договора найма, договора аренды - нужное указать)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согласно прилагаемому проекту переустройства и (или) перепланировки переводимого помещения.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проекта, дата, номер (шифр), разработчик проекта)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Срок производства ремонтно-строительных работ: _________________ мес.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Режим производства ремонтно-строительных работ: с ____________ час. до ____________ час. в ________________________ дни.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Обязуюсь(емся):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осуществить ремонтно-строительные работы в соответствии с проектом переустройства и (или) перепланировки переводимого помещения;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осуществить работы в установленные сроки и с соблюдением согласованного режима проведения работ.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 заявлению прилагаются следующие документы: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копия документа, удостоверяющего личность Заявителя (паспорт);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копия документа, подтверждающего полномочия представителя Заявителя, а также удостоверяющего его личность в случае, если интересы Заявителя представляет представитель Заявителя;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правоустанавливающие документы на переводимое помещение (подлинники или засвидетельствованные в нотариальном порядке копии) на __________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план переводимого помещения с его техническим описанием (в случае если переводимое помещение является жилым, технический паспорт помещения) на _________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поэтажный план дома, в котором находится переводимое помещение;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 на __________ л.;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иные документы: 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(доверенности, уставные, регистрационные документы и другие)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(нужное указать):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54940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почтовое отправление с уведомлением о вручении;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54940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54940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государственном бюджетном учреждении Пермского края "Пермский краевой многофункциональный центр предоставления государственных и муниципальных услуг";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54940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территориальном органе администрации города Перми, в который подается настоящее заявление.</w:t>
            </w:r>
          </w:p>
        </w:tc>
      </w:tr>
      <w:tr>
        <w:tc>
          <w:tcPr>
            <w:gridSpan w:val="6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законным представителем несовершеннолетнего, не являющимся заявителем: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54940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государственном бюджетном учреждении Пермского края "Пермский краевой многофункциональный центр предоставления государственных и муниципальных услуг";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54940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территориальном органе администрации города Перми, в который подается настоящее заявление.</w:t>
            </w:r>
          </w:p>
        </w:tc>
      </w:tr>
      <w:tr>
        <w:tc>
          <w:tcPr>
            <w:gridSpan w:val="6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 уведомлен(а) о сроке выдачи результата предоставления муниципальной услуги "____" _______________ 20____ г.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27 июля 2006 г. N 152-ФЗ "О персональных данных" даю согласие 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(наименование и адрес территориального органа администрации города Перми)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 обработку следующих персональных данных, необходимых для предоставления муниципальной услуги "Перевод жилого помещения в нежилое помещение и нежилого помещения в жилое помещение":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фамилия, имя, отчество;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номер и серия документа, удостоверяющего личность, сведения о дате его выдачи и выдавшем органе;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адрес места жительства (проживания);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адрес электронной почты для корреспонденции (в случае предоставления такого адреса).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Настоящее согласие предоставляется на сбор, запись, систематизацию, накопление, хранение, уточнение (обновление, изменение), уничтожение персональных данных.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Настоящее согласие вступает в силу с момента его подписания и действует в течение срока хранения документов, установленного для хранения официальных документов.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в территориальный орган администрации города Перми в произвольной форме.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Подписи лиц, подавших заявление:</w:t>
            </w:r>
          </w:p>
        </w:tc>
      </w:tr>
      <w:tr>
        <w:tc>
          <w:tcPr>
            <w:gridSpan w:val="3"/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__________________ 20__ г.</w:t>
            </w:r>
          </w:p>
        </w:tc>
        <w:tc>
          <w:tcPr>
            <w:gridSpan w:val="3"/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 /</w:t>
            </w:r>
          </w:p>
        </w:tc>
      </w:tr>
      <w:tr>
        <w:tc>
          <w:tcPr>
            <w:gridSpan w:val="2"/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</w:t>
            </w:r>
          </w:p>
        </w:tc>
        <w:tc>
          <w:tcPr>
            <w:gridSpan w:val="4"/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gridSpan w:val="3"/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3"/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__________________ 20__ г.</w:t>
            </w:r>
          </w:p>
        </w:tc>
        <w:tc>
          <w:tcPr>
            <w:gridSpan w:val="3"/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 /</w:t>
            </w:r>
          </w:p>
        </w:tc>
      </w:tr>
      <w:tr>
        <w:tc>
          <w:tcPr>
            <w:gridSpan w:val="2"/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</w:t>
            </w:r>
          </w:p>
        </w:tc>
        <w:tc>
          <w:tcPr>
            <w:gridSpan w:val="4"/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gridSpan w:val="3"/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6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(следующие позиции заполняются должностным лицом, принявшим заявление)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 представлены на приеме "___" ____________ 20__ г.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Входящий номер регистрации заявления 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Выдана расписка в получении документов "___" ____________ 20__ г.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N 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Расписку получил "_______" ____________________ 20_____ г.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заявителя)</w:t>
            </w:r>
          </w:p>
        </w:tc>
      </w:tr>
      <w:tr>
        <w:tc>
          <w:tcPr>
            <w:gridSpan w:val="4"/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Ф.И.О. должностного лица, принявшего заявление)</w:t>
            </w:r>
          </w:p>
        </w:tc>
        <w:tc>
          <w:tcPr>
            <w:gridSpan w:val="2"/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791" w:name="P791"/>
    <w:bookmarkEnd w:id="791"/>
    <w:p>
      <w:pPr>
        <w:pStyle w:val="0"/>
        <w:outlineLvl w:val="1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4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"Перевод</w:t>
      </w:r>
    </w:p>
    <w:p>
      <w:pPr>
        <w:pStyle w:val="0"/>
        <w:jc w:val="right"/>
      </w:pPr>
      <w:r>
        <w:rPr>
          <w:sz w:val="24"/>
        </w:rPr>
        <w:t xml:space="preserve">жилого помещения в нежилое</w:t>
      </w:r>
    </w:p>
    <w:p>
      <w:pPr>
        <w:pStyle w:val="0"/>
        <w:jc w:val="right"/>
      </w:pPr>
      <w:r>
        <w:rPr>
          <w:sz w:val="24"/>
        </w:rPr>
        <w:t xml:space="preserve">помещение и нежилого помещения</w:t>
      </w:r>
    </w:p>
    <w:p>
      <w:pPr>
        <w:pStyle w:val="0"/>
        <w:jc w:val="right"/>
      </w:pPr>
      <w:r>
        <w:rPr>
          <w:sz w:val="24"/>
        </w:rPr>
        <w:t xml:space="preserve">в жилое помещение"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27.05.2025 N 363)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БЛОК-СХЕМА</w:t>
      </w:r>
    </w:p>
    <w:p>
      <w:pPr>
        <w:pStyle w:val="2"/>
        <w:jc w:val="center"/>
      </w:pPr>
      <w:r>
        <w:rPr>
          <w:sz w:val="24"/>
        </w:rPr>
        <w:t xml:space="preserve">прохождения административных процедур по подуслугам "Перевод</w:t>
      </w:r>
    </w:p>
    <w:p>
      <w:pPr>
        <w:pStyle w:val="2"/>
        <w:jc w:val="center"/>
      </w:pPr>
      <w:r>
        <w:rPr>
          <w:sz w:val="24"/>
        </w:rPr>
        <w:t xml:space="preserve">жилого помещения в нежилое помещение" и "Перевод нежилого</w:t>
      </w:r>
    </w:p>
    <w:p>
      <w:pPr>
        <w:pStyle w:val="2"/>
        <w:jc w:val="center"/>
      </w:pPr>
      <w:r>
        <w:rPr>
          <w:sz w:val="24"/>
        </w:rPr>
        <w:t xml:space="preserve">помещения в жилое помещение"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для предоставления муниципальной услуги, - 1 рабочий день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Проверка Заявления с представленными документами и подготовка проекта решения по результатам их рассмотрения - 8 рабочих дней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Согласование подготовленного проекта решения по муниципальной услуге - 2 рабочих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Подписание подготовленного проекта решения по муниципальной услуге - 1 рабочий день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Выдача (направление) принятого решения по муниципальной услуге - 1 рабочий день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БЛОК-СХЕМА</w:t>
      </w:r>
    </w:p>
    <w:p>
      <w:pPr>
        <w:pStyle w:val="2"/>
        <w:jc w:val="center"/>
      </w:pPr>
      <w:r>
        <w:rPr>
          <w:sz w:val="24"/>
        </w:rPr>
        <w:t xml:space="preserve">прохождения административных процедур по подуслуге</w:t>
      </w:r>
    </w:p>
    <w:p>
      <w:pPr>
        <w:pStyle w:val="2"/>
        <w:jc w:val="center"/>
      </w:pPr>
      <w:r>
        <w:rPr>
          <w:sz w:val="24"/>
        </w:rPr>
        <w:t xml:space="preserve">"Завершение переустройства, и (или) перепланировки,</w:t>
      </w:r>
    </w:p>
    <w:p>
      <w:pPr>
        <w:pStyle w:val="2"/>
        <w:jc w:val="center"/>
      </w:pPr>
      <w:r>
        <w:rPr>
          <w:sz w:val="24"/>
        </w:rPr>
        <w:t xml:space="preserve">и (или) иных работ переводимого помещения"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Прием, регистрация Уведомления о завершении переустройства и (или) перепланировки, и (или) иных работ переводимого помещения с представленными документами либо подготовка проекта решения об отказе в приеме документов, необходимых для предоставления муниципальной услуги, - 1 рабочий день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Проверка Уведомления с представленными документами и подготовка проекта решения по результатам их рассмотрения - 3 рабочих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Согласование подготовленного проекта решения по муниципальной услуге - 2 рабочих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Подписание подготовленного проекта решения по муниципальной услуге - 1 рабочий день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Завершение переустройства и (или) перепланировки, и (или) иных работ переводимого помещения - 5 рабочих дней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Выдача (направление) принятого решения по муниципальной услуге - 1 рабочий день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4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"Перевод</w:t>
      </w:r>
    </w:p>
    <w:p>
      <w:pPr>
        <w:pStyle w:val="0"/>
        <w:jc w:val="right"/>
      </w:pPr>
      <w:r>
        <w:rPr>
          <w:sz w:val="24"/>
        </w:rPr>
        <w:t xml:space="preserve">жилого помещения в нежилое</w:t>
      </w:r>
    </w:p>
    <w:p>
      <w:pPr>
        <w:pStyle w:val="0"/>
        <w:jc w:val="right"/>
      </w:pPr>
      <w:r>
        <w:rPr>
          <w:sz w:val="24"/>
        </w:rPr>
        <w:t xml:space="preserve">помещение и нежилого помещения</w:t>
      </w:r>
    </w:p>
    <w:p>
      <w:pPr>
        <w:pStyle w:val="0"/>
        <w:jc w:val="right"/>
      </w:pPr>
      <w:r>
        <w:rPr>
          <w:sz w:val="24"/>
        </w:rPr>
        <w:t xml:space="preserve">в жилое помещение"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02.04.2025 N 217)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1190"/>
        <w:gridCol w:w="795"/>
        <w:gridCol w:w="3854"/>
      </w:tblGrid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Кому: 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(сведения о Заявителе (представителе Заявителя)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Контактные данные: 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(почтовый адрес, адрес электронной почты, телефон)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857" w:name="P857"/>
          <w:bookmarkEnd w:id="857"/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отказе в приеме документов, необходимых для предоставления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муниципальной услуги</w:t>
            </w:r>
          </w:p>
        </w:tc>
      </w:tr>
      <w:tr>
        <w:tc>
          <w:tcPr>
            <w:gridSpan w:val="2"/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от __________________________</w:t>
            </w:r>
          </w:p>
          <w:p>
            <w:pPr>
              <w:pStyle w:val="0"/>
              <w:ind w:firstLine="540" w:left="792"/>
              <w:jc w:val="both"/>
            </w:pPr>
            <w:r>
              <w:rPr>
                <w:sz w:val="24"/>
              </w:rPr>
              <w:t xml:space="preserve">(дата регистрации решения)</w:t>
            </w:r>
          </w:p>
        </w:tc>
        <w:tc>
          <w:tcPr>
            <w:gridSpan w:val="2"/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 _________________________</w:t>
            </w:r>
          </w:p>
          <w:p>
            <w:pPr>
              <w:pStyle w:val="0"/>
              <w:ind w:left="792"/>
            </w:pPr>
            <w:r>
              <w:rPr>
                <w:sz w:val="24"/>
              </w:rPr>
              <w:t xml:space="preserve">(номер решения)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заявления (уведомления) 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принято решение об отказе в приеме документов, необходимых для предоставления муниципальной услуги "Перевод жилого помещения в нежилое помещение и нежилого помещения в жилое помещение", на основании: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основания, предусмотренные </w:t>
            </w:r>
            <w:hyperlink w:history="0" w:anchor="P251" w:tooltip="2.10. Исчерпывающий перечень оснований для отказа в приеме документов, необходимых для предоставления муниципальной услуги:">
              <w:r>
                <w:rPr>
                  <w:sz w:val="24"/>
                  <w:color w:val="0000ff"/>
                </w:rPr>
                <w:t xml:space="preserve">пунктом 2.10</w:t>
              </w:r>
            </w:hyperlink>
            <w:r>
              <w:rPr>
                <w:sz w:val="24"/>
              </w:rPr>
              <w:t xml:space="preserve"> Административного регламента предоставления территориальным органом администрации города Перми муниципальной услуги "Перевод жилого помещения в нежилое помещение и нежилого помещения в жилое помещение", утвержденного постановлением администрации города Перми от 29 мая 2012 г. N 43-П)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орган, уполномоченный на предоставление муниципальной услуги, с заявлением (уведомлением) о предоставлении муниципальной услуги после устранения указанных нарушений.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>
        <w:tc>
          <w:tcPr>
            <w:gridSpan w:val="3"/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должность лица, уполномоченного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принятие решения)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5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4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"Перевод</w:t>
      </w:r>
    </w:p>
    <w:p>
      <w:pPr>
        <w:pStyle w:val="0"/>
        <w:jc w:val="right"/>
      </w:pPr>
      <w:r>
        <w:rPr>
          <w:sz w:val="24"/>
        </w:rPr>
        <w:t xml:space="preserve">жилого помещения в нежилое</w:t>
      </w:r>
    </w:p>
    <w:p>
      <w:pPr>
        <w:pStyle w:val="0"/>
        <w:jc w:val="right"/>
      </w:pPr>
      <w:r>
        <w:rPr>
          <w:sz w:val="24"/>
        </w:rPr>
        <w:t xml:space="preserve">помещение и нежилого помещения</w:t>
      </w:r>
    </w:p>
    <w:p>
      <w:pPr>
        <w:pStyle w:val="0"/>
        <w:jc w:val="right"/>
      </w:pPr>
      <w:r>
        <w:rPr>
          <w:sz w:val="24"/>
        </w:rPr>
        <w:t xml:space="preserve">в жилое помещение"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Администрации г. Перми от 02.04.2025 N 217)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7"/>
        <w:gridCol w:w="2542"/>
        <w:gridCol w:w="1073"/>
        <w:gridCol w:w="1191"/>
        <w:gridCol w:w="3798"/>
      </w:tblGrid>
      <w:tr>
        <w:tc>
          <w:tcPr>
            <w:gridSpan w:val="3"/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территориального органа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администрации города Перми)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 - физического лица,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заявителя - юридического лица)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представителя заявителя, реквизиты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документа, подтверждающего полномочия)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(юридический и почтовый адрес)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(контактные телефоны заявителя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или представителя заявителя)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919" w:name="P919"/>
          <w:bookmarkEnd w:id="919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завершении переустройства, и (или) перепланировки, и (или)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иных работ переводимого помещения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связи с окончанием работ по переустройству и (или) перепланировке, и (или) иных работ переводимого помещения по адресу: г. Пермь, ул. _________________, д. ___________, кв. _____, принадлежащего 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(для физического лица - Ф.И.О., паспортные данные, почтовый адрес, телефон,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юридического лица - наименование, ИНН, ОГРН, местонахождение, телефон, факс)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 основании 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(правоустанавливающий документ)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и документа, подтверждающего принятие решения о переводе жилого помещения в нежилое помещение или нежилого помещения в жилое помещение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(реквизиты документа, подтверждающего принятие решения о переводе жилого помещения в нежилое помещение или нежилого помещения в жилое помещение)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прошу выдать акт приемочной комиссии.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Сведения об уплате государственной пошлины за осуществление государственной регистрации прав на недвижимое имущество: 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(заполняется в случае если для перевода жилого помещения в нежилое помещение и нежилого помещения в жилое помещение требуется проведение его перепланировки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и в результате такой перепланировки образованы новые помещения)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Приложение: _____________________________________________________________</w:t>
            </w:r>
          </w:p>
          <w:p>
            <w:pPr>
              <w:pStyle w:val="0"/>
              <w:ind w:left="1415"/>
              <w:jc w:val="both"/>
            </w:pPr>
            <w:r>
              <w:rPr>
                <w:sz w:val="24"/>
              </w:rPr>
              <w:t xml:space="preserve">_____________________________________________________________</w:t>
            </w:r>
          </w:p>
          <w:p>
            <w:pPr>
              <w:pStyle w:val="0"/>
              <w:ind w:left="1415"/>
              <w:jc w:val="both"/>
            </w:pPr>
            <w:r>
              <w:rPr>
                <w:sz w:val="24"/>
              </w:rPr>
              <w:t xml:space="preserve">_____________________________________________________________</w:t>
            </w:r>
          </w:p>
          <w:p>
            <w:pPr>
              <w:pStyle w:val="0"/>
              <w:ind w:left="1698"/>
              <w:jc w:val="both"/>
            </w:pPr>
            <w:r>
              <w:rPr>
                <w:sz w:val="24"/>
              </w:rPr>
              <w:t xml:space="preserve">(документы, предусмотренные Административным регламентом</w:t>
            </w:r>
          </w:p>
          <w:p>
            <w:pPr>
              <w:pStyle w:val="0"/>
              <w:ind w:left="1698"/>
              <w:jc w:val="both"/>
            </w:pPr>
            <w:r>
              <w:rPr>
                <w:sz w:val="24"/>
              </w:rPr>
              <w:t xml:space="preserve">по предоставлению территориальным органом администрации</w:t>
            </w:r>
          </w:p>
          <w:p>
            <w:pPr>
              <w:pStyle w:val="0"/>
              <w:ind w:left="2264"/>
              <w:jc w:val="both"/>
            </w:pPr>
            <w:r>
              <w:rPr>
                <w:sz w:val="24"/>
              </w:rPr>
              <w:t xml:space="preserve">города Перми муниципальной услуги "Перевод жилого</w:t>
            </w:r>
          </w:p>
          <w:p>
            <w:pPr>
              <w:pStyle w:val="0"/>
              <w:ind w:left="1981"/>
              <w:jc w:val="both"/>
            </w:pPr>
            <w:r>
              <w:rPr>
                <w:sz w:val="24"/>
              </w:rPr>
              <w:t xml:space="preserve">помещения в нежилое помещение и нежилого помещения</w:t>
            </w:r>
          </w:p>
          <w:p>
            <w:pPr>
              <w:pStyle w:val="0"/>
              <w:ind w:left="3962"/>
              <w:jc w:val="both"/>
            </w:pPr>
            <w:r>
              <w:rPr>
                <w:sz w:val="24"/>
              </w:rPr>
              <w:t xml:space="preserve">в жилое помещение")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(нужное указать):</w:t>
            </w:r>
          </w:p>
        </w:tc>
      </w:tr>
      <w:t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54940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почтовое отправление с уведомлением о вручении;</w:t>
            </w:r>
          </w:p>
        </w:tc>
      </w:tr>
      <w:t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54940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государственном бюджетном учреждении Пермского края "Пермский краевой многофункциональный центр предоставления государственных и муниципальных услуг";</w:t>
            </w:r>
          </w:p>
        </w:tc>
      </w:tr>
      <w:t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54940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территориальном органе администрации города Перми, в который подается настоящее уведомление.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законным представителем несовершеннолетнего, не являющимся заявителем:</w:t>
            </w:r>
          </w:p>
        </w:tc>
      </w:tr>
      <w:t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54940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государственном бюджетном учреждении Пермского края "Пермский краевой многофункциональный центр предоставления государственных и муниципальных услуг";</w:t>
            </w:r>
          </w:p>
        </w:tc>
      </w:tr>
      <w:t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54940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территориальном органе администрации города Перми, в который подается настоящее заявление.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 уведомлен(а) о сроке выдачи результата муниципальной услуги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"____" ____________________________ 20 ____ г.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Подпись лица, подавшего уведомление:</w:t>
            </w:r>
          </w:p>
        </w:tc>
      </w:tr>
      <w:tr>
        <w:tc>
          <w:tcPr>
            <w:gridSpan w:val="2"/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"___" ___________ 20__ г.</w:t>
            </w:r>
          </w:p>
        </w:tc>
        <w:tc>
          <w:tcPr>
            <w:gridSpan w:val="2"/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заявителя)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/_____________________________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 заявителя)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6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4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муниципальной услуги "Перевод</w:t>
      </w:r>
    </w:p>
    <w:p>
      <w:pPr>
        <w:pStyle w:val="0"/>
        <w:jc w:val="right"/>
      </w:pPr>
      <w:r>
        <w:rPr>
          <w:sz w:val="24"/>
        </w:rPr>
        <w:t xml:space="preserve">жилого помещения в нежилое</w:t>
      </w:r>
    </w:p>
    <w:p>
      <w:pPr>
        <w:pStyle w:val="0"/>
        <w:jc w:val="right"/>
      </w:pPr>
      <w:r>
        <w:rPr>
          <w:sz w:val="24"/>
        </w:rPr>
        <w:t xml:space="preserve">помещение и нежилого помещения</w:t>
      </w:r>
    </w:p>
    <w:p>
      <w:pPr>
        <w:pStyle w:val="0"/>
        <w:jc w:val="right"/>
      </w:pPr>
      <w:r>
        <w:rPr>
          <w:sz w:val="24"/>
        </w:rPr>
        <w:t xml:space="preserve">в жилое помещение"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Администрации г. Перми от 02.04.2025 N 217)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2154"/>
        <w:gridCol w:w="4195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994" w:name="P994"/>
          <w:bookmarkEnd w:id="994"/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 N 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отказе в предоставлении муниципальной услуги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"____" ____________ 20___ г.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 xml:space="preserve">главами 3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 Жилищного кодекса Российской Федерации, Административным регламентом предоставления территориальным органом администрации города Перми муниципальной услуги "Перевод жилого помещения в нежилое помещение и нежилого помещения в жилое помещение", утвержденным постановлением администрации города Перми от 29 мая 2012 г. N 43-П (далее - Административный регламент), рассмотрев уведомление 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(для физического лица - Ф.И.О., паспортные данные, почтовый адрес, телефон,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юридического лица - наименование, ИНН, ОГРН, местонахождение, телефон, факс, Ф.И.О. представителя заявителя, реквизиты документа, подтверждающего полномочия)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 завершении переустройства и (или) перепланировки, и (или) иных работ переводимого помещения по адресу: г. Пермь, ул. ________________________, д. _____, кв. _____, принадлежащего 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(для физического лица - Ф.И.О., паспортные данные, почтовый адрес,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юридического лица - наименование, ИНН, ОГРН, местонахождение)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 основании 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(правоустанавливающий документ)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Территориальным органом 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территориального органа администрации города Перми)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принято решение об отказе в предоставлении муниципальной услуги на основании: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основания, предусмотренные </w:t>
            </w:r>
            <w:hyperlink w:history="0" w:anchor="P292" w:tooltip="2.11.2. по подуслуге - завершение переустройства и (или) перепланировки, и (или) иных работ переводимого помещения:">
              <w:r>
                <w:rPr>
                  <w:sz w:val="24"/>
                  <w:color w:val="0000ff"/>
                </w:rPr>
                <w:t xml:space="preserve">пунктом 2.11.2</w:t>
              </w:r>
            </w:hyperlink>
            <w:r>
              <w:rPr>
                <w:sz w:val="24"/>
              </w:rPr>
              <w:t xml:space="preserve"> Административного регламента, утвержденный акт приемочной комиссии (в случае несоответствия выполненных работ проекту переустройства и (или) перепланировки переводимого помещения и (или) иным работам, указанным в уведомлении о переводе жилого (нежилого) помещения в нежилое (жилое) помещение, выданном Территориальным органом)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Приложение: утвержденный акт приемочной комиссии, подтверждающий несоответствие выполненных работ проекту переустройства и (или) перепланировки переводимого помещения и (или) иным работам, указанным в уведомлении о переводе жилого (нежилого) помещения в нежилое (жилое) помещение, выданном Территориальным органом (в случае несоответствия выполненных работ проекту переустройства и (или) перепланировки переводимого помещения и (или) иным работам, указанным в уведомлении о переводе жилого (нежилого) помещения в нежилое (жилое) помещение, выданном Территориальным органом).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Ф.И.О. должностного лица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администрации города Перми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29.05.2012 N 43-П</w:t>
            <w:br/>
            <w:t>(ред. от 27.05.2025)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29.05.2012 N 43-П</w:t>
            <w:br/>
            <w:t>(ред. от 27.05.2025)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http://www.gorodperm.ru" TargetMode = "External"/>
	<Relationship Id="rId8" Type="http://schemas.openxmlformats.org/officeDocument/2006/relationships/hyperlink" Target="https://mfc-perm.ru/" TargetMode = "External"/>
	<Relationship Id="rId9" Type="http://schemas.openxmlformats.org/officeDocument/2006/relationships/hyperlink" Target="http://www.gosuslugi.ru" TargetMode = "External"/>
	<Relationship Id="rId10" Type="http://schemas.openxmlformats.org/officeDocument/2006/relationships/hyperlink" Target="https://mfc-perm.ru" TargetMode = "External"/>
	<Relationship Id="rId11" Type="http://schemas.openxmlformats.org/officeDocument/2006/relationships/header" Target="header2.xml"/>
	<Relationship Id="rId12" Type="http://schemas.openxmlformats.org/officeDocument/2006/relationships/footer" Target="footer2.xml"/>
	<Relationship Id="rId13" Type="http://schemas.openxmlformats.org/officeDocument/2006/relationships/image" Target="media/image2.wmf"/>
	<Relationship Id="rId14" Type="http://schemas.openxmlformats.org/officeDocument/2006/relationships/image" Target="media/image3.wmf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foot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29.05.2012 N 43-П
(ред. от 27.05.2025)
"Об утверждении Административного регламента предоставления территориальным органом администрации города Перми муниципальной услуги "Перевод жилого помещения в нежилое помещение и нежилого помещения в жилое помещение"</dc:title>
  <dcterms:created xsi:type="dcterms:W3CDTF">2025-06-03T04:06:12Z</dcterms:created>
</cp:coreProperties>
</file>