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4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</w:pPr>
            <w:r>
              <w:rPr>
                <w:sz w:val="48"/>
              </w:rPr>
              <w:t xml:space="preserve">Постановление Администрации г. Перми</w:t>
            </w:r>
            <w:r>
              <w:rPr>
                <w:sz w:val="48"/>
              </w:rPr>
              <w:t xml:space="preserve"> от 01.08.2012 N 62-П</w:t>
              <w:br/>
              <w:t xml:space="preserve">(ред. от 22.05.2025)</w:t>
              <w:br/>
              <w:t xml:space="preserve">"Об утверждении Административного регламента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829"/>
        <w:jc w:val="both"/>
        <w:outlineLvl w:val="0"/>
      </w:pPr>
      <w:r>
        <w:rPr>
          <w:sz w:val="24"/>
        </w:rPr>
      </w:r>
      <w:r/>
    </w:p>
    <w:p>
      <w:pPr>
        <w:pStyle w:val="831"/>
        <w:jc w:val="center"/>
        <w:outlineLvl w:val="0"/>
      </w:pPr>
      <w:r>
        <w:rPr>
          <w:sz w:val="24"/>
        </w:rPr>
        <w:t xml:space="preserve">АДМИНИСТРАЦИЯ ГОРОДА ПЕРМИ</w:t>
      </w:r>
      <w:r/>
    </w:p>
    <w:p>
      <w:pPr>
        <w:pStyle w:val="831"/>
        <w:jc w:val="center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ПОСТАНОВЛЕНИЕ</w:t>
      </w:r>
      <w:r/>
    </w:p>
    <w:p>
      <w:pPr>
        <w:pStyle w:val="831"/>
        <w:jc w:val="center"/>
      </w:pPr>
      <w:r>
        <w:rPr>
          <w:sz w:val="24"/>
        </w:rPr>
        <w:t xml:space="preserve">от 1 августа 2012 г. N 62-П</w:t>
      </w:r>
      <w:r/>
    </w:p>
    <w:p>
      <w:pPr>
        <w:pStyle w:val="831"/>
        <w:jc w:val="center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  <w:r/>
    </w:p>
    <w:p>
      <w:pPr>
        <w:pStyle w:val="831"/>
        <w:jc w:val="center"/>
      </w:pPr>
      <w:r>
        <w:rPr>
          <w:sz w:val="24"/>
        </w:rPr>
        <w:t xml:space="preserve">УПРАВЛЕНИЕМ ЖИЛИЩНЫХ ОТНОШЕНИЙ АДМИНИСТРАЦИИ ГОРОДА ПЕРМИ</w:t>
      </w:r>
      <w:r/>
    </w:p>
    <w:p>
      <w:pPr>
        <w:pStyle w:val="831"/>
        <w:jc w:val="center"/>
      </w:pPr>
      <w:r>
        <w:rPr>
          <w:sz w:val="24"/>
        </w:rPr>
        <w:t xml:space="preserve">МУНИЦИПАЛЬНОЙ УСЛУГИ "ПРИВАТИЗАЦИЯ ЖИЛЫХ ПОМЕЩЕНИЙ</w:t>
      </w:r>
      <w:r/>
    </w:p>
    <w:p>
      <w:pPr>
        <w:pStyle w:val="831"/>
        <w:jc w:val="center"/>
      </w:pPr>
      <w:r>
        <w:rPr>
          <w:sz w:val="24"/>
        </w:rPr>
        <w:t xml:space="preserve">МУНИЦИПАЛЬНОГО ЖИЛИЩНОГО ФОНДА ГОРОДА ПЕРМИ"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25.01.2013 </w:t>
            </w:r>
            <w:r>
              <w:rPr>
                <w:color w:val="392c69"/>
                <w:sz w:val="24"/>
              </w:rPr>
              <w:t xml:space="preserve">N 30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10.07.2013 </w:t>
            </w:r>
            <w:r>
              <w:rPr>
                <w:color w:val="392c69"/>
                <w:sz w:val="24"/>
              </w:rPr>
              <w:t xml:space="preserve">N 575</w:t>
            </w:r>
            <w:r>
              <w:rPr>
                <w:color w:val="392c69"/>
                <w:sz w:val="24"/>
              </w:rPr>
              <w:t xml:space="preserve">, от 06.09.2013 </w:t>
            </w:r>
            <w:r>
              <w:rPr>
                <w:color w:val="392c69"/>
                <w:sz w:val="24"/>
              </w:rPr>
              <w:t xml:space="preserve">N 735</w:t>
            </w:r>
            <w:r>
              <w:rPr>
                <w:color w:val="392c69"/>
                <w:sz w:val="24"/>
              </w:rPr>
              <w:t xml:space="preserve">, от 24.01.2014 </w:t>
            </w:r>
            <w:r>
              <w:rPr>
                <w:color w:val="392c69"/>
                <w:sz w:val="24"/>
              </w:rPr>
              <w:t xml:space="preserve">N 33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10.07.2014 </w:t>
            </w:r>
            <w:r>
              <w:rPr>
                <w:color w:val="392c69"/>
                <w:sz w:val="24"/>
              </w:rPr>
              <w:t xml:space="preserve">N 462</w:t>
            </w:r>
            <w:r>
              <w:rPr>
                <w:color w:val="392c69"/>
                <w:sz w:val="24"/>
              </w:rPr>
              <w:t xml:space="preserve">, от 08.10.2014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 от 22.01.2015 </w:t>
            </w:r>
            <w:r>
              <w:rPr>
                <w:color w:val="392c69"/>
                <w:sz w:val="24"/>
              </w:rPr>
              <w:t xml:space="preserve">N 28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21.08.2015 </w:t>
            </w:r>
            <w:r>
              <w:rPr>
                <w:color w:val="392c69"/>
                <w:sz w:val="24"/>
              </w:rPr>
              <w:t xml:space="preserve">N 581</w:t>
            </w:r>
            <w:r>
              <w:rPr>
                <w:color w:val="392c69"/>
                <w:sz w:val="24"/>
              </w:rPr>
              <w:t xml:space="preserve">, от 30.12.2015 </w:t>
            </w:r>
            <w:r>
              <w:rPr>
                <w:color w:val="392c69"/>
                <w:sz w:val="24"/>
              </w:rPr>
              <w:t xml:space="preserve">N 1141</w:t>
            </w:r>
            <w:r>
              <w:rPr>
                <w:color w:val="392c69"/>
                <w:sz w:val="24"/>
              </w:rPr>
              <w:t xml:space="preserve">, от 29.04.2016 </w:t>
            </w:r>
            <w:r>
              <w:rPr>
                <w:color w:val="392c69"/>
                <w:sz w:val="24"/>
              </w:rPr>
              <w:t xml:space="preserve">N 298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 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29.06.2017 </w:t>
            </w:r>
            <w:r>
              <w:rPr>
                <w:color w:val="392c69"/>
                <w:sz w:val="24"/>
              </w:rPr>
              <w:t xml:space="preserve">N 497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28.09.2017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 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 от 29.05.2020 </w:t>
            </w:r>
            <w:r>
              <w:rPr>
                <w:color w:val="392c69"/>
                <w:sz w:val="24"/>
              </w:rPr>
              <w:t xml:space="preserve">N 475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22.07.2021 </w:t>
            </w:r>
            <w:r>
              <w:rPr>
                <w:color w:val="392c69"/>
                <w:sz w:val="24"/>
              </w:rPr>
              <w:t xml:space="preserve">N 538</w:t>
            </w:r>
            <w:r>
              <w:rPr>
                <w:color w:val="392c69"/>
                <w:sz w:val="24"/>
              </w:rPr>
              <w:t xml:space="preserve">, от 28.07.2022 </w:t>
            </w:r>
            <w:r>
              <w:rPr>
                <w:color w:val="392c69"/>
                <w:sz w:val="24"/>
              </w:rPr>
              <w:t xml:space="preserve">N 635</w:t>
            </w:r>
            <w:r>
              <w:rPr>
                <w:color w:val="392c69"/>
                <w:sz w:val="24"/>
              </w:rPr>
              <w:t xml:space="preserve">, от 25.08.2022 </w:t>
            </w:r>
            <w:r>
              <w:rPr>
                <w:color w:val="392c69"/>
                <w:sz w:val="24"/>
              </w:rPr>
              <w:t xml:space="preserve">N 711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 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20.05.2025 </w:t>
            </w:r>
            <w:r>
              <w:rPr>
                <w:color w:val="392c69"/>
                <w:sz w:val="24"/>
              </w:rPr>
              <w:t xml:space="preserve">N 331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22.05.2025 </w:t>
            </w:r>
            <w:r>
              <w:rPr>
                <w:color w:val="392c69"/>
                <w:sz w:val="24"/>
              </w:rPr>
              <w:t xml:space="preserve">N 347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 администрация города Перми постановляет: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4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 (далее - Административный регламент).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 Информационно-аналитическому управлению администрации города Перми разместить постановление на официальном Интернет-сайте муниципального образования город Пермь.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 Настоящее Постановление вступает в силу с даты официального опубликования.</w:t>
      </w:r>
      <w:r/>
    </w:p>
    <w:p>
      <w:pPr>
        <w:pStyle w:val="829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24.01.2014 N 33)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24.01.2014 N 33.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6. Контроль за исполнением постановления возложить на заместителя главы администрации города Перми Южакова С.Н.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</w:pPr>
      <w:r>
        <w:rPr>
          <w:sz w:val="24"/>
        </w:rPr>
        <w:t xml:space="preserve">Глава администрации города Перми</w:t>
      </w:r>
      <w:r/>
    </w:p>
    <w:p>
      <w:pPr>
        <w:pStyle w:val="829"/>
        <w:jc w:val="right"/>
      </w:pPr>
      <w:r>
        <w:rPr>
          <w:sz w:val="24"/>
        </w:rPr>
        <w:t xml:space="preserve">А.Ю.МАХОВИКОВ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9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829"/>
        <w:jc w:val="right"/>
      </w:pPr>
      <w:r>
        <w:rPr>
          <w:sz w:val="24"/>
        </w:rPr>
        <w:t xml:space="preserve">от 01.08.2012 N 62-П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</w:pPr>
      <w:r/>
      <w:bookmarkStart w:id="44" w:name="P44"/>
      <w:r/>
      <w:bookmarkEnd w:id="44"/>
      <w:r>
        <w:rPr>
          <w:sz w:val="24"/>
        </w:rPr>
        <w:t xml:space="preserve">АДМИНИСТРАТИВНЫЙ РЕГЛАМЕНТ</w:t>
      </w:r>
      <w:r/>
    </w:p>
    <w:p>
      <w:pPr>
        <w:pStyle w:val="831"/>
        <w:jc w:val="center"/>
      </w:pPr>
      <w:r>
        <w:rPr>
          <w:sz w:val="24"/>
        </w:rPr>
        <w:t xml:space="preserve">ПРЕДОСТАВЛЕНИЯ УПРАВЛЕНИЕМ ЖИЛИЩНЫХ ОТНОШЕНИЙ АДМИНИСТРАЦИИ</w:t>
      </w:r>
      <w:r/>
    </w:p>
    <w:p>
      <w:pPr>
        <w:pStyle w:val="831"/>
        <w:jc w:val="center"/>
      </w:pPr>
      <w:r>
        <w:rPr>
          <w:sz w:val="24"/>
        </w:rPr>
        <w:t xml:space="preserve">ГОРОДА ПЕРМИ МУНИЦИПАЛЬНОЙ УСЛУГИ "ПРИВАТИЗАЦИЯ ЖИЛЫХ</w:t>
      </w:r>
      <w:r/>
    </w:p>
    <w:p>
      <w:pPr>
        <w:pStyle w:val="831"/>
        <w:jc w:val="center"/>
      </w:pPr>
      <w:r>
        <w:rPr>
          <w:sz w:val="24"/>
        </w:rPr>
        <w:t xml:space="preserve">ПОМЕЩЕНИЙ МУНИЦИПАЛЬНОГО ЖИЛИЩНОГО ФОНДА ГОРОДА ПЕРМИ"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25.01.2013 </w:t>
            </w:r>
            <w:r>
              <w:rPr>
                <w:color w:val="392c69"/>
                <w:sz w:val="24"/>
              </w:rPr>
              <w:t xml:space="preserve">N 30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10.07.2013 </w:t>
            </w:r>
            <w:r>
              <w:rPr>
                <w:color w:val="392c69"/>
                <w:sz w:val="24"/>
              </w:rPr>
              <w:t xml:space="preserve">N 575</w:t>
            </w:r>
            <w:r>
              <w:rPr>
                <w:color w:val="392c69"/>
                <w:sz w:val="24"/>
              </w:rPr>
              <w:t xml:space="preserve">, от 06.09.2013 </w:t>
            </w:r>
            <w:r>
              <w:rPr>
                <w:color w:val="392c69"/>
                <w:sz w:val="24"/>
              </w:rPr>
              <w:t xml:space="preserve">N 735</w:t>
            </w:r>
            <w:r>
              <w:rPr>
                <w:color w:val="392c69"/>
                <w:sz w:val="24"/>
              </w:rPr>
              <w:t xml:space="preserve">, от 10.07.2014 </w:t>
            </w:r>
            <w:r>
              <w:rPr>
                <w:color w:val="392c69"/>
                <w:sz w:val="24"/>
              </w:rPr>
              <w:t xml:space="preserve">N 462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08.10.2014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 от 22.01.2015 </w:t>
            </w:r>
            <w:r>
              <w:rPr>
                <w:color w:val="392c69"/>
                <w:sz w:val="24"/>
              </w:rPr>
              <w:t xml:space="preserve">N 28</w:t>
            </w:r>
            <w:r>
              <w:rPr>
                <w:color w:val="392c69"/>
                <w:sz w:val="24"/>
              </w:rPr>
              <w:t xml:space="preserve">, от 21.08.2015 </w:t>
            </w:r>
            <w:r>
              <w:rPr>
                <w:color w:val="392c69"/>
                <w:sz w:val="24"/>
              </w:rPr>
              <w:t xml:space="preserve">N 581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30.12.2015 </w:t>
            </w:r>
            <w:r>
              <w:rPr>
                <w:color w:val="392c69"/>
                <w:sz w:val="24"/>
              </w:rPr>
              <w:t xml:space="preserve">N 1141</w:t>
            </w:r>
            <w:r>
              <w:rPr>
                <w:color w:val="392c69"/>
                <w:sz w:val="24"/>
              </w:rPr>
              <w:t xml:space="preserve">, от 29.04.2016 </w:t>
            </w:r>
            <w:r>
              <w:rPr>
                <w:color w:val="392c69"/>
                <w:sz w:val="24"/>
              </w:rPr>
              <w:t xml:space="preserve">N 298</w:t>
            </w:r>
            <w:r>
              <w:rPr>
                <w:color w:val="392c69"/>
                <w:sz w:val="24"/>
              </w:rPr>
              <w:t xml:space="preserve">, 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29.06.2017 </w:t>
            </w:r>
            <w:r>
              <w:rPr>
                <w:color w:val="392c69"/>
                <w:sz w:val="24"/>
              </w:rPr>
              <w:t xml:space="preserve">N 497</w:t>
            </w:r>
            <w:r>
              <w:rPr>
                <w:color w:val="392c69"/>
                <w:sz w:val="24"/>
              </w:rPr>
              <w:t xml:space="preserve">, от 28.09.2017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 от 29.05.2020 </w:t>
            </w:r>
            <w:r>
              <w:rPr>
                <w:color w:val="392c69"/>
                <w:sz w:val="24"/>
              </w:rPr>
              <w:t xml:space="preserve">N 475</w:t>
            </w:r>
            <w:r>
              <w:rPr>
                <w:color w:val="392c69"/>
                <w:sz w:val="24"/>
              </w:rPr>
              <w:t xml:space="preserve">, от 22.07.2021 </w:t>
            </w:r>
            <w:r>
              <w:rPr>
                <w:color w:val="392c69"/>
                <w:sz w:val="24"/>
              </w:rPr>
              <w:t xml:space="preserve">N 538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28.07.2022 </w:t>
            </w:r>
            <w:r>
              <w:rPr>
                <w:color w:val="392c69"/>
                <w:sz w:val="24"/>
              </w:rPr>
              <w:t xml:space="preserve">N 635</w:t>
            </w:r>
            <w:r>
              <w:rPr>
                <w:color w:val="392c69"/>
                <w:sz w:val="24"/>
              </w:rPr>
              <w:t xml:space="preserve">, от 25.08.2022 </w:t>
            </w:r>
            <w:r>
              <w:rPr>
                <w:color w:val="392c69"/>
                <w:sz w:val="24"/>
              </w:rPr>
              <w:t xml:space="preserve">N 711</w:t>
            </w:r>
            <w:r>
              <w:rPr>
                <w:color w:val="392c69"/>
                <w:sz w:val="24"/>
              </w:rPr>
              <w:t xml:space="preserve">, 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20.05.2025 </w:t>
            </w:r>
            <w:r>
              <w:rPr>
                <w:color w:val="392c69"/>
                <w:sz w:val="24"/>
              </w:rPr>
              <w:t xml:space="preserve">N 331</w:t>
            </w:r>
            <w:r>
              <w:rPr>
                <w:color w:val="392c69"/>
                <w:sz w:val="24"/>
              </w:rPr>
              <w:t xml:space="preserve">, от 22.05.2025 </w:t>
            </w:r>
            <w:r>
              <w:rPr>
                <w:color w:val="392c69"/>
                <w:sz w:val="24"/>
              </w:rPr>
              <w:t xml:space="preserve">N 347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  <w:r/>
    </w:p>
    <w:p>
      <w:pPr>
        <w:pStyle w:val="829"/>
        <w:jc w:val="center"/>
      </w:pPr>
      <w:r>
        <w:rPr>
          <w:sz w:val="24"/>
        </w:rPr>
        <w:t xml:space="preserve">от 28.05.2024 N 417)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1.1. Административный регламент предоставления управлением жилищных отношений администрации города </w:t>
      </w:r>
      <w:r>
        <w:rPr>
          <w:sz w:val="24"/>
        </w:rPr>
        <w:t xml:space="preserve">Перми муниципальной услуги "Приватизация жилых помещений муниципального жилищного фонда города Перми"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1.2. Заявителями на получе</w:t>
      </w:r>
      <w:r>
        <w:rPr>
          <w:sz w:val="24"/>
        </w:rPr>
        <w:t xml:space="preserve">ние муниципальной услуги являются граждане Российской Федерации, постоянно проживающие в городе Перми, желающие получить в собственность занимаемое ими по договору социального найма жилое помещение, либо их уполномоченные представители (далее - заявитель).</w:t>
      </w:r>
      <w:r/>
    </w:p>
    <w:p>
      <w:pPr>
        <w:pStyle w:val="829"/>
        <w:ind w:firstLine="540"/>
        <w:jc w:val="both"/>
        <w:spacing w:before="240"/>
      </w:pPr>
      <w:r/>
      <w:bookmarkStart w:id="65" w:name="P65"/>
      <w:r/>
      <w:bookmarkEnd w:id="65"/>
      <w:r>
        <w:rPr>
          <w:sz w:val="24"/>
        </w:rPr>
        <w:t xml:space="preserve">1.3. Предоставление муниципальной услуги осуществляет управление жилищных отношений администрации города Перми (далее - Управление).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Место нахождения, адрес юридического лица, почтовый адрес Управления: 614015, г. Пермь, ул. Максима Горького, 18.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График работы Управления: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понедельник-четверг: с 09.00 час. до 18.00 час.;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пятница: с 09.00 час. до 17.00 час.;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перерыв: с 12.00 час до 12.48 час.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1.4. Заявление на предоставление муниципальной услуги (далее - заявление) и </w:t>
      </w:r>
      <w:r>
        <w:rPr>
          <w:sz w:val="24"/>
        </w:rPr>
        <w:t xml:space="preserve">документы, необходимые для предоставления муниципальной услуги, направляются в Управление в электронном виде, в том числе из государственного бюджетного учреждения Пермского края "Пермский краевой многофункциональный центр предоставления государственных и </w:t>
      </w:r>
      <w:r>
        <w:rPr>
          <w:sz w:val="24"/>
        </w:rPr>
        <w:t xml:space="preserve">муниципальных услуг" (далее - МФЦ),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а также может быть направлено: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через МФЦ в соответствии с заключенным соглашением о взаимодействии;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через оператора почтовой связи по адресу, указанному в </w:t>
      </w:r>
      <w:hyperlink w:tooltip="1.3. Предоставление муниципальной услуги осуществляет управление жилищных отношений администрации города Перми (далее - Управление)." w:anchor="P65" w:history="1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3" w:tooltip="https://mfc.permkrai.ru/" w:history="1">
        <w:r>
          <w:rPr>
            <w:color w:val="0000ff"/>
            <w:sz w:val="24"/>
          </w:rPr>
          <w:t xml:space="preserve">http://mfc.permkrai.ru/</w:t>
        </w:r>
      </w:hyperlink>
      <w:r>
        <w:rPr>
          <w:sz w:val="24"/>
        </w:rPr>
        <w:t xml:space="preserve">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Организация предоставления муниципальной услуги в ходе личного приема заявителей в Управлении не осуществляется.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1.5. Информацию о предоставлении муниципальной услуги можно получить: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1.5.1. в Управлении: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личном обращении;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на информационных стендах;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 телефону (342) 212-70-31;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 письменному заявлению;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 электронной почте: uzho@perm.permkrai.ru;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1.5.2. в МФЦ: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личном обращении;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 телефонам;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r:id="rId14" w:tooltip="http://www.gorodperm.ru" w:history="1">
        <w:r>
          <w:rPr>
            <w:color w:val="0000ff"/>
            <w:sz w:val="24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1.5.4. на Едином портале государственных и муниципальных услуг.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1.6. На информационных стендах Управления размещается следующая информация: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текст Административного регламента;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извлечения из нормативных правовых актов, содержащих нормы, регулирующие рассмотрение заявления.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1.7. На официальном сайте размещаются следующие сведения: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текст настоящего Административного регламента;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форма заявления;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технологическая схема предоставления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1.8. На Едином портале государственных и муниципальных услуг размещаются следующие сведения: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способы направления заявления;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способы получения результата;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сроки для оказания услуги, основания для отказа;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результат оказания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контакты;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документы, необходимые для получения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документы, предоставляемые по завершению оказания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сведения о муниципальной услуге;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порядок обжалования;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межведомственное взаимодействие;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нормативно-правовые акты;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Административный регламент;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административные процедуры;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показатели доступности и качества.</w:t>
      </w:r>
      <w:r/>
    </w:p>
    <w:p>
      <w:pPr>
        <w:pStyle w:val="829"/>
        <w:ind w:firstLine="540"/>
        <w:jc w:val="both"/>
        <w:spacing w:before="240"/>
      </w:pPr>
      <w:r/>
      <w:bookmarkStart w:id="120" w:name="P120"/>
      <w:r/>
      <w:bookmarkEnd w:id="120"/>
      <w:r>
        <w:rPr>
          <w:sz w:val="24"/>
        </w:rPr>
        <w:t xml:space="preserve">1.9. Информирование о предоставлении муниципальной услуги осуществляется Управлением по телефону: (342) 212-70-31.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ответах на телефонные звонки и устные обращения заявит</w:t>
      </w:r>
      <w:r>
        <w:rPr>
          <w:sz w:val="24"/>
        </w:rPr>
        <w:t xml:space="preserve">елей специалисты Управления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</w:t>
      </w:r>
      <w:r>
        <w:rPr>
          <w:sz w:val="24"/>
        </w:rPr>
        <w:t xml:space="preserve">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специалистами Управления по указанному в </w:t>
      </w:r>
      <w:hyperlink w:tooltip="1.9. Информирование о предоставлении муниципальной услуги осуществляется Управлением по телефону: (342) 212-70-31." w:anchor="P120" w:history="1">
        <w:r>
          <w:rPr>
            <w:color w:val="0000ff"/>
            <w:sz w:val="24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телефонному номеру;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специалистами МФЦ при личном обращении заявителей или по телефону в случае, если заявление было направлено через МФЦ;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через Единый портал государственных и муниципальных услуг.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2.1. Муниципальная услуга - приватизация жилых помещений муниципального жилищного фонда города Перми.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2.2. Предоставление муниципальной услуги осуществляет Управление. В предоставлении муниципальной услуги участвует МФЦ.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10.07.2014 </w:t>
      </w:r>
      <w:r>
        <w:rPr>
          <w:sz w:val="24"/>
        </w:rPr>
        <w:t xml:space="preserve">N 462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2.3. Результатом пр</w:t>
      </w:r>
      <w:r>
        <w:rPr>
          <w:sz w:val="24"/>
        </w:rPr>
        <w:t xml:space="preserve">едоставления муниципальной услуги является заключение договора о безвозмездной передаче жилого помещения в собственность граждан (далее - договор), выдача договора, направление в Управление Федеральной службы государственной регистрации, кадастра и картогр</w:t>
      </w:r>
      <w:r>
        <w:rPr>
          <w:sz w:val="24"/>
        </w:rPr>
        <w:t xml:space="preserve">афии по Пермскому краю (далее - Управление Росреестра по Пермскому краю) заявления о государственной регистрации прав и прилагаемых к нему документов в отношении передаваемого жилого помещения либо отказ в передаче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(п. 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  <w:r/>
    </w:p>
    <w:p>
      <w:pPr>
        <w:pStyle w:val="830"/>
        <w:jc w:val="both"/>
        <w:spacing w:before="200"/>
      </w:pPr>
      <w:r>
        <w:rPr>
          <w:sz w:val="20"/>
        </w:rPr>
        <w:t xml:space="preserve">       1</w:t>
      </w:r>
      <w:r/>
    </w:p>
    <w:p>
      <w:pPr>
        <w:pStyle w:val="830"/>
        <w:jc w:val="both"/>
      </w:pPr>
      <w:r>
        <w:rPr>
          <w:sz w:val="20"/>
        </w:rPr>
        <w:t xml:space="preserve">    2.3 . Способы получения результата предоставления муниципальной услуги:</w:t>
      </w:r>
      <w:r/>
    </w:p>
    <w:p>
      <w:pPr>
        <w:pStyle w:val="830"/>
        <w:jc w:val="both"/>
      </w:pPr>
      <w:r>
        <w:rPr>
          <w:sz w:val="20"/>
        </w:rPr>
        <w:t xml:space="preserve">       1</w:t>
      </w:r>
      <w:r/>
    </w:p>
    <w:p>
      <w:pPr>
        <w:pStyle w:val="830"/>
        <w:jc w:val="both"/>
      </w:pPr>
      <w:r>
        <w:rPr>
          <w:sz w:val="20"/>
        </w:rPr>
        <w:t xml:space="preserve">    2.3 .1.  в  Заявлении заявитель, представитель заявителя указывает один</w:t>
      </w:r>
      <w:r/>
    </w:p>
    <w:p>
      <w:pPr>
        <w:pStyle w:val="830"/>
        <w:jc w:val="both"/>
      </w:pPr>
      <w:r>
        <w:rPr>
          <w:sz w:val="20"/>
        </w:rPr>
        <w:t xml:space="preserve">из   предусмотренных   формой   Заявления   способов  получения  результата</w:t>
      </w:r>
      <w:r/>
    </w:p>
    <w:p>
      <w:pPr>
        <w:pStyle w:val="830"/>
        <w:jc w:val="both"/>
      </w:pPr>
      <w:r>
        <w:rPr>
          <w:sz w:val="20"/>
        </w:rPr>
        <w:t xml:space="preserve">предоставления муниципальной услуги;</w:t>
      </w:r>
      <w:r/>
    </w:p>
    <w:p>
      <w:pPr>
        <w:pStyle w:val="830"/>
        <w:jc w:val="both"/>
      </w:pPr>
      <w:r>
        <w:rPr>
          <w:sz w:val="20"/>
        </w:rPr>
        <w:t xml:space="preserve">       1</w:t>
      </w:r>
      <w:r/>
    </w:p>
    <w:p>
      <w:pPr>
        <w:pStyle w:val="830"/>
        <w:jc w:val="both"/>
      </w:pPr>
      <w:r>
        <w:rPr>
          <w:sz w:val="20"/>
        </w:rPr>
        <w:t xml:space="preserve">    2.3 .2.  если  заявитель,  представитель  заявителя  не   указал способ</w:t>
      </w:r>
      <w:r/>
    </w:p>
    <w:p>
      <w:pPr>
        <w:pStyle w:val="830"/>
        <w:jc w:val="both"/>
      </w:pPr>
      <w:r>
        <w:rPr>
          <w:sz w:val="20"/>
        </w:rPr>
        <w:t xml:space="preserve">получения   результата   предоставления   муниципальной  услуги,  результат</w:t>
      </w:r>
      <w:r/>
    </w:p>
    <w:p>
      <w:pPr>
        <w:pStyle w:val="830"/>
        <w:jc w:val="both"/>
      </w:pPr>
      <w:r>
        <w:rPr>
          <w:sz w:val="20"/>
        </w:rPr>
        <w:t xml:space="preserve">предоставления  муниципальной  услуги направляется заявителю, представителю</w:t>
      </w:r>
      <w:r/>
    </w:p>
    <w:p>
      <w:pPr>
        <w:pStyle w:val="830"/>
        <w:jc w:val="both"/>
      </w:pPr>
      <w:r>
        <w:rPr>
          <w:sz w:val="20"/>
        </w:rPr>
        <w:t xml:space="preserve">заявителя способом, которым Заявление направлено в Управление;</w:t>
      </w:r>
      <w:r/>
    </w:p>
    <w:p>
      <w:pPr>
        <w:pStyle w:val="830"/>
        <w:jc w:val="both"/>
      </w:pPr>
      <w:r>
        <w:rPr>
          <w:sz w:val="20"/>
        </w:rPr>
        <w:t xml:space="preserve">       1</w:t>
      </w:r>
      <w:r/>
    </w:p>
    <w:p>
      <w:pPr>
        <w:pStyle w:val="830"/>
        <w:jc w:val="both"/>
      </w:pPr>
      <w:r>
        <w:rPr>
          <w:sz w:val="20"/>
        </w:rPr>
        <w:t xml:space="preserve">    2.3 .3.  результат  предоставления муниципальной услуги направляется  в</w:t>
      </w:r>
      <w:r/>
    </w:p>
    <w:p>
      <w:pPr>
        <w:pStyle w:val="830"/>
        <w:jc w:val="both"/>
      </w:pPr>
      <w:r>
        <w:rPr>
          <w:sz w:val="20"/>
        </w:rPr>
        <w:t xml:space="preserve">личный   кабинет  заявителя,  представителя  заявителя  на  Едином  портале</w:t>
      </w:r>
      <w:r/>
    </w:p>
    <w:p>
      <w:pPr>
        <w:pStyle w:val="830"/>
        <w:jc w:val="both"/>
      </w:pPr>
      <w:r>
        <w:rPr>
          <w:sz w:val="20"/>
        </w:rPr>
        <w:t xml:space="preserve">государственных  и  муниципальных  услуг  в  форме  электронного документа,</w:t>
      </w:r>
      <w:r/>
    </w:p>
    <w:p>
      <w:pPr>
        <w:pStyle w:val="830"/>
        <w:jc w:val="both"/>
      </w:pPr>
      <w:r>
        <w:rPr>
          <w:sz w:val="20"/>
        </w:rPr>
        <w:t xml:space="preserve">подписанного  должностным  лицом  Управления,  уполномоченным  на  принятие</w:t>
      </w:r>
      <w:r/>
    </w:p>
    <w:p>
      <w:pPr>
        <w:pStyle w:val="830"/>
        <w:jc w:val="both"/>
      </w:pPr>
      <w:r>
        <w:rPr>
          <w:sz w:val="20"/>
        </w:rPr>
        <w:t xml:space="preserve">решения  по предоставлению муниципальной услуги, с использованием усиленной</w:t>
      </w:r>
      <w:r/>
    </w:p>
    <w:p>
      <w:pPr>
        <w:pStyle w:val="830"/>
        <w:jc w:val="both"/>
      </w:pPr>
      <w:r>
        <w:rPr>
          <w:sz w:val="20"/>
        </w:rPr>
        <w:t xml:space="preserve">квалифицированной  электронной подписи вне зависимости от способа обращения</w:t>
      </w:r>
      <w:r/>
    </w:p>
    <w:p>
      <w:pPr>
        <w:pStyle w:val="830"/>
        <w:jc w:val="both"/>
      </w:pPr>
      <w:r>
        <w:rPr>
          <w:sz w:val="20"/>
        </w:rPr>
        <w:t xml:space="preserve">заявителя,  представителя заявителя за предоставлением муниципальной услуги</w:t>
      </w:r>
      <w:r/>
    </w:p>
    <w:p>
      <w:pPr>
        <w:pStyle w:val="830"/>
        <w:jc w:val="both"/>
      </w:pPr>
      <w:r>
        <w:rPr>
          <w:sz w:val="20"/>
        </w:rPr>
        <w:t xml:space="preserve">и   способа   направления  заявителю,  представителю  заявителя  результата</w:t>
      </w:r>
      <w:r/>
    </w:p>
    <w:p>
      <w:pPr>
        <w:pStyle w:val="830"/>
        <w:jc w:val="both"/>
      </w:pPr>
      <w:r>
        <w:rPr>
          <w:sz w:val="20"/>
        </w:rPr>
        <w:t xml:space="preserve">предоставления муниципальной услуги.</w:t>
      </w:r>
      <w:r/>
    </w:p>
    <w:p>
      <w:pPr>
        <w:pStyle w:val="830"/>
        <w:jc w:val="both"/>
      </w:pPr>
      <w:r>
        <w:rPr>
          <w:sz w:val="20"/>
        </w:rPr>
        <w:t xml:space="preserve">       1</w:t>
      </w:r>
      <w:r/>
    </w:p>
    <w:p>
      <w:pPr>
        <w:pStyle w:val="830"/>
        <w:jc w:val="both"/>
      </w:pPr>
      <w:r>
        <w:rPr>
          <w:sz w:val="20"/>
        </w:rPr>
        <w:t xml:space="preserve">(п. 2.3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2.4. Срок предоставления муниципальной услуги составляет 27 календарных дней со дня направления </w:t>
      </w:r>
      <w:hyperlink w:tooltip="ЗАЯВЛЕНИЕ" w:anchor="P509" w:history="1">
        <w:r>
          <w:rPr>
            <w:color w:val="0000ff"/>
            <w:sz w:val="24"/>
          </w:rPr>
          <w:t xml:space="preserve">заявления</w:t>
        </w:r>
      </w:hyperlink>
      <w:r>
        <w:rPr>
          <w:sz w:val="24"/>
        </w:rPr>
        <w:t xml:space="preserve"> по форме согласно приложению 3 к настоящему Административному регламенту и необходимых документов.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22.07.2021 </w:t>
      </w:r>
      <w:r>
        <w:rPr>
          <w:sz w:val="24"/>
        </w:rPr>
        <w:t xml:space="preserve">N 538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  <w:r/>
    </w:p>
    <w:p>
      <w:pPr>
        <w:pStyle w:val="829"/>
        <w:ind w:firstLine="540"/>
        <w:jc w:val="both"/>
        <w:spacing w:before="240"/>
      </w:pPr>
      <w:r/>
      <w:bookmarkStart w:id="161" w:name="P161"/>
      <w:r/>
      <w:bookmarkEnd w:id="161"/>
      <w:r>
        <w:rPr>
          <w:sz w:val="24"/>
        </w:rPr>
        <w:t xml:space="preserve">2.6. В целях получения муниципальной услуги заявитель направляет заявление в Управление с согласием на обработку персональных данных (далее - заявление).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163" w:name="P163"/>
      <w:r/>
      <w:bookmarkEnd w:id="163"/>
      <w:r>
        <w:rPr>
          <w:sz w:val="24"/>
        </w:rPr>
        <w:t xml:space="preserve">2.6.1. К заявлению заявитель прилагает следующие документы: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паспо</w:t>
      </w:r>
      <w:r>
        <w:rPr>
          <w:sz w:val="24"/>
        </w:rPr>
        <w:t xml:space="preserve">рт (за исключением случая обращения посредством Единого портала государственных и муниципальных услуг), а также документы, удостоверяющие личность всех граждан, участвующих в приватизации жилого помещения, свидетельства о рождении несовершеннолетних детей;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ордер и (или) договор социального найма или иной документ, подтверждающий право пользования жилым помещением.</w:t>
      </w:r>
      <w:r/>
    </w:p>
    <w:p>
      <w:pPr>
        <w:pStyle w:val="829"/>
        <w:ind w:firstLine="540"/>
        <w:jc w:val="both"/>
        <w:spacing w:before="240"/>
      </w:pPr>
      <w:r/>
      <w:bookmarkStart w:id="168" w:name="P168"/>
      <w:r/>
      <w:bookmarkEnd w:id="168"/>
      <w:r>
        <w:rPr>
          <w:sz w:val="24"/>
        </w:rPr>
        <w:t xml:space="preserve">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документы, выдаваемые органами технической инвентаризации, подтверждающие, что заявитель и иные лица, имеющие право на</w:t>
      </w:r>
      <w:r>
        <w:rPr>
          <w:sz w:val="24"/>
        </w:rPr>
        <w:t xml:space="preserve"> приватизацию данного жилого помещения, ранее в приватизации жилых помещений не участвовали. Указанная справка представляется заявителем только в том случае, если кто-либо из участвующих в приватизации жилого помещения граждан менял место жительства в пери</w:t>
      </w:r>
      <w:r>
        <w:rPr>
          <w:sz w:val="24"/>
        </w:rPr>
        <w:t xml:space="preserve">од с 11 июля 1991 г. до момента направления заявления о приватизации, представление указанной справки не требуется в отношении заявителя и иных лиц, имеющих право на приватизацию данного жилого помещения, достигших совершеннолетия после 01 декабря 1998 г.;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22.07.2021 </w:t>
      </w:r>
      <w:r>
        <w:rPr>
          <w:sz w:val="24"/>
        </w:rPr>
        <w:t xml:space="preserve">N 538</w:t>
      </w:r>
      <w:r>
        <w:rPr>
          <w:sz w:val="24"/>
        </w:rPr>
        <w:t xml:space="preserve">, от 25.08.2022 </w:t>
      </w:r>
      <w:r>
        <w:rPr>
          <w:sz w:val="24"/>
        </w:rPr>
        <w:t xml:space="preserve">N 711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отсутствии кадастрового учета ж</w:t>
      </w:r>
      <w:r>
        <w:rPr>
          <w:sz w:val="24"/>
        </w:rPr>
        <w:t xml:space="preserve">илого помещения технический паспорт приватизируемого жилого помещения, если технический учет такого помещения осуществлен до 1 января 2013 г., либо технический план приватизируемого жилого помещения, если технический учет такого объекта не был осуществлен;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30.12.2015 N 1141)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документ, подтверждающий </w:t>
      </w:r>
      <w:r>
        <w:rPr>
          <w:sz w:val="24"/>
        </w:rPr>
        <w:t xml:space="preserve">место жительства несовершеннолетних детей заявителя и (или) иных лиц, имеющих право на приватизацию данного жилого помещения. Данный документ представляется заявителем в том случае, если несовершеннолетние дети не участвуют в приватизации жилого помещения.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  <w:r/>
    </w:p>
    <w:p>
      <w:pPr>
        <w:pStyle w:val="829"/>
        <w:jc w:val="both"/>
      </w:pPr>
      <w:r>
        <w:rPr>
          <w:sz w:val="24"/>
        </w:rPr>
        <w:t xml:space="preserve">(п. 2.6.2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25.01.2013 N 30)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2.6.3. Документы, указанные в </w:t>
      </w:r>
      <w:hyperlink w:tooltip="2.6.1. К заявлению заявитель прилагает следующие документы:" w:anchor="P163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1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регламента, представляются заявителем в случае обращения через МФЦ в копиях с одновременным представлением оригиналов.</w:t>
      </w:r>
      <w:r/>
    </w:p>
    <w:p>
      <w:pPr>
        <w:pStyle w:val="829"/>
        <w:jc w:val="both"/>
      </w:pPr>
      <w:r>
        <w:rPr>
          <w:sz w:val="24"/>
        </w:rPr>
        <w:t xml:space="preserve">(п. 2.6.3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29.06.2017 N 497;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направления заявления в форме электронного документа посредством Единого портала государственных и муниципальных услуг к заявлению необходимо прикрепить отсканированные документы, указанные в </w:t>
      </w:r>
      <w:hyperlink w:tooltip="2.6.1. К заявлению заявитель прилагает следующие документы:" w:anchor="P163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1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/>
      <w:bookmarkStart w:id="180" w:name="P180"/>
      <w:r/>
      <w:bookmarkEnd w:id="180"/>
      <w:r>
        <w:rPr>
          <w:sz w:val="24"/>
        </w:rPr>
        <w:t xml:space="preserve">Документы, необходимые для оказания муниципальной ус</w:t>
      </w:r>
      <w:r>
        <w:rPr>
          <w:sz w:val="24"/>
        </w:rPr>
        <w:t xml:space="preserve">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</w:t>
      </w:r>
      <w:r>
        <w:rPr>
          <w:sz w:val="24"/>
        </w:rPr>
        <w:t xml:space="preserve">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уполномоченного должностного лица МФЦ или удостоверены нотариусом.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/>
      <w:bookmarkStart w:id="182" w:name="P182"/>
      <w:r/>
      <w:bookmarkEnd w:id="182"/>
      <w:r>
        <w:rPr>
          <w:sz w:val="24"/>
        </w:rPr>
        <w:t xml:space="preserve">В случае представления с заявлением документов в электронной форме, не заверенных усиленной квалифицированной электронной подписью, в порядке, указанном в </w:t>
      </w:r>
      <w:hyperlink w:tooltip="Документы, необходимые для оказания муниципальной ус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..." w:anchor="P180" w:history="1">
        <w:r>
          <w:rPr>
            <w:color w:val="0000ff"/>
            <w:sz w:val="24"/>
          </w:rPr>
          <w:t xml:space="preserve">абзаце третьем</w:t>
        </w:r>
      </w:hyperlink>
      <w:r>
        <w:rPr>
          <w:sz w:val="24"/>
        </w:rPr>
        <w:t xml:space="preserve"> настоящего пункта, а также в случае направления зая</w:t>
      </w:r>
      <w:r>
        <w:rPr>
          <w:sz w:val="24"/>
        </w:rPr>
        <w:t xml:space="preserve">вления через оператора почтовой связи в течение 3 рабочих дней после направления электронного заявления, а также после поступления заявления через оператора почтовой связи в Управление, заявитель представляет в Управление оригиналы документов, указанных в </w:t>
      </w:r>
      <w:hyperlink w:tooltip="2.6.1. К заявлению заявитель прилагает следующие документы:" w:anchor="P163" w:history="1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1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417;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/>
      <w:bookmarkStart w:id="184" w:name="P184"/>
      <w:r/>
      <w:bookmarkEnd w:id="184"/>
      <w:r>
        <w:rPr>
          <w:sz w:val="24"/>
        </w:rPr>
        <w:t xml:space="preserve">2.7. Управление запрашивает в интересах заявителя в рамках межведомственного информационного взаимодействия следующую информацию: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справку о лицах, зарегистрированных по месту жительства в приватизируемом жилом помещении;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выписки из Единого государственного реестра недвижимости о правах отдельного лица на имевшиеся (имеющиеся) у него объекты недвижимости;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выписку из реестра муниципального имущества города Перми о включении в него приватизируемого жилого помещения либо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кадастровый паспорт приватизируемого жилого помещения;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документы, свидетел</w:t>
      </w:r>
      <w:r>
        <w:rPr>
          <w:sz w:val="24"/>
        </w:rPr>
        <w:t xml:space="preserve">ьствующие об изменении фамилии, имени, отчества (в случае если заявитель и (или) иные лица, имеющие право на приватизацию данного жилого помещения, изменяли фамилию, имя, отчество в период с 11 июля 1991 г. до момента направления заявления о приватизации);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25.08.2022 N 711;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документы, подтверждающие регистрацию в системе индивидуального </w:t>
      </w:r>
      <w:r>
        <w:rPr>
          <w:sz w:val="24"/>
        </w:rPr>
        <w:t xml:space="preserve">(персонифицированного) учета заявителя и иных лиц, имеющих право на приватизацию данного жилого помещения (страховое свидетельство обязательного пенсионного страхования либо уведомление о регистрации в системе индивидуального (персонифицированного) учета).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25.08.2022 N 711)</w:t>
      </w:r>
      <w:r/>
    </w:p>
    <w:p>
      <w:pPr>
        <w:pStyle w:val="829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2.8. Управление не вправе требовать от заявителей осуществления действий, в том числе согла</w:t>
      </w:r>
      <w:r>
        <w:rPr>
          <w:sz w:val="24"/>
        </w:rPr>
        <w:t xml:space="preserve">сований, необходимых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Управление не вправе требовать от заявителей представления документов </w:t>
      </w:r>
      <w:r>
        <w:rPr>
          <w:sz w:val="24"/>
        </w:rPr>
        <w:t xml:space="preserve">и информации, отсутствие и (или) недостоверность которых не указывались при первоначальном возврате документов, необходимых для предоставления муниципальной услуги, либо отказе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28.07.2022 N 635)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2.9. Заявитель вправе самостоятельно представить с заявлением документы, указанные в </w:t>
      </w:r>
      <w:hyperlink w:tooltip="2.7. Управление запрашивает в интересах заявителя в рамках межведомственного информационного взаимодействия следующую информацию:" w:anchor="P184" w:history="1">
        <w:r>
          <w:rPr>
            <w:color w:val="0000ff"/>
            <w:sz w:val="24"/>
          </w:rPr>
          <w:t xml:space="preserve">пункте 2.7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2.10. Заявление о приватизации жилого помещения подписывается всеми совершеннолетними гражданами, а также несовершеннолетними в возрасте от 14 до 18 лет, имеющими право на приватизацию данного жилого помещения.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 имени несовершеннолетних, не достигших возраста 14 лет, или недееспособных граждан заявление подписывают их законные представители опекун, попечитель.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Несовершеннолетние в возрасте от 14 до 18 лет подписывают заявление собственноручно с письменного согласия своих законных представителей.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Заявление о приватизации жилого помещения и необходимый пакет документов могут быть направлены через представителя, действующего на основании доверенности, удостоверенной в установленном законом порядке.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заявлении указывается: в чью собственность должно быть передано жилое помещение, кто имеет право на приватизацию </w:t>
      </w:r>
      <w:r>
        <w:rPr>
          <w:sz w:val="24"/>
        </w:rPr>
        <w:t xml:space="preserve">и отказывается от участия в ней, но не возражает против приватизации жилого помещения другими членами семьи и гражданами, имеющими право на приватизацию, кто из проживающих в приватизируемом жилом помещении не имеет права на приватизацию жилого помещения, </w:t>
      </w:r>
      <w:r>
        <w:rPr>
          <w:sz w:val="24"/>
        </w:rPr>
        <w:t xml:space="preserve">кто из отсутствующих членов семьи и иных лиц сохранил право на проживание и приватизацию данного жилого помещения (осужденные, дети-сироты, лица, находящиеся в рядах Вооруженных Сил, и иные категории граждан в соответствии с действующим законодательством).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Ответственность за достоверность сведений, указанных в заявлении о приватизации, несут заявители.</w:t>
      </w:r>
      <w:r/>
    </w:p>
    <w:p>
      <w:pPr>
        <w:pStyle w:val="829"/>
        <w:ind w:firstLine="540"/>
        <w:jc w:val="both"/>
        <w:spacing w:before="240"/>
      </w:pPr>
      <w:r/>
      <w:bookmarkStart w:id="210" w:name="P210"/>
      <w:r/>
      <w:bookmarkEnd w:id="210"/>
      <w:r>
        <w:rPr>
          <w:sz w:val="24"/>
        </w:rPr>
        <w:t xml:space="preserve">2.11. Не принимаются заявления, не подписанные всеми совершеннолетними гражданами, а также несов</w:t>
      </w:r>
      <w:r>
        <w:rPr>
          <w:sz w:val="24"/>
        </w:rPr>
        <w:t xml:space="preserve">ершеннолетними в возрасте от 14 до 18 лет, имеющими право на приватизацию данного жилого помещения, документы, исполненные карандашом, имеющие подчистки либо приписки, зачеркнутые слова, а также заявления, к которым не приложены документы, предусмотренные </w:t>
      </w:r>
      <w:hyperlink w:tooltip="2.6.1. К заявлению заявитель прилагает следующие документы:" w:anchor="P163" w:history="1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Кроме того, заявитель прилагает документы, являющиеся результатом услуг, необходимых и обязательных для предоставления муниципальной услуги, а именно:" w:anchor="P168" w:history="1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22.07.2021 N 538)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Не принимаются заявления и документы, направленные в Управление ненадлежащим способом.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направления заявления через оператора почтовой связи или через представителя подлинность подписей должна быть засвидетельствована нотариусом.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/>
      <w:bookmarkStart w:id="216" w:name="P216"/>
      <w:r/>
      <w:bookmarkEnd w:id="216"/>
      <w:r>
        <w:rPr>
          <w:sz w:val="24"/>
        </w:rPr>
        <w:t xml:space="preserve">2.12. В предоставлении муниципальной услуги отказывается в случае, если: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14.11.2016 N 1015)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приватизируемые жилые помещения находятся в аварийном сос</w:t>
      </w:r>
      <w:r>
        <w:rPr>
          <w:sz w:val="24"/>
        </w:rPr>
        <w:t xml:space="preserve">тоянии, в общежитиях, за исключением общежитий, принадлежавших государственным или муниципальным предприятиям либо государственным или муниципальным учреждениям и переданных в ведение органов местного самоуправления, являются служебными жилыми помещениями;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заявители уже участвовали в приватизации;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приватизируемое жилое помещение не находится в собственности муниципального образования город Пермь.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не представлены предусмотренные </w:t>
      </w:r>
      <w:hyperlink w:tooltip="2.6. В целях получения муниципальной услуги заявитель направляет заявление в Управление с согласием на обработку персональных данных (далее - заявление)." w:anchor="P161" w:history="1">
        <w:r>
          <w:rPr>
            <w:color w:val="0000ff"/>
            <w:sz w:val="24"/>
          </w:rPr>
          <w:t xml:space="preserve">пунктом 2.6</w:t>
        </w:r>
      </w:hyperlink>
      <w:r>
        <w:rPr>
          <w:sz w:val="24"/>
        </w:rPr>
        <w:t xml:space="preserve"> настоящего Административного регламента документы;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06.09.2013 N 735)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представлены недостоверные документы или документы, которые не подтверждают право заявителя и (или) членов его семьи на приватизацию жилого помещения.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06.09.2013 N 735)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Оснований для приостановления предоставления муниципальной услуги действующим законодательством не предусмотрено.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2.13. Муниципальная услуга предоставляется бесплатно.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2.14. Срок ожидания в очереди при представлении оригиналов документов в соответствии с </w:t>
      </w:r>
      <w:hyperlink w:tooltip="В случае представления с заявлением документов в электронной форме, не заверенных усиленной квалифицированной электронной подписью, в порядке, указанном в абзаце третьем настоящего пункта, а также в случае направления заявления через оператора почтовой связи в течение 3 рабочих дней после направления электронного заявления, а также после поступления заявления через оператора почтовой связи в Управление, заявитель представляет в Управление оригиналы документов, указанных в пунктах 2.6.1, 2.6.2 настоящего ..." w:anchor="P182" w:history="1">
        <w:r>
          <w:rPr>
            <w:color w:val="0000ff"/>
            <w:sz w:val="24"/>
          </w:rPr>
          <w:t xml:space="preserve">абзацем четвертым пункта 2.6.3</w:t>
        </w:r>
      </w:hyperlink>
      <w:r>
        <w:rPr>
          <w:sz w:val="24"/>
        </w:rPr>
        <w:t xml:space="preserve"> настоящего Административного регламента не должен превышать 15 минут.</w:t>
      </w:r>
      <w:r/>
    </w:p>
    <w:p>
      <w:pPr>
        <w:pStyle w:val="829"/>
        <w:jc w:val="both"/>
      </w:pPr>
      <w:r>
        <w:rPr>
          <w:sz w:val="24"/>
        </w:rPr>
        <w:t xml:space="preserve">(п. 2.14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2.15.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417.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2.16. Требования к помещениям, в которых предоставляется муниципальная услуга в электронном виде посредством Единого портала государственных и муниципальных услуг: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2.16.1. вход в здание, в котором располагается Управление, должен быть оборудован информационной табличкой (вывеской), содержащей наименование Управления;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2.16.2. место для направления заявления в электронном виде должно быть оснащено столом, стулом, компьютером с доступом к Единому порталу государственных </w:t>
      </w:r>
      <w:r>
        <w:rPr>
          <w:sz w:val="24"/>
        </w:rPr>
        <w:t xml:space="preserve">и муниципальных услуг,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Места для ожидания в очереди при предоставлении оригиналов документов должны быть оборудованы скамьями, стульями;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2.16.3. в помещениях, в которых предоставляется муниципальная услуга в электронном виде, обеспечиваются следующие условия доступности инвалидам и иным маломобильным группам населения: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возможность беспрепятственного входа в помещения и выхода из них;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возможность самостоятельного передвижения по территории, прилегающей к зданию Управления;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возможность посадки в транспортное средство и высадки из него перед входом в Управление, в том числе с использованием кресла-коляски, и при необходимости с помощью муниципальных служащих Управления;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обеспечение допуска в Управление собаки-проводника;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оказание помощи работниками Управления в направлении Заявления и документов в электронном виде.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jc w:val="both"/>
      </w:pPr>
      <w:r>
        <w:rPr>
          <w:sz w:val="24"/>
        </w:rPr>
        <w:t xml:space="preserve">(п. 2.16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2.17. Показатели доступности и качества предоставления муниципальной услуги: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через Единый портал государственных и муниципальных услуг, МФЦ, оператора почтовой связи.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Показателями качества предоставления муниципальной услуги являются: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отсутствие обоснованных жалоб заявителей на действия (бездействие) специалистов Управления, участвующих в предоставлении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  <w:r/>
    </w:p>
    <w:p>
      <w:pPr>
        <w:pStyle w:val="829"/>
        <w:jc w:val="both"/>
      </w:pPr>
      <w:r>
        <w:rPr>
          <w:sz w:val="24"/>
        </w:rPr>
        <w:t xml:space="preserve">(п. 2.17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417)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22.07.2021 N 538.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2.19. Иные особенности оказания муниципальной услуги: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2.19.1.</w:t>
      </w:r>
      <w:r>
        <w:rPr>
          <w:sz w:val="24"/>
        </w:rPr>
        <w:t xml:space="preserve"> заявитель вправе в течение срока предоставления муниципальной услуги направить в Управление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2.19.2. При поступлении заявления об оставлении заявле</w:t>
      </w:r>
      <w:r>
        <w:rPr>
          <w:sz w:val="24"/>
        </w:rPr>
        <w:t xml:space="preserve">ния без рассмотрения предоставление муниципальной услуги прекращается без принятия решения, заявление и документы возвращаются заявителю, за исключением заявления и документов, направленных посредством Единого портала государственных и муниципальных услуг.</w:t>
      </w:r>
      <w:r/>
    </w:p>
    <w:p>
      <w:pPr>
        <w:pStyle w:val="829"/>
        <w:jc w:val="both"/>
      </w:pPr>
      <w:r>
        <w:rPr>
          <w:sz w:val="24"/>
        </w:rPr>
        <w:t xml:space="preserve">(п. 2.19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III. Административные процедуры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3.1. Муниципальная услуга включает следующие административные процедуры: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прием и регистрация заявления и документов;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рассмотрение документов;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согласование проекта договора или проекта письма об отказе в передаче жилого помещения в собственность граждан;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подписание договора или письм</w:t>
      </w:r>
      <w:r>
        <w:rPr>
          <w:sz w:val="24"/>
        </w:rPr>
        <w:t xml:space="preserve">а об отказе в передаче жилого помещения в собственность граждан, выдача договора, направление в Управление Росреестра по Пермскому краю заявления о государственной регистрации прав и прилагаемых к нему документов в отношении передаваемого жилого помещения.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3.2. Административная процедура приема и регистрации заявления и документов включает следующие административные действия: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предварительное установление права заявителя на получение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прием заявления и приложенных к нему документов;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регистрация заявления.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3.2.1. Основанием для начала административного действия предварительного установления права заявителя на получение муниципальной услуги является направление заявителем в Управление заявления и документов, указанных в </w:t>
      </w:r>
      <w:hyperlink w:tooltip="2.6. В целях получения муниципальной услуги заявитель направляет заявление в Управление с согласием на обработку персональных данных (далее - заявление)." w:anchor="P161" w:history="1">
        <w:r>
          <w:rPr>
            <w:color w:val="0000ff"/>
            <w:sz w:val="24"/>
          </w:rPr>
          <w:t xml:space="preserve">пункте 2.6</w:t>
        </w:r>
      </w:hyperlink>
      <w:r>
        <w:rPr>
          <w:sz w:val="24"/>
        </w:rPr>
        <w:t xml:space="preserve"> настоящего Административного регламента (далее - документы).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Ответственным за выполнение административного действия является специалист Управления, ответственный за предоставление муниципальной услуги (далее - специалист Управления).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Максимальная продолжительность административного действия - 20 минут.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 Управления осуществляет проверку поступивших заявления и документов, удостоверяясь, что: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заявление подписано всеми имеющими право на приватизацию данного жилого помещения лицами или направлено лицом, уполномоченным на совершение такого рода действий;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22.07.2021 </w:t>
      </w:r>
      <w:r>
        <w:rPr>
          <w:sz w:val="24"/>
        </w:rPr>
        <w:t xml:space="preserve">N 538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фамилии, имена, отчества заявителей, адрес передаваемого жилого помещения написаны полностью и без ошибок;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документах нет подчисток, приписок, зачеркнутых слов и иных неоговоренных исправлений;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 не имеют серьезных повреждений, наличие которых не позволяет однозначно истолковать их содержание;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 в установленных законодательством случаях удостоверены необходимым способом, скреплены печатями, имеют надлежащие подписи сторон или должностных лиц;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документы направлены в полном объеме.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неправильном заполнении заявления либо наличии недостатков, выявленных в представленных документах, представлении неполного пакета документов, предусмотренных </w:t>
      </w:r>
      <w:hyperlink w:tooltip="2.6. В целях получения муниципальной услуги заявитель направляет заявление в Управление с согласием на обработку персональных данных (далее - заявление)." w:anchor="P161" w:history="1">
        <w:r>
          <w:rPr>
            <w:color w:val="0000ff"/>
            <w:sz w:val="24"/>
          </w:rPr>
          <w:t xml:space="preserve">пунктом 2.6</w:t>
        </w:r>
      </w:hyperlink>
      <w:r>
        <w:rPr>
          <w:sz w:val="24"/>
        </w:rPr>
        <w:t xml:space="preserve"> настоящего Административного регламента, специалист Управления разъясняет заявителю содержание выявленных недостатков и меры по их устранению, возвращает заявление и документы заявителю.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Если недостатки, препятствующие приему документов, допустимо устранить в ходе приема, специалист Управления предлагает заявителю устранить их незамедлительно.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3.2.2. Основанием для начала административного действия приема заявления и приложенных к нему документов является поступление от заявителя предварительно рассмотренных специалистом Управления заявления и документов.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Ответственным за выполнение административного действия является специалист Управления.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Максимальная продолжительность административного действия - 10 минут.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 Управления при представлении оригиналов и копий документов заверяет копии документов, сверяя их с оригиналами.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3.2.3. Основанием для начала административного действия регистрации заявления и документов является поступление заявления и документов.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Ответственным за выполнение административного действия является специалист Управления.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Максимальная продолжительность административного действия - 10 минут.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 Управления: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01.12.2023 N 1365)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регистрирует заявление с приложенными документами путем внесения записи в журнал приема заявлений;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заносит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</w:t>
      </w:r>
      <w:r>
        <w:rPr>
          <w:sz w:val="24"/>
        </w:rPr>
        <w:t xml:space="preserve">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</w:t>
      </w:r>
      <w:r>
        <w:rPr>
          <w:sz w:val="24"/>
        </w:rPr>
        <w:t xml:space="preserve">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</w:t>
      </w:r>
      <w:r>
        <w:rPr>
          <w:sz w:val="24"/>
        </w:rPr>
        <w:t xml:space="preserve">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сведения о заявлении в государственную информационную систему (за искл</w:t>
      </w:r>
      <w:r>
        <w:rPr>
          <w:sz w:val="24"/>
        </w:rPr>
        <w:t xml:space="preserve">ючением случая поступления заявления посредством Единого портала государственных и муниципальных услуг) и направляет в личный кабинет заявителя на Едином портале государственных и муниципальных услуг статус оказания муниципальной услуги "Зарегистрировано".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Заявление о приватизации составляется в двух экземплярах, один из которых передается в Управление, другой с отметкой о дате приема и подписью специалиста Управления остается у заявителя.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При наличии оснований, указанных в </w:t>
      </w:r>
      <w:hyperlink w:tooltip="2.11. Не принимаются заявления, не подписанные всеми совершеннолетними гражданами, а также несовершеннолетними в возрасте от 14 до 18 лет, имеющими право на приватизацию данного жилого помещения, документы, исполненные карандашом, имеющие подчистки либо приписки, зачеркнутые слова, а также заявления, к которым не приложены документы, предусмотренные пунктами 2.6.1, 2.6.2 настоящего Административного регламента." w:anchor="P210" w:history="1">
        <w:r>
          <w:rPr>
            <w:color w:val="0000ff"/>
            <w:sz w:val="24"/>
          </w:rPr>
          <w:t xml:space="preserve">пункте 2.11</w:t>
        </w:r>
      </w:hyperlink>
      <w:r>
        <w:rPr>
          <w:sz w:val="24"/>
        </w:rPr>
        <w:t xml:space="preserve"> настоящего Административного регламента,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</w:t>
      </w:r>
      <w:r>
        <w:rPr>
          <w:sz w:val="24"/>
        </w:rPr>
        <w:t xml:space="preserve">рации N 277, специалист Управления направляет в личный кабинет заявителя на Едином портале государственных и муниципальных услуг статус оказания муниципальной услуги "Отказано в приеме документов" с указанием всех выявленных причин отказа, предусмотренных </w:t>
      </w:r>
      <w:hyperlink w:tooltip="2.11. Не принимаются заявления, не подписанные всеми совершеннолетними гражданами, а также несовершеннолетними в возрасте от 14 до 18 лет, имеющими право на приватизацию данного жилого помещения, документы, исполненные карандашом, имеющие подчистки либо приписки, зачеркнутые слова, а также заявления, к которым не приложены документы, предусмотренные пунктами 2.6.1, 2.6.2 настоящего Административного регламента." w:anchor="P210" w:history="1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Результатом административной процедуры является прием и регистрация заявления и документов.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Срок административной процедуры - 1 календарный день с момента поступления заявления в Управление.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3.3. Административная процедура рассмотрения документов включает следующие административные действия: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назначение специалиста, ответственного за предоставление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подготовка специалистом, ответственным за предоставление муниципальной услуги, межведомственных запросов;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рассмотрение документов специалистом, ответственным за предоставление муниципальной услуги, принятие решения о возможности передачи жилого помещения в собственность граждан.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3.3.1. Основанием для начала администрат</w:t>
      </w:r>
      <w:r>
        <w:rPr>
          <w:sz w:val="24"/>
        </w:rPr>
        <w:t xml:space="preserve">ивного действия назначения специалиста, ответственного за предоставление муниципальной услуги, является поступление заявления и документов на рассмотрение начальнику структурного подразделения Управления, участвующего в предоставлении муниципальной услуги.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Начальник структурного подразделения Управления, участвующего в предоставлении муниципальной услуги, в течение 1 календарного дня с момента поступления заявления и документов: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назначает специалиста, ответственного за предоставление муниципальной услуги;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передает ему заявление и документы для рассмотрения.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Результатом административного действия является поступление заявления и документов специалисту, ответственному за предоставление муниципальной услуги.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3.3.2. </w:t>
      </w:r>
      <w:r>
        <w:rPr>
          <w:sz w:val="24"/>
        </w:rPr>
        <w:t xml:space="preserve">Основанием для начала административного действия по подготовке специалистом, ответственным за предоставление муниципальной услуги, межведомственных запросов является поступление документов специалисту, ответственному за предоставление муниципальной услуги.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Специалист, ответственный за предоставление муниципальной услуги, направляет межведомственные запросы в: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Управление Росреестра по Пермскому краю в отношении заявите</w:t>
      </w:r>
      <w:r>
        <w:rPr>
          <w:sz w:val="24"/>
        </w:rPr>
        <w:t xml:space="preserve">ля и членов его семьи в целях получения сведений из Единого государственного реестра недвижимости о правах отдельного лица на имевшиеся (имеющиеся) у него объекты недвижимости, об основных характеристиках и зарегистрированных правах на объект недвижимости;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департамент имущественных отношений администрации города Перми для получения выписки о включении приватизируемого жилого помещения в реестр муниципального имущества города Перми;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29.06.2017 N 497.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Максимальная продолжительность административного действия не должна превышать 5 календарных дней со дня, следующего за днем поступления заявления и документов на рассмотрение специалисту, ответственному за предоставление муниципальной услуги.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jc w:val="both"/>
      </w:pPr>
      <w:r>
        <w:rPr>
          <w:sz w:val="24"/>
        </w:rPr>
        <w:t xml:space="preserve">(п. 3.3.2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30.12.2015 N 1141)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3.3.3. Рассмотрение документов специалистом Управления, принятие решения о возможности передачи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поступления </w:t>
      </w:r>
      <w:r>
        <w:rPr>
          <w:sz w:val="24"/>
        </w:rPr>
        <w:t xml:space="preserve">с Заявлением в электронном виде сканированных копий документов, необходимых для предоставления муниципальной услуги, не заверенных цифровой электронной подписью МФЦ, специалист, ответственный за предоставление муниципальной услуги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направляет в личный</w:t>
      </w:r>
      <w:r>
        <w:rPr>
          <w:sz w:val="24"/>
        </w:rPr>
        <w:t xml:space="preserve"> кабинет заявителя на Едином портале государственных и муниципальных услуг сведения о ходе предоставления муниципальной услуги: "Ваше заявление принято в работу. Вам необходимо подойти "дата" к "время" в Управление с оригиналами отсканированных документов.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день представления заявителем оригиналов документов, необходимых для предоставления муниципальной услуги, специалист, ответстве</w:t>
      </w:r>
      <w:r>
        <w:rPr>
          <w:sz w:val="24"/>
        </w:rPr>
        <w:t xml:space="preserve">нный за предоставление муниципальной услуги, сверяет с ними сканированные копии, представленные с Заявлением в электронном виде, а в случае несоответствия копирует оригиналы документов, необходимых для предоставления муниципальной услуги, и заверяет копии.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Специалист, ответственный за предоставление муниципальной услуги, проверяет качество и полноту представленных документов, включение приватизируемого жилого помещения в </w:t>
      </w:r>
      <w:r>
        <w:rPr>
          <w:sz w:val="24"/>
        </w:rPr>
        <w:t xml:space="preserve">реестр муниципального имущества города Перми, наличие приватизируемого жилого помещения на кадастровом учете, наличие согласия всех имеющих право на приватизацию данного жилого помещения совершеннолетних лиц и несовершеннолетних в возрасте от 14 до 18 лет.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30.12.2015 </w:t>
      </w:r>
      <w:r>
        <w:rPr>
          <w:sz w:val="24"/>
        </w:rPr>
        <w:t xml:space="preserve">N 1141</w:t>
      </w:r>
      <w:r>
        <w:rPr>
          <w:sz w:val="24"/>
        </w:rPr>
        <w:t xml:space="preserve">, от 22.07.2021 </w:t>
      </w:r>
      <w:r>
        <w:rPr>
          <w:sz w:val="24"/>
        </w:rPr>
        <w:t xml:space="preserve">N 538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 результатам рассмотрения заявления и документов специалистом, ответственным за предоставление муниципальной услуги, принимается решение о возможности передачи жилого помещения в собственность граждан.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Результатом административной процедуры является подготов</w:t>
      </w:r>
      <w:r>
        <w:rPr>
          <w:sz w:val="24"/>
        </w:rPr>
        <w:t xml:space="preserve">ка специалистом, ответственным за предоставление муниципальной услуги, проекта договора или проекта письма об отказе в передаче жилого помещения в собственность граждан с указанием основания отказа и разъяснением порядка возврата представленных документов.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Срок административной процедуры - не более 14 календарных дней со дня регистрации заявления с приложенными документами в Управлении.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/>
      <w:bookmarkStart w:id="349" w:name="P349"/>
      <w:r/>
      <w:bookmarkEnd w:id="349"/>
      <w:r>
        <w:rPr>
          <w:sz w:val="24"/>
        </w:rPr>
        <w:t xml:space="preserve">3.4. Согласование проекта договора или проекта письма об отказе в передаче жилого помещения в собственность граждан.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Основанием для начала админист</w:t>
      </w:r>
      <w:r>
        <w:rPr>
          <w:sz w:val="24"/>
        </w:rPr>
        <w:t xml:space="preserve">ративной процедуры является поступление на согласование начальнику структурного подразделения Управления, участвующего в предоставлении муниципальной услуги, проекта договора или проекта письма об отказе в передаче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Ответственными за выполнение адми</w:t>
      </w:r>
      <w:r>
        <w:rPr>
          <w:sz w:val="24"/>
        </w:rPr>
        <w:t xml:space="preserve">нистративной процедуры являются начальник структурного подразделения Управления, участвующего в предоставлении муниципальной услуги, юрист Управления, заместитель начальника Управления, курирующий данные вопросы (далее - заместитель начальника Управления).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Начальник структурного подразделения Управления, участвующего в предоставлении муниципальной услу</w:t>
      </w:r>
      <w:r>
        <w:rPr>
          <w:sz w:val="24"/>
        </w:rPr>
        <w:t xml:space="preserve">ги, юрист Управления, заместитель начальника Управления рассматривают проект договора или проект письма об отказе в передаче жилого помещения в собственность граждан, заявление и документы на соответствие действующему законодательству Российской Федерации.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Срок административной процедуры - не боле</w:t>
      </w:r>
      <w:r>
        <w:rPr>
          <w:sz w:val="24"/>
        </w:rPr>
        <w:t xml:space="preserve">е 5 календарных дней со дня поступления на согласование начальнику структурного подразделения Управления, участвующего в предоставлении муниципальной услуги, проекта договора или проекта письма об отказе в передаче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Результат административной процедуры: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согласия с содержанием проекта договора или проекта письма об отказе в передаче жилого помещения в собственность граждан начальник структурного подразделения Управления, участвующего в предоставлении муниципальной услуги, юрист Упра</w:t>
      </w:r>
      <w:r>
        <w:rPr>
          <w:sz w:val="24"/>
        </w:rPr>
        <w:t xml:space="preserve">вления, заместитель начальника Управления осуществляют его согласование с проставлением своей подписи и направляют проект договора или проект письма об отказе в передаче жилого помещения в собственность граждан, заявление и документы начальнику Управления;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несогласия начальник структурного подразделения Управления, участвующего в предоставлении му</w:t>
      </w:r>
      <w:r>
        <w:rPr>
          <w:sz w:val="24"/>
        </w:rPr>
        <w:t xml:space="preserve">ниципальной услуги, юрист Управления, заместитель начальника Управления с соответствующими замечаниями возвращают проект договора или проект письма об отказе в передаче жилого помещения в собственность граждан, заявление и документы специалисту Управления.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3.5. Подписание договора или письм</w:t>
      </w:r>
      <w:r>
        <w:rPr>
          <w:sz w:val="24"/>
        </w:rPr>
        <w:t xml:space="preserve">а об отказе в передаче жилого помещения в собственность граждан, выдача договора, направление в Управление Росреестра по Пермскому краю заявления о государственной регистрации прав и прилагаемых к нему документов в отношении передаваемого жилого помещения.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Основанием для начала административной процедуры является поступление на подписание начальнику Управления согласованного в соответствии с </w:t>
      </w:r>
      <w:hyperlink w:tooltip="3.4. Согласование проекта договора или проекта письма об отказе в передаче жилого помещения в собственность граждан." w:anchor="P349" w:history="1">
        <w:r>
          <w:rPr>
            <w:color w:val="0000ff"/>
            <w:sz w:val="24"/>
          </w:rPr>
          <w:t xml:space="preserve">пунктом 3.4</w:t>
        </w:r>
      </w:hyperlink>
      <w:r>
        <w:rPr>
          <w:sz w:val="24"/>
        </w:rPr>
        <w:t xml:space="preserve"> настоящего Административного регламента проекта договора или проекта письма об отказе в передаче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Ответственными за выполнение административной процедуры являются начальник Управления, специалист Управления, ответственный за делопроизводство, специалист, ответственный за предоставление муниципальной услуги.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29.05.2020 N 475)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Начальник Управления в течение 3 календарных дней подписывает согласованный проект до</w:t>
      </w:r>
      <w:r>
        <w:rPr>
          <w:sz w:val="24"/>
        </w:rPr>
        <w:t xml:space="preserve">говора и передает его специалисту, ответственному за предоставление муниципальной услуги, или подписывает проект письма об отказе в передаче жилого помещения в собственность граждан и передает его специалисту Управления, ответственному за делопроизводство.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Специалист, ответственный за п</w:t>
      </w:r>
      <w:r>
        <w:rPr>
          <w:sz w:val="24"/>
        </w:rPr>
        <w:t xml:space="preserve">редоставление муниципальной услуги, в течение 1 календарного дня регистрирует договор. Специалист Управления, ответственный за делопроизводство, в течение 1 календарного дня регистрирует письмо об отказе в передаче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После подписания и регистрации договора специалист, ответственный за предоставление муниципальной услуги, в течение 1 календарного дня информирует заявителя о принятом решении и приглашает его для подписания дого</w:t>
      </w:r>
      <w:r>
        <w:rPr>
          <w:sz w:val="24"/>
        </w:rPr>
        <w:t xml:space="preserve">вора. По прибытии заявителя в Управление специалист, ответственный за предоставление муниципальной услуги, устанавливает его личность путем проверки документа, удостоверяющего личность, документов, подтверждающих полномочия представителя, и выдает договор.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29.05.2020 </w:t>
      </w:r>
      <w:r>
        <w:rPr>
          <w:sz w:val="24"/>
        </w:rPr>
        <w:t xml:space="preserve">N 475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течение 5 календарных дней с даты подписания заявителем договора специал</w:t>
      </w:r>
      <w:r>
        <w:rPr>
          <w:sz w:val="24"/>
        </w:rPr>
        <w:t xml:space="preserve">ист, ответственный за предоставление муниципальной услуги, направляет в Управление Росреестра по Пермскому краю заявление о государственной регистрации прав и прилагаемые к нему документы в отношении передаваемого жилого помещения в порядке, установленном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13 июля 2015 г. N 218-ФЗ "О государственной регистрации недвижимости".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29.06.2017 N 497)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После подписания и регистрации письма об отказе в передаче жилого помещения в собственность граждан специалист, ответственный за делопроизводство, в течение 1 календарного дня направляет его заявителю через оператора почтовой связи.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29.06.2017 </w:t>
      </w:r>
      <w:r>
        <w:rPr>
          <w:sz w:val="24"/>
        </w:rPr>
        <w:t xml:space="preserve">N 497</w:t>
      </w:r>
      <w:r>
        <w:rPr>
          <w:sz w:val="24"/>
        </w:rPr>
        <w:t xml:space="preserve">,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20.05.2025 </w:t>
      </w:r>
      <w:r>
        <w:rPr>
          <w:sz w:val="24"/>
        </w:rPr>
        <w:t xml:space="preserve">N 331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Специалист, ответственный за предоставление муниципальной услуги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государственную информационную систему, в том числе результат предоставления муни</w:t>
      </w:r>
      <w:r>
        <w:rPr>
          <w:sz w:val="24"/>
        </w:rPr>
        <w:t xml:space="preserve">ципальной услуги в виде электронного документа, подписанного квалифицированной электронной подписью начальника Управления, и направляет в личный кабинет заявителя на Едином портале государственных и муниципальных услуг статус оказания муниципальной услуги: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"Услуга предоставлена" в случае принятия решения о предоставлении муниципальной услуги с комментар</w:t>
      </w:r>
      <w:r>
        <w:rPr>
          <w:sz w:val="24"/>
        </w:rPr>
        <w:t xml:space="preserve">ием (в случае направления Заявления в электронном виде): "Принято решение о предоставлении услуги. Вам необходимо подойти за (указывается наименование документа, выдаваемого по результатам предоставления муниципальной услуги) в Управление "дата" к "время";</w:t>
      </w:r>
      <w:r/>
    </w:p>
    <w:p>
      <w:pPr>
        <w:pStyle w:val="8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"В предоставлении услуги отказано" в случае принятия решения об отказе в предоставлении муниципальной услуги с указанием всех выявленных причин отказа, предусмотренных </w:t>
      </w:r>
      <w:hyperlink w:tooltip="2.12. В предоставлении муниципальной услуги отказывается в случае, если:" w:anchor="P216" w:history="1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829"/>
        <w:jc w:val="both"/>
      </w:pPr>
      <w:r>
        <w:rPr>
          <w:sz w:val="24"/>
        </w:rPr>
        <w:t xml:space="preserve">(введено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01.12.2023 N 1365)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Срок административной процедуры - не более 7 календарных дней со дня поступления на подписание начальнику Управления проекта договора или проекта письма об отказе в передаче жилого помещения в собственность граждан.</w:t>
      </w:r>
      <w:r/>
    </w:p>
    <w:p>
      <w:pPr>
        <w:pStyle w:val="829"/>
        <w:jc w:val="both"/>
      </w:pPr>
      <w:r>
        <w:rPr>
          <w:sz w:val="24"/>
        </w:rPr>
        <w:t xml:space="preserve">(в ред. Постановлений Администрации г. Перми от 28.05.2024 </w:t>
      </w:r>
      <w:r>
        <w:rPr>
          <w:sz w:val="24"/>
        </w:rPr>
        <w:t xml:space="preserve">N 417</w:t>
      </w:r>
      <w:r>
        <w:rPr>
          <w:sz w:val="24"/>
        </w:rPr>
        <w:t xml:space="preserve">, от 22.05.2025 </w:t>
      </w:r>
      <w:r>
        <w:rPr>
          <w:sz w:val="24"/>
        </w:rPr>
        <w:t xml:space="preserve">N 347</w:t>
      </w:r>
      <w:r>
        <w:rPr>
          <w:sz w:val="24"/>
        </w:rPr>
        <w:t xml:space="preserve">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Результатом административной процедуры является заключение и выдача договора заявителю или направление письма об отказе в передаче жилого помещения в собственность граждан.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В случае направления заявления чер</w:t>
      </w:r>
      <w:r>
        <w:rPr>
          <w:sz w:val="24"/>
        </w:rPr>
        <w:t xml:space="preserve">ез Единый портал государственных и муниципальных услуг Заявителю направляется уведомление о предоставлении муниципальной услуги (об отказе в предоставлении муниципальной услуги) в электронной форме через Единый портал государственных и муниципальных услуг.</w:t>
      </w:r>
      <w:r/>
    </w:p>
    <w:p>
      <w:pPr>
        <w:pStyle w:val="8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21.08.2015 N 581;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20.05.2025 N 331)</w:t>
      </w:r>
      <w:r/>
    </w:p>
    <w:p>
      <w:pPr>
        <w:pStyle w:val="829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IV. Формы контроля за исполнением Административного</w:t>
      </w:r>
      <w:r/>
    </w:p>
    <w:p>
      <w:pPr>
        <w:pStyle w:val="831"/>
        <w:jc w:val="center"/>
      </w:pPr>
      <w:r>
        <w:rPr>
          <w:sz w:val="24"/>
        </w:rPr>
        <w:t xml:space="preserve">регламента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1"/>
      </w:pPr>
      <w:r>
        <w:rPr>
          <w:sz w:val="24"/>
        </w:rPr>
        <w:t xml:space="preserve">V. Порядок обжалования решений и действий (бездействия)</w:t>
      </w:r>
      <w:r/>
    </w:p>
    <w:p>
      <w:pPr>
        <w:pStyle w:val="831"/>
        <w:jc w:val="center"/>
      </w:pPr>
      <w:r>
        <w:rPr>
          <w:sz w:val="24"/>
        </w:rPr>
        <w:t xml:space="preserve">органа, предоставляющего муниципальную услугу,</w:t>
      </w:r>
      <w:r/>
    </w:p>
    <w:p>
      <w:pPr>
        <w:pStyle w:val="831"/>
        <w:jc w:val="center"/>
      </w:pPr>
      <w:r>
        <w:rPr>
          <w:sz w:val="24"/>
        </w:rPr>
        <w:t xml:space="preserve">а также должностных лиц, муниципальных служащих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829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9"/>
        <w:jc w:val="right"/>
      </w:pPr>
      <w:r>
        <w:rPr>
          <w:sz w:val="24"/>
        </w:rPr>
        <w:t xml:space="preserve">предоставления управлением</w:t>
      </w:r>
      <w:r/>
    </w:p>
    <w:p>
      <w:pPr>
        <w:pStyle w:val="829"/>
        <w:jc w:val="right"/>
      </w:pPr>
      <w:r>
        <w:rPr>
          <w:sz w:val="24"/>
        </w:rPr>
        <w:t xml:space="preserve">жилищных отношений администрации</w:t>
      </w:r>
      <w:r/>
    </w:p>
    <w:p>
      <w:pPr>
        <w:pStyle w:val="829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9"/>
        <w:jc w:val="right"/>
      </w:pPr>
      <w:r>
        <w:rPr>
          <w:sz w:val="24"/>
        </w:rPr>
        <w:t xml:space="preserve">"Приватизация жилых помещений</w:t>
      </w:r>
      <w:r/>
    </w:p>
    <w:p>
      <w:pPr>
        <w:pStyle w:val="829"/>
        <w:jc w:val="right"/>
      </w:pPr>
      <w:r>
        <w:rPr>
          <w:sz w:val="24"/>
        </w:rPr>
        <w:t xml:space="preserve">муниципального жилищного фонда</w:t>
      </w:r>
      <w:r/>
    </w:p>
    <w:p>
      <w:pPr>
        <w:pStyle w:val="829"/>
        <w:jc w:val="right"/>
      </w:pPr>
      <w:r>
        <w:rPr>
          <w:sz w:val="24"/>
        </w:rPr>
        <w:t xml:space="preserve">города Перми"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20.05.2025 N 331)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2"/>
      </w:pPr>
      <w:r>
        <w:rPr>
          <w:sz w:val="24"/>
        </w:rPr>
        <w:t xml:space="preserve">ИНФОРМАЦИЯ</w:t>
      </w:r>
      <w:r/>
    </w:p>
    <w:p>
      <w:pPr>
        <w:pStyle w:val="831"/>
        <w:jc w:val="center"/>
      </w:pPr>
      <w:r>
        <w:rPr>
          <w:sz w:val="24"/>
        </w:rPr>
        <w:t xml:space="preserve">о приеме граждан управлением жилищных отношений</w:t>
      </w:r>
      <w:r/>
    </w:p>
    <w:p>
      <w:pPr>
        <w:pStyle w:val="831"/>
        <w:jc w:val="center"/>
      </w:pPr>
      <w:r>
        <w:rPr>
          <w:sz w:val="24"/>
        </w:rPr>
        <w:t xml:space="preserve">администрации города Перми</w:t>
      </w:r>
      <w:r/>
    </w:p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48"/>
        <w:gridCol w:w="3345"/>
        <w:gridCol w:w="2778"/>
      </w:tblGrid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Адрес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Телефон, e-mail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Часы приема</w:t>
            </w:r>
            <w:r/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  <w:t xml:space="preserve">Ул. Максима Горького,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д. 18, кабинет 222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212-70-31,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&lt;....&gt; (телеграмм),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uzho@perm.permkrai.ru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вторник, четверг: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10.00 час.-17.00 час.;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перерыв: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12.00 час.-12.48 час.</w:t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  <w:outlineLvl w:val="2"/>
      </w:pPr>
      <w:r>
        <w:rPr>
          <w:sz w:val="24"/>
        </w:rPr>
        <w:t xml:space="preserve">ИНФОРМАЦИЯ</w:t>
      </w:r>
      <w:r/>
    </w:p>
    <w:p>
      <w:pPr>
        <w:pStyle w:val="831"/>
        <w:jc w:val="center"/>
      </w:pPr>
      <w:r>
        <w:rPr>
          <w:sz w:val="24"/>
        </w:rPr>
        <w:t xml:space="preserve">о приеме граждан государственным бюджетным учреждением</w:t>
      </w:r>
      <w:r/>
    </w:p>
    <w:p>
      <w:pPr>
        <w:pStyle w:val="831"/>
        <w:jc w:val="center"/>
      </w:pPr>
      <w:r>
        <w:rPr>
          <w:sz w:val="24"/>
        </w:rPr>
        <w:t xml:space="preserve">Пермского края "Центр технической инвентаризации</w:t>
      </w:r>
      <w:r/>
    </w:p>
    <w:p>
      <w:pPr>
        <w:pStyle w:val="831"/>
        <w:jc w:val="center"/>
      </w:pPr>
      <w:r>
        <w:rPr>
          <w:sz w:val="24"/>
        </w:rPr>
        <w:t xml:space="preserve">и кадастровой оценки Пермского края" (ГБУ "ЦТИ ПК")</w:t>
      </w:r>
      <w:r/>
    </w:p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48"/>
        <w:gridCol w:w="3345"/>
        <w:gridCol w:w="2778"/>
      </w:tblGrid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Адрес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Телефон, e-mail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Часы работы</w:t>
            </w:r>
            <w:r/>
          </w:p>
        </w:tc>
      </w:tr>
      <w:tr>
        <w:tblPrEx/>
        <w:trPr/>
        <w:tc>
          <w:tcPr>
            <w:tcW w:w="294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  <w:t xml:space="preserve">Ул. Советская, д. 56</w:t>
            </w:r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единый многоканальный номер: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8-800-100-24-16,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+7 (342) 258-00-03;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приемная: тел.: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+7 (342) 206-05-24;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прием физических лиц: тел.: +7 (342) 206-13-43;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info@ctipk.ru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понедельник-четверг: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09.00 час.-18.00 час.;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пятница: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09.00-17.00 час.;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перерыв: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12.45-13.35 час.</w:t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829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9"/>
        <w:jc w:val="right"/>
      </w:pPr>
      <w:r>
        <w:rPr>
          <w:sz w:val="24"/>
        </w:rPr>
        <w:t xml:space="preserve">предоставления управлением</w:t>
      </w:r>
      <w:r/>
    </w:p>
    <w:p>
      <w:pPr>
        <w:pStyle w:val="829"/>
        <w:jc w:val="right"/>
      </w:pPr>
      <w:r>
        <w:rPr>
          <w:sz w:val="24"/>
        </w:rPr>
        <w:t xml:space="preserve">жилищных отношений администрации</w:t>
      </w:r>
      <w:r/>
    </w:p>
    <w:p>
      <w:pPr>
        <w:pStyle w:val="829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9"/>
        <w:jc w:val="right"/>
      </w:pPr>
      <w:r>
        <w:rPr>
          <w:sz w:val="24"/>
        </w:rPr>
        <w:t xml:space="preserve">"Приватизация жилых помещений</w:t>
      </w:r>
      <w:r/>
    </w:p>
    <w:p>
      <w:pPr>
        <w:pStyle w:val="829"/>
        <w:jc w:val="right"/>
      </w:pPr>
      <w:r>
        <w:rPr>
          <w:sz w:val="24"/>
        </w:rPr>
        <w:t xml:space="preserve">муниципального жилищного фонда</w:t>
      </w:r>
      <w:r/>
    </w:p>
    <w:p>
      <w:pPr>
        <w:pStyle w:val="829"/>
        <w:jc w:val="right"/>
      </w:pPr>
      <w:r>
        <w:rPr>
          <w:sz w:val="24"/>
        </w:rPr>
        <w:t xml:space="preserve">города Перми"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31"/>
        <w:jc w:val="center"/>
      </w:pPr>
      <w:r>
        <w:rPr>
          <w:sz w:val="24"/>
        </w:rPr>
        <w:t xml:space="preserve">БЛОК-СХЕМА</w:t>
      </w:r>
      <w:r/>
    </w:p>
    <w:p>
      <w:pPr>
        <w:pStyle w:val="831"/>
        <w:jc w:val="center"/>
      </w:pPr>
      <w:r>
        <w:rPr>
          <w:sz w:val="24"/>
        </w:rPr>
        <w:t xml:space="preserve">последовательности административных процедур</w:t>
      </w:r>
      <w:r/>
    </w:p>
    <w:p>
      <w:pPr>
        <w:pStyle w:val="831"/>
        <w:jc w:val="center"/>
      </w:pPr>
      <w:r>
        <w:rPr>
          <w:sz w:val="24"/>
        </w:rPr>
        <w:t xml:space="preserve">по предоставлению муниципальной услуги "Приватизация жилых</w:t>
      </w:r>
      <w:r/>
    </w:p>
    <w:p>
      <w:pPr>
        <w:pStyle w:val="831"/>
        <w:jc w:val="center"/>
      </w:pPr>
      <w:r>
        <w:rPr>
          <w:sz w:val="24"/>
        </w:rPr>
        <w:t xml:space="preserve">помещений муниципального жилищного фонда города Перми"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20.05.2025 N 331.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right"/>
        <w:outlineLvl w:val="1"/>
      </w:pPr>
      <w:r>
        <w:rPr>
          <w:sz w:val="24"/>
        </w:rPr>
        <w:t xml:space="preserve">Приложение 3</w:t>
      </w:r>
      <w:r/>
    </w:p>
    <w:p>
      <w:pPr>
        <w:pStyle w:val="829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9"/>
        <w:jc w:val="right"/>
      </w:pPr>
      <w:r>
        <w:rPr>
          <w:sz w:val="24"/>
        </w:rPr>
        <w:t xml:space="preserve">предоставления управлением</w:t>
      </w:r>
      <w:r/>
    </w:p>
    <w:p>
      <w:pPr>
        <w:pStyle w:val="829"/>
        <w:jc w:val="right"/>
      </w:pPr>
      <w:r>
        <w:rPr>
          <w:sz w:val="24"/>
        </w:rPr>
        <w:t xml:space="preserve">жилищных отношений администрации</w:t>
      </w:r>
      <w:r/>
    </w:p>
    <w:p>
      <w:pPr>
        <w:pStyle w:val="829"/>
        <w:jc w:val="right"/>
      </w:pPr>
      <w:r>
        <w:rPr>
          <w:sz w:val="24"/>
        </w:rPr>
        <w:t xml:space="preserve">города Перми муниципальной услуги</w:t>
      </w:r>
      <w:r/>
    </w:p>
    <w:p>
      <w:pPr>
        <w:pStyle w:val="829"/>
        <w:jc w:val="right"/>
      </w:pPr>
      <w:r>
        <w:rPr>
          <w:sz w:val="24"/>
        </w:rPr>
        <w:t xml:space="preserve">"Приватизация жилых помещений</w:t>
      </w:r>
      <w:r/>
    </w:p>
    <w:p>
      <w:pPr>
        <w:pStyle w:val="829"/>
        <w:jc w:val="right"/>
      </w:pPr>
      <w:r>
        <w:rPr>
          <w:sz w:val="24"/>
        </w:rPr>
        <w:t xml:space="preserve">муниципального жилищного фонда</w:t>
      </w:r>
      <w:r/>
    </w:p>
    <w:p>
      <w:pPr>
        <w:pStyle w:val="829"/>
        <w:jc w:val="right"/>
      </w:pPr>
      <w:r>
        <w:rPr>
          <w:sz w:val="24"/>
        </w:rPr>
        <w:t xml:space="preserve">города Перми"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22.07.2021 </w:t>
            </w:r>
            <w:r>
              <w:rPr>
                <w:color w:val="392c69"/>
                <w:sz w:val="24"/>
              </w:rPr>
              <w:t xml:space="preserve">N 538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20.05.2025 </w:t>
            </w:r>
            <w:r>
              <w:rPr>
                <w:color w:val="392c69"/>
                <w:sz w:val="24"/>
              </w:rPr>
              <w:t xml:space="preserve">N 331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2"/>
        <w:gridCol w:w="442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  <w:t xml:space="preserve">Начальнику управления жилищных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отношений администрации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города Перми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от Ф.И.О. 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адрес: 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телефон: __________________________</w:t>
            </w:r>
            <w:r/>
          </w:p>
          <w:p>
            <w:pPr>
              <w:pStyle w:val="829"/>
            </w:pPr>
            <w:r>
              <w:rPr>
                <w:sz w:val="24"/>
              </w:rPr>
              <w:t xml:space="preserve">__________________________________</w:t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509" w:name="P509"/>
      <w:r/>
      <w:bookmarkEnd w:id="509"/>
      <w:r>
        <w:rPr>
          <w:sz w:val="24"/>
        </w:rPr>
        <w:t xml:space="preserve">ЗАЯВЛЕНИЕ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На основании </w:t>
      </w:r>
      <w:r>
        <w:rPr>
          <w:sz w:val="24"/>
        </w:rPr>
        <w:t xml:space="preserve">статьи 2</w:t>
      </w:r>
      <w:r>
        <w:rPr>
          <w:sz w:val="24"/>
        </w:rPr>
        <w:t xml:space="preserve"> Закона Российской Федерации от 04 июля 1991 г. N 1541-1 "О приватизации жилищного фонда в Российской Федерации" прошу (просим) передать в частную собственность принадлежащее муниципальному образованию город Пермь</w:t>
      </w:r>
      <w:r>
        <w:rPr>
          <w:sz w:val="24"/>
        </w:rPr>
        <w:t xml:space="preserve"> жилое помещение, расположенное по адресу: г. Пермь, ул. ______________________________________________, общей площадью ____________ кв. м, в том числе жилой площадью ____________ кв. м, гражданам, имеющим право на приватизацию указанного жилого помещения:</w:t>
      </w:r>
      <w:r/>
    </w:p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1661"/>
        <w:gridCol w:w="1385"/>
        <w:gridCol w:w="2665"/>
        <w:gridCol w:w="1185"/>
        <w:gridCol w:w="1644"/>
      </w:tblGrid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Паспорт, серия, номер, когда и кем выдан</w:t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СНИЛС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Участие в приватизации/неучастие в приватизации</w:t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8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6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3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Информация о гражданах, имеющих право на приватизацию жилого помещения: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Сообщаем, что в период с 11 июля 1991 г. по настоящее время граждане, участвующие в приватизации жилого помещения, проживали по следующим адресам:</w:t>
      </w:r>
      <w:r/>
    </w:p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739"/>
        <w:gridCol w:w="1991"/>
        <w:gridCol w:w="3798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Период регистрации</w:t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Адрес регистрации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2739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991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79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в приватизации жилых помещений не участвовали.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Информация о гражданах, не имеющих право на приватизацию жилого помещения:</w:t>
      </w:r>
      <w:r/>
    </w:p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4025"/>
        <w:gridCol w:w="1413"/>
        <w:gridCol w:w="3118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4"/>
              </w:rPr>
              <w:t xml:space="preserve">Адрес приватизированного жилого помещения</w:t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9"/>
            </w:pPr>
            <w:r>
              <w:rPr>
                <w:sz w:val="24"/>
              </w:rPr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1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sz w:val="24"/>
              </w:rPr>
              <w:t xml:space="preserve">Подтверждаем достоверность и полноту сведений, указанных в заявлении и представленных документах.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Подписи граждан, участвующих в приватизации жилого помещения: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 полностью)</w:t>
            </w:r>
            <w:r/>
          </w:p>
          <w:p>
            <w:pPr>
              <w:pStyle w:val="829"/>
            </w:pPr>
            <w:r>
              <w:rPr>
                <w:sz w:val="24"/>
              </w:rPr>
            </w:r>
            <w:r/>
          </w:p>
          <w:p>
            <w:pPr>
              <w:pStyle w:val="829"/>
              <w:ind w:firstLine="283"/>
              <w:jc w:val="both"/>
            </w:pPr>
            <w:r>
              <w:rPr>
                <w:sz w:val="24"/>
              </w:rPr>
              <w:t xml:space="preserve">Доверенное лицо (опекун, законный представитель):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(Ф.И.О., паспортные данные)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</w:t>
            </w:r>
            <w:r/>
          </w:p>
          <w:p>
            <w:pPr>
              <w:pStyle w:val="829"/>
              <w:jc w:val="center"/>
            </w:pPr>
            <w:r>
              <w:rPr>
                <w:sz w:val="24"/>
              </w:rPr>
              <w:t xml:space="preserve">(реквизиты доверенности: N и дата выдачи, данные нотариуса)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</w:t>
            </w:r>
            <w:r/>
          </w:p>
          <w:p>
            <w:pPr>
              <w:pStyle w:val="829"/>
              <w:jc w:val="both"/>
            </w:pPr>
            <w:r>
              <w:rPr>
                <w:sz w:val="24"/>
              </w:rPr>
              <w:t xml:space="preserve">________________________________________________________________________.</w:t>
            </w:r>
            <w:r/>
          </w:p>
        </w:tc>
      </w:tr>
    </w:tbl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ind w:firstLine="540"/>
        <w:jc w:val="both"/>
      </w:pPr>
      <w:r>
        <w:rPr>
          <w:sz w:val="24"/>
        </w:rPr>
        <w:t xml:space="preserve">Способ направления результата предоставления муниципальной услуги:</w:t>
      </w:r>
      <w:r/>
    </w:p>
    <w:p>
      <w:pPr>
        <w:pStyle w:val="829"/>
        <w:jc w:val="both"/>
        <w:spacing w:before="240"/>
      </w:pP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4940" cy="18288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549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20pt;height:14.4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4"/>
        </w:rPr>
        <w:t xml:space="preserve"> в МФЦ (в случае направления заявления через МФЦ);</w:t>
      </w:r>
      <w:r/>
    </w:p>
    <w:p>
      <w:pPr>
        <w:pStyle w:val="829"/>
        <w:jc w:val="both"/>
        <w:spacing w:before="24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4859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70pt;height:11.7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4"/>
        </w:rPr>
        <w:t xml:space="preserve"> по указанному в заявлении почтовому адресу.</w:t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</w:pPr>
      <w:r>
        <w:rPr>
          <w:sz w:val="24"/>
        </w:rPr>
      </w:r>
      <w:r/>
    </w:p>
    <w:p>
      <w:pPr>
        <w:pStyle w:val="8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9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0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2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3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4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5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4869" w:default="1">
    <w:name w:val="Default Paragraph Font"/>
    <w:uiPriority w:val="1"/>
    <w:semiHidden/>
    <w:unhideWhenUsed/>
  </w:style>
  <w:style w:type="numbering" w:styleId="4870" w:default="1">
    <w:name w:val="No List"/>
    <w:uiPriority w:val="99"/>
    <w:semiHidden/>
    <w:unhideWhenUsed/>
  </w:style>
  <w:style w:type="table" w:styleId="4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mfc.permkrai.ru/" TargetMode="External"/><Relationship Id="rId14" Type="http://schemas.openxmlformats.org/officeDocument/2006/relationships/hyperlink" Target="http://www.gorodperm.ru" TargetMode="External"/><Relationship Id="rId15" Type="http://schemas.openxmlformats.org/officeDocument/2006/relationships/image" Target="media/image2.png"/><Relationship Id="rId16" Type="http://schemas.openxmlformats.org/officeDocument/2006/relationships/image" Target="media/media1.svg"/><Relationship Id="rId17" Type="http://schemas.openxmlformats.org/officeDocument/2006/relationships/image" Target="media/image3.png"/><Relationship Id="rId18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01.08.2012 N 62-П
(ред. от 22.05.2025)
"Об утверждении Административного регламента предоставления управлением жилищных отношений администрации города Перми муниципальной услуги "Приватизация жилых помещений муниципального жилищного фонда города Перми"</dc:title>
  <cp:lastModifiedBy>beklemysheva-ma</cp:lastModifiedBy>
  <cp:revision>1</cp:revision>
  <dcterms:created xsi:type="dcterms:W3CDTF">2026-06-17T12:15:40Z</dcterms:created>
  <dcterms:modified xsi:type="dcterms:W3CDTF">2026-06-18T03:59:11Z</dcterms:modified>
</cp:coreProperties>
</file>