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управление жилищных отношений администрации города Перми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заявителя)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(почтовый адрес)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(телефон)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widowControl w:val="o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</w:t>
      </w:r>
      <w:r>
        <w:rPr>
          <w:b/>
          <w:bCs/>
          <w:sz w:val="24"/>
          <w:szCs w:val="24"/>
        </w:rPr>
      </w:r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47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Прошу Вас провести оценку жилого объекта, расположенного по  </w:t>
      </w:r>
      <w:r>
        <w:rPr>
          <w:sz w:val="24"/>
          <w:szCs w:val="24"/>
        </w:rPr>
        <w:br/>
        <w:t xml:space="preserve">адресу: _______________________________________________________________,</w:t>
      </w:r>
      <w:r>
        <w:rPr>
          <w:sz w:val="24"/>
          <w:szCs w:val="24"/>
        </w:rPr>
      </w:r>
    </w:p>
    <w:p>
      <w:pPr>
        <w:jc w:val="both"/>
        <w:spacing w:line="247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целях принятия решения о признании помещения жилым помещением / жилого помещения пригодным (непригодным) для проживания граждан / многоквартирного дома аварийным и подлежащим сносу или реконструкции.</w:t>
      </w:r>
      <w:r>
        <w:rPr>
          <w:sz w:val="24"/>
          <w:szCs w:val="24"/>
        </w:rPr>
      </w:r>
    </w:p>
    <w:p>
      <w:pPr>
        <w:ind w:firstLine="709"/>
        <w:jc w:val="both"/>
        <w:spacing w:line="247" w:lineRule="auto"/>
        <w:rPr>
          <w:sz w:val="24"/>
          <w:szCs w:val="24"/>
        </w:rPr>
      </w:pPr>
      <w:r>
        <w:rPr>
          <w:sz w:val="24"/>
          <w:szCs w:val="24"/>
        </w:rPr>
        <w:t xml:space="preserve">Результат предоставления муниципальной услуги прошу предоставить в виде (выбрать </w:t>
      </w:r>
      <w:r>
        <w:rPr>
          <w:sz w:val="24"/>
          <w:szCs w:val="24"/>
        </w:rPr>
        <w:t xml:space="preserve">нужное</w:t>
      </w:r>
      <w:r>
        <w:rPr>
          <w:sz w:val="24"/>
          <w:szCs w:val="24"/>
        </w:rPr>
        <w:t xml:space="preserve">):</w:t>
      </w:r>
      <w:r>
        <w:rPr>
          <w:sz w:val="24"/>
          <w:szCs w:val="24"/>
        </w:rPr>
      </w:r>
    </w:p>
    <w:p>
      <w:pPr>
        <w:ind w:firstLine="709"/>
        <w:jc w:val="both"/>
        <w:spacing w:line="247" w:lineRule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5080</wp:posOffset>
                </wp:positionV>
                <wp:extent cx="228600" cy="171450"/>
                <wp:effectExtent l="0" t="0" r="19050" b="1905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36.45pt;mso-position-horizontal:absolute;mso-position-vertical-relative:text;margin-top:0.40pt;mso-position-vertical:absolute;width:18.00pt;height:13.5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бумажного документа, который заявитель получает непосредственно </w:t>
      </w:r>
      <w:r>
        <w:rPr>
          <w:sz w:val="24"/>
          <w:szCs w:val="24"/>
        </w:rPr>
        <w:t xml:space="preserve">в МФ</w:t>
      </w:r>
      <w:bookmarkStart w:id="0" w:name="_GoBack"/>
      <w:r/>
      <w:bookmarkEnd w:id="0"/>
      <w:r>
        <w:rPr>
          <w:sz w:val="24"/>
          <w:szCs w:val="24"/>
        </w:rPr>
        <w:t xml:space="preserve">Ц (в случае обращения заявителя через МФЦ)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firstLine="709"/>
        <w:jc w:val="both"/>
        <w:spacing w:line="247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-1905</wp:posOffset>
                </wp:positionV>
                <wp:extent cx="228600" cy="171450"/>
                <wp:effectExtent l="0" t="0" r="19050" b="1905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36.45pt;mso-position-horizontal:absolute;mso-position-vertical-relative:text;margin-top:-0.15pt;mso-position-vertical:absolute;width:18.00pt;height:13.5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</w:rPr>
        <w:t xml:space="preserve">бумажного документа, который направляется заявителю по почтовому адресу, указанному в заявлении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firstLine="709"/>
        <w:jc w:val="both"/>
        <w:spacing w:line="247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1905</wp:posOffset>
                </wp:positionV>
                <wp:extent cx="228600" cy="161925"/>
                <wp:effectExtent l="0" t="0" r="19050" b="28575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3360;o:allowoverlap:true;o:allowincell:true;mso-position-horizontal-relative:text;margin-left:36.45pt;mso-position-horizontal:absolute;mso-position-vertical-relative:text;margin-top:0.15pt;mso-position-vertical:absolute;width:18.00pt;height:12.75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</w:rPr>
        <w:t xml:space="preserve">электронного документа, размещенного в личном кабинете заявителя на Едином портале (при направлении уведомления об отказе в предоставлении муниципальной услуги).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47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7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Приложение: 1. ________________________________________________________.</w:t>
      </w:r>
      <w:r>
        <w:rPr>
          <w:sz w:val="24"/>
          <w:szCs w:val="24"/>
        </w:rPr>
      </w:r>
    </w:p>
    <w:p>
      <w:pPr>
        <w:ind w:firstLine="1418"/>
        <w:spacing w:line="247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 ________________________________________________________.</w:t>
      </w:r>
      <w:r>
        <w:rPr>
          <w:sz w:val="24"/>
          <w:szCs w:val="24"/>
        </w:rPr>
      </w:r>
    </w:p>
    <w:p>
      <w:pPr>
        <w:ind w:firstLine="1418"/>
        <w:spacing w:line="247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 ________________________________________________________.</w:t>
      </w:r>
      <w:r>
        <w:rPr>
          <w:sz w:val="24"/>
          <w:szCs w:val="24"/>
        </w:rPr>
      </w:r>
    </w:p>
    <w:p>
      <w:pPr>
        <w:ind w:firstLine="1418"/>
        <w:spacing w:line="247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18"/>
        <w:spacing w:line="247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18"/>
        <w:spacing w:line="247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7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Заявитель   _______________________               ______________________________</w:t>
      </w:r>
      <w:r>
        <w:rPr>
          <w:sz w:val="24"/>
          <w:szCs w:val="24"/>
        </w:rPr>
      </w:r>
    </w:p>
    <w:p>
      <w:pPr>
        <w:jc w:val="center"/>
        <w:spacing w:line="247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(подпись)                                                (расшифровка подписи)</w:t>
      </w:r>
      <w:r>
        <w:rPr>
          <w:sz w:val="24"/>
          <w:szCs w:val="24"/>
        </w:rPr>
      </w:r>
    </w:p>
    <w:p>
      <w:pPr>
        <w:spacing w:line="247" w:lineRule="auto"/>
        <w:tabs>
          <w:tab w:val="left" w:pos="5580" w:leader="none"/>
          <w:tab w:val="left" w:pos="630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7" w:lineRule="auto"/>
        <w:tabs>
          <w:tab w:val="left" w:pos="5580" w:leader="none"/>
          <w:tab w:val="left" w:pos="63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Дата «___» ________________20___ г.</w:t>
      </w:r>
      <w:r>
        <w:rPr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_128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Пыстогова Регина Юрьевна</dc:creator>
  <cp:lastModifiedBy>posohina-ei</cp:lastModifiedBy>
  <cp:revision>3</cp:revision>
  <dcterms:created xsi:type="dcterms:W3CDTF">2024-08-15T07:21:00Z</dcterms:created>
  <dcterms:modified xsi:type="dcterms:W3CDTF">2026-06-22T12:19:35Z</dcterms:modified>
</cp:coreProperties>
</file>