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Перми от 12.09.2019 N 552</w:t>
              <w:br/>
              <w:t xml:space="preserve">(ред. от 21.08.2026)</w:t>
              <w:br/>
              <w:t xml:space="preserve">"Об утверждении Административного регламента предоставления территориальным органом администрации города Перми муниципальной услуги "Признание садового дома жилым домом и жилого дома садовым домом"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ПЕРМИ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12 сентября 2019 г. N 552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ТЕРРИТОРИАЛЬНЫМ ОРГАНОМ АДМИНИСТРАЦИИ ГОРОДА ПЕРМИ</w:t>
      </w:r>
    </w:p>
    <w:p>
      <w:pPr>
        <w:pStyle w:val="2"/>
        <w:jc w:val="center"/>
      </w:pPr>
      <w:r>
        <w:rPr>
          <w:sz w:val="24"/>
        </w:rPr>
        <w:t xml:space="preserve">МУНИЦИПАЛЬНОЙ УСЛУГИ "ПРИЗНАНИЕ САДОВОГО ДОМА ЖИЛЫМ ДОМОМ</w:t>
      </w:r>
    </w:p>
    <w:p>
      <w:pPr>
        <w:pStyle w:val="2"/>
        <w:jc w:val="center"/>
      </w:pPr>
      <w:r>
        <w:rPr>
          <w:sz w:val="24"/>
        </w:rPr>
        <w:t xml:space="preserve">И ЖИЛОГО ДОМА САДОВЫМ ДОМОМ"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15.01.2021 </w:t>
            </w:r>
            <w:r>
              <w:rPr>
                <w:sz w:val="24"/>
                <w:color w:val="392c69"/>
              </w:rPr>
              <w:t xml:space="preserve">N 10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26.03.2021 </w:t>
            </w:r>
            <w:r>
              <w:rPr>
                <w:sz w:val="24"/>
                <w:color w:val="392c69"/>
              </w:rPr>
              <w:t xml:space="preserve">N 208</w:t>
            </w:r>
            <w:r>
              <w:rPr>
                <w:sz w:val="24"/>
                <w:color w:val="392c69"/>
              </w:rPr>
              <w:t xml:space="preserve">, от 29.11.2021 </w:t>
            </w:r>
            <w:r>
              <w:rPr>
                <w:sz w:val="24"/>
                <w:color w:val="392c69"/>
              </w:rPr>
              <w:t xml:space="preserve">N 1063</w:t>
            </w:r>
            <w:r>
              <w:rPr>
                <w:sz w:val="24"/>
                <w:color w:val="392c69"/>
              </w:rPr>
              <w:t xml:space="preserve">, от 28.04.2022 </w:t>
            </w:r>
            <w:r>
              <w:rPr>
                <w:sz w:val="24"/>
                <w:color w:val="392c69"/>
              </w:rPr>
              <w:t xml:space="preserve">N 322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06.07.2023 </w:t>
            </w:r>
            <w:r>
              <w:rPr>
                <w:sz w:val="24"/>
                <w:color w:val="392c69"/>
              </w:rPr>
              <w:t xml:space="preserve">N 585</w:t>
            </w:r>
            <w:r>
              <w:rPr>
                <w:sz w:val="24"/>
                <w:color w:val="392c69"/>
              </w:rPr>
              <w:t xml:space="preserve">, от 06.12.2023 </w:t>
            </w:r>
            <w:r>
              <w:rPr>
                <w:sz w:val="24"/>
                <w:color w:val="392c69"/>
              </w:rPr>
              <w:t xml:space="preserve">N 1380</w:t>
            </w:r>
            <w:r>
              <w:rPr>
                <w:sz w:val="24"/>
                <w:color w:val="392c69"/>
              </w:rPr>
              <w:t xml:space="preserve">, от 30.05.2024 </w:t>
            </w:r>
            <w:r>
              <w:rPr>
                <w:sz w:val="24"/>
                <w:color w:val="392c69"/>
              </w:rPr>
              <w:t xml:space="preserve">N 425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29.01.2025 </w:t>
            </w:r>
            <w:r>
              <w:rPr>
                <w:sz w:val="24"/>
                <w:color w:val="392c69"/>
              </w:rPr>
              <w:t xml:space="preserve">N 33</w:t>
            </w:r>
            <w:r>
              <w:rPr>
                <w:sz w:val="24"/>
                <w:color w:val="392c69"/>
              </w:rPr>
              <w:t xml:space="preserve">, от 27.05.2025 </w:t>
            </w:r>
            <w:r>
              <w:rPr>
                <w:sz w:val="24"/>
                <w:color w:val="392c69"/>
              </w:rPr>
              <w:t xml:space="preserve">N 363</w:t>
            </w:r>
            <w:r>
              <w:rPr>
                <w:sz w:val="24"/>
                <w:color w:val="392c69"/>
              </w:rPr>
              <w:t xml:space="preserve">, от 03.02.2026 </w:t>
            </w:r>
            <w:r>
              <w:rPr>
                <w:sz w:val="24"/>
                <w:color w:val="392c69"/>
              </w:rPr>
              <w:t xml:space="preserve">N 43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21.08.2026 </w:t>
            </w:r>
            <w:r>
              <w:rPr>
                <w:sz w:val="24"/>
                <w:color w:val="392c69"/>
              </w:rPr>
              <w:t xml:space="preserve">N 493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 администрация города Перми постановляет: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41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территориальным органом администрации города Перми муниципальной услуги "Признание садового дома жилым домом и жилого дома садовым домом".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Департаменту градостроительства и архитектуры администрации города Перми обеспечить: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размещение, изменение информации о муниципальных услугах в Реестре муниципальных услуг (функций) администрации города Перми в установленном администрацией города Перми порядке не позднее 30 календарных дней со дня вступления в силу настоящего Постановления;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разработку (актуализацию) технологической схемы оказания муниципальной услуги, переданной для оказания в государственное бюджетное учреждение Пермского края "Пермский краевой многофункциональный центр предоставления государственных и муниципальных услуг" (далее - МФЦ), и ее направление в адрес МФЦ не позднее 30 календарных дней со дня вступления в силу настоящего Постановления.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Территориальным органам администрации города Перми обеспечить разработку и заключение с МФЦ соглашения о взаимодействии в части предоставления муниципальной услуги "Признание садового дома жилым домом и жилого дома садовым домом" в течение месяца со дня вступления в силу настоящего Постановления.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со дня официального опубликования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Управлению по общим вопросам администрации города Перми обеспечить опубликование настоящего Постановления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Информационно-аналитическому управлению администрации города Перми разместить настоящее Постановление на официальном сайте муниципального образования город Пермь в информационно-телекоммуникационной сети Интернет.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Контроль за исполнением настоящего Постановления возложить на заместителя главы администрации города Перми - начальника департамента земельных отношений администрации города Перми Немирову О.В.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города Перми</w:t>
      </w:r>
    </w:p>
    <w:p>
      <w:pPr>
        <w:pStyle w:val="0"/>
        <w:jc w:val="right"/>
      </w:pPr>
      <w:r>
        <w:rPr>
          <w:sz w:val="24"/>
        </w:rPr>
        <w:t xml:space="preserve">Д.И.САМОЙЛОВ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от 12.09.2019 N 552</w:t>
      </w:r>
    </w:p>
    <w:p>
      <w:pPr>
        <w:pStyle w:val="0"/>
        <w:jc w:val="both"/>
      </w:pPr>
      <w:r>
        <w:rPr>
          <w:sz w:val="24"/>
        </w:rPr>
      </w:r>
    </w:p>
    <w:bookmarkStart w:id="41" w:name="P41"/>
    <w:bookmarkEnd w:id="41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ТЕРРИТОРИАЛЬНЫМ ОРГАНОМ АДМИНИСТРАЦИИ ГОРОДА</w:t>
      </w:r>
    </w:p>
    <w:p>
      <w:pPr>
        <w:pStyle w:val="2"/>
        <w:jc w:val="center"/>
      </w:pPr>
      <w:r>
        <w:rPr>
          <w:sz w:val="24"/>
        </w:rPr>
        <w:t xml:space="preserve">ПЕРМИ МУНИЦИПАЛЬНОЙ УСЛУГИ "ПРИЗНАНИЕ САДОВОГО ДОМА ЖИЛЫМ</w:t>
      </w:r>
    </w:p>
    <w:p>
      <w:pPr>
        <w:pStyle w:val="2"/>
        <w:jc w:val="center"/>
      </w:pPr>
      <w:r>
        <w:rPr>
          <w:sz w:val="24"/>
        </w:rPr>
        <w:t xml:space="preserve">ДОМОМ И ЖИЛОГО ДОМА САДОВЫМ ДОМОМ"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15.01.2021 </w:t>
            </w:r>
            <w:r>
              <w:rPr>
                <w:sz w:val="24"/>
                <w:color w:val="392c69"/>
              </w:rPr>
              <w:t xml:space="preserve">N 10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26.03.2021 </w:t>
            </w:r>
            <w:r>
              <w:rPr>
                <w:sz w:val="24"/>
                <w:color w:val="392c69"/>
              </w:rPr>
              <w:t xml:space="preserve">N 208</w:t>
            </w:r>
            <w:r>
              <w:rPr>
                <w:sz w:val="24"/>
                <w:color w:val="392c69"/>
              </w:rPr>
              <w:t xml:space="preserve">, от 29.11.2021 </w:t>
            </w:r>
            <w:r>
              <w:rPr>
                <w:sz w:val="24"/>
                <w:color w:val="392c69"/>
              </w:rPr>
              <w:t xml:space="preserve">N 1063</w:t>
            </w:r>
            <w:r>
              <w:rPr>
                <w:sz w:val="24"/>
                <w:color w:val="392c69"/>
              </w:rPr>
              <w:t xml:space="preserve">, от 28.04.2022 </w:t>
            </w:r>
            <w:r>
              <w:rPr>
                <w:sz w:val="24"/>
                <w:color w:val="392c69"/>
              </w:rPr>
              <w:t xml:space="preserve">N 322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06.07.2023 </w:t>
            </w:r>
            <w:r>
              <w:rPr>
                <w:sz w:val="24"/>
                <w:color w:val="392c69"/>
              </w:rPr>
              <w:t xml:space="preserve">N 585</w:t>
            </w:r>
            <w:r>
              <w:rPr>
                <w:sz w:val="24"/>
                <w:color w:val="392c69"/>
              </w:rPr>
              <w:t xml:space="preserve">, от 06.12.2023 </w:t>
            </w:r>
            <w:r>
              <w:rPr>
                <w:sz w:val="24"/>
                <w:color w:val="392c69"/>
              </w:rPr>
              <w:t xml:space="preserve">N 1380</w:t>
            </w:r>
            <w:r>
              <w:rPr>
                <w:sz w:val="24"/>
                <w:color w:val="392c69"/>
              </w:rPr>
              <w:t xml:space="preserve">, от 30.05.2024 </w:t>
            </w:r>
            <w:r>
              <w:rPr>
                <w:sz w:val="24"/>
                <w:color w:val="392c69"/>
              </w:rPr>
              <w:t xml:space="preserve">N 425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29.01.2025 </w:t>
            </w:r>
            <w:r>
              <w:rPr>
                <w:sz w:val="24"/>
                <w:color w:val="392c69"/>
              </w:rPr>
              <w:t xml:space="preserve">N 33</w:t>
            </w:r>
            <w:r>
              <w:rPr>
                <w:sz w:val="24"/>
                <w:color w:val="392c69"/>
              </w:rPr>
              <w:t xml:space="preserve">, от 27.05.2025 </w:t>
            </w:r>
            <w:r>
              <w:rPr>
                <w:sz w:val="24"/>
                <w:color w:val="392c69"/>
              </w:rPr>
              <w:t xml:space="preserve">N 363</w:t>
            </w:r>
            <w:r>
              <w:rPr>
                <w:sz w:val="24"/>
                <w:color w:val="392c69"/>
              </w:rPr>
              <w:t xml:space="preserve">, от 03.02.2026 </w:t>
            </w:r>
            <w:r>
              <w:rPr>
                <w:sz w:val="24"/>
                <w:color w:val="392c69"/>
              </w:rPr>
              <w:t xml:space="preserve">N 43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21.08.2026 </w:t>
            </w:r>
            <w:r>
              <w:rPr>
                <w:sz w:val="24"/>
                <w:color w:val="392c69"/>
              </w:rPr>
              <w:t xml:space="preserve">N 493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Административный регламент предоставления территориальным органом администрации города Перми муниципальной услуги "Признание садового дома жилым домом и жилого дома садовым домом" (далее - Административный регламент, муниципальная услуга) определяет стандарт и порядок предоставления муниципальной услуги территориальным органом администрации города Перми.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Заявителями на получение муниципальной услуги являются собственники садового дома или жилого дома - физические, юридические лица либо их уполномоченные представители (далее - Заявитель).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граждан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достигшие совершеннолетия;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представители, действующие в силу полномочий, основанных на законе, доверенности или договоре.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юридического лица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действующие в соответствии с законом, иными правовыми актами и учредительными документами без доверенности;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 в силу полномочий, основанных на доверенности или договоре.</w:t>
      </w:r>
    </w:p>
    <w:bookmarkStart w:id="62" w:name="P62"/>
    <w:bookmarkEnd w:id="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Заявителями на получение муниципальной услуги не могут являться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Орган, предоставляющий муниципальную услугу, территориальный орган администрации города Перми (далее - Территориальный орган).</w:t>
      </w:r>
    </w:p>
    <w:p>
      <w:pPr>
        <w:pStyle w:val="0"/>
        <w:spacing w:before="240" w:lineRule="auto"/>
        <w:ind w:firstLine="540"/>
        <w:jc w:val="both"/>
      </w:pPr>
      <w:hyperlink w:history="0" w:anchor="P369" w:tooltip="ИНФОРМАЦИЯ">
        <w:r>
          <w:rPr>
            <w:sz w:val="24"/>
            <w:color w:val="0000ff"/>
          </w:rPr>
          <w:t xml:space="preserve">Информация</w:t>
        </w:r>
      </w:hyperlink>
      <w:r>
        <w:rPr>
          <w:sz w:val="24"/>
        </w:rPr>
        <w:t xml:space="preserve"> о месте нахождения, графиках работы Территориальных органов, справочные телефоны, адреса электронной почты представлены в приложении 1 к настоящему Административному регламенту, а также размещены на официальном Интернет-сайте муниципального образования город Пермь </w:t>
      </w:r>
      <w:hyperlink w:history="0" r:id="rId8">
        <w:r>
          <w:rPr>
            <w:sz w:val="24"/>
            <w:color w:val="0000ff"/>
          </w:rPr>
          <w:t xml:space="preserve">www.gorodperm.ru</w:t>
        </w:r>
      </w:hyperlink>
      <w:r>
        <w:rPr>
          <w:sz w:val="24"/>
        </w:rPr>
        <w:t xml:space="preserve">, информационных стендах в местах предоставления муниципальной услуги.</w:t>
      </w:r>
    </w:p>
    <w:bookmarkStart w:id="66" w:name="P66"/>
    <w:bookmarkEnd w:id="6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Заявление на предоставление муниципальной услуги (далее - Заявление) направляется в Территориальный орган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в том числе из государственного бюджетного учреждения Пермского края "Пермский краевой многофункциональный центр предоставления государственных и муниципальных услуг" (далее - МФЦ) посредством Единого портала, а также может быть подано (направлено):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МФЦ в соответствии с заключенным соглашением о взаимодействии;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почтовым отправлением по адресу согласно </w:t>
      </w:r>
      <w:hyperlink w:history="0" w:anchor="P369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справочных телефонах и графиках работы филиалов МФЦ, расположенных на территории города Перми и Пермского края, содержится на официальном сайте МФЦ: </w:t>
      </w:r>
      <w:hyperlink w:history="0" r:id="rId9">
        <w:r>
          <w:rPr>
            <w:sz w:val="24"/>
            <w:color w:val="0000ff"/>
          </w:rPr>
          <w:t xml:space="preserve">http://mfc-perm.ru/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доступна для предоставления в электронном виде на всей территории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предоставления муниципальной услуги в ходе личного приема в Территориальном органе не осуществляется.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jc w:val="both"/>
      </w:pPr>
      <w:r>
        <w:rPr>
          <w:sz w:val="24"/>
        </w:rPr>
        <w:t xml:space="preserve">(п. 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26.03.2021 N 208.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Информацию о предоставлении муниципальной услуги можно получить: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1.6.1. в Территориальном органе: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письменному заявлению;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электронной почте Территориального органа согласно </w:t>
      </w:r>
      <w:hyperlink w:history="0" w:anchor="P369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1.6.2. в МФЦ: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1.6.3. на официальном сайте муниципального образования город Пермь в информационно-телекоммуникационной сети Интернет </w:t>
      </w:r>
      <w:hyperlink w:history="0" r:id="rId10">
        <w:r>
          <w:rPr>
            <w:sz w:val="24"/>
            <w:color w:val="0000ff"/>
          </w:rPr>
          <w:t xml:space="preserve">http://www.gorodperm.ru</w:t>
        </w:r>
      </w:hyperlink>
      <w:r>
        <w:rPr>
          <w:sz w:val="24"/>
        </w:rPr>
        <w:t xml:space="preserve"> (далее - официальный сайт);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1.6.4. на Едином портале: </w:t>
      </w:r>
      <w:hyperlink w:history="0" r:id="rId11">
        <w:r>
          <w:rPr>
            <w:sz w:val="24"/>
            <w:color w:val="0000ff"/>
          </w:rPr>
          <w:t xml:space="preserve">http://www.gosuslugi.ru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(п. 1.6.4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На информационных стендах Территориального органа размещается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действий (бездействия) Территориального органа, должностных лиц, муниципальных служащих Территориального органа при оказании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образцы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графике работы Территориального органа;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извлечения из нормативных правовых актов, содержащих нормы, регулирующие рассмотрение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На официальном сайте размещаются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технологическая схема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Территориального органа, должностных лиц, муниципальных служащих Территориального органа при оказании муниципальной услуги, утвержденный правовым актом администрации города Перми.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1</w:t>
      </w:r>
    </w:p>
    <w:p>
      <w:pPr>
        <w:pStyle w:val="1"/>
        <w:jc w:val="both"/>
      </w:pPr>
      <w:r>
        <w:rPr>
          <w:sz w:val="20"/>
        </w:rPr>
        <w:t xml:space="preserve">    1.8 . Утратил   силу.  - 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 Администрации   г.  Перми   от</w:t>
      </w:r>
    </w:p>
    <w:p>
      <w:pPr>
        <w:pStyle w:val="1"/>
        <w:jc w:val="both"/>
      </w:pPr>
      <w:r>
        <w:rPr>
          <w:sz w:val="20"/>
        </w:rPr>
        <w:t xml:space="preserve">27.05.2025 N 363.</w:t>
      </w:r>
    </w:p>
    <w:p>
      <w:pPr>
        <w:pStyle w:val="0"/>
        <w:ind w:firstLine="540"/>
        <w:jc w:val="both"/>
      </w:pPr>
      <w:r>
        <w:rPr>
          <w:sz w:val="24"/>
        </w:rPr>
        <w:t xml:space="preserve">1.9. Информирование о предоставлении муниципальной услуги осуществляется по телефонным номерам согласно </w:t>
      </w:r>
      <w:hyperlink w:history="0" w:anchor="P369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ответах на телефонные звонки и устные обращения Заявителя специалисты Территориального органа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звонок. При отсутствии возможности у специалиста, принявшего звонок, самостоятельно ответить на поставленные вопросы обратившемуся должен быть сообщен номер телефона, по которому можно получить необходимую информацию.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Информирование Заявителя о стадии предоставления муниципальной услуги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Территориального органа по телефонным номерам согласно </w:t>
      </w:r>
      <w:hyperlink w:history="0" w:anchor="P369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МФЦ при личном обращении Заявителей, по телефонным номерам, указанным на официальном сайте МФЦ: </w:t>
      </w:r>
      <w:hyperlink w:history="0" r:id="rId12">
        <w:r>
          <w:rPr>
            <w:sz w:val="24"/>
            <w:color w:val="0000ff"/>
          </w:rPr>
          <w:t xml:space="preserve">http://mfc-perm.ru</w:t>
        </w:r>
      </w:hyperlink>
      <w:r>
        <w:rPr>
          <w:sz w:val="24"/>
        </w:rPr>
        <w:t xml:space="preserve">, в случае если Заявление было подано через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Единый портал.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муниципальной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Муниципальная услуга - признание садового дома жилым домом и жилого дома садовым домом.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включает следующие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признание садового дома жилым домом;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признание жилого дома садовым домом.</w:t>
      </w:r>
    </w:p>
    <w:p>
      <w:pPr>
        <w:pStyle w:val="0"/>
        <w:jc w:val="both"/>
      </w:pPr>
      <w:r>
        <w:rPr>
          <w:sz w:val="24"/>
        </w:rPr>
        <w:t xml:space="preserve">(п. 2.1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Муниципальная услуга предоставляется Территориальным органом по месту нахождения садового дома или жилого дома.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Результатом предоставления муниципальной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(направление) решения о признании садового дома жилым домом или жилого дома садовым домом;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(направление) решения об отказе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Срок принятия решения о признании садового дома жилым домом и жилого дома садовым домом либо об отказе в предоставлении муниципальной услуги не должен превышать 10 рабочих дней со дня регистрации в Территориальном органе Заявления и представленных документов.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06.07.2023 </w:t>
      </w:r>
      <w:r>
        <w:rPr>
          <w:sz w:val="24"/>
        </w:rPr>
        <w:t xml:space="preserve">N 585</w:t>
      </w:r>
      <w:r>
        <w:rPr>
          <w:sz w:val="24"/>
        </w:rPr>
        <w:t xml:space="preserve">, от 29.01.2025 </w:t>
      </w:r>
      <w:r>
        <w:rPr>
          <w:sz w:val="24"/>
        </w:rPr>
        <w:t xml:space="preserve">N 33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срок принятия решения о признании садового дома жилым домом и жилого дома садовым домом либо об отказе в предоставлении муниципальной услуги не входит срок 15 календарных дней для представления Заявителем в Территориальный орган правоустанавливающего документа или нотариально заверенной копии такого документа, предусмотренного </w:t>
      </w:r>
      <w:hyperlink w:history="0" w:anchor="P142" w:tooltip="правоустанавливающий документ на объект недвижимости, в случае если право собственности Заявителя на садовый дом или жилой дом не зарегистрировано в Едином государственном реестре недвижимости (далее - ЕГРН), или нотариально заверенная копия такого документа;">
        <w:r>
          <w:rPr>
            <w:sz w:val="24"/>
            <w:color w:val="0000ff"/>
          </w:rPr>
          <w:t xml:space="preserve">абзацем шестым пункта 2.6.1</w:t>
        </w:r>
      </w:hyperlink>
      <w:r>
        <w:rPr>
          <w:sz w:val="24"/>
        </w:rPr>
        <w:t xml:space="preserve"> настоящего Административного регламента, в соответствии с </w:t>
      </w:r>
      <w:hyperlink w:history="0" w:anchor="P287" w:tooltip="уведомление Заявителя указанным в Заявлении способом о получении уведомления об отсутствии в ЕГРН сведений о зарегистрированных правах на садовый дом или жилой дом, предложение Заявителю представить правоустанавливающий документ, предусмотренный абзацем шестым пункта 2.6.1 настоящего Административного регламента, или копию такого документа в течение 15 календарных дней со дня направления уведомления о предоставлении правоустанавливающего документа;">
        <w:r>
          <w:rPr>
            <w:sz w:val="24"/>
            <w:color w:val="0000ff"/>
          </w:rPr>
          <w:t xml:space="preserve">абзацем четвертым пункта 3.3.2.1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приостановления муниципальной услуги не установлен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выдачи документов - не более 3 рабочих дней со дня принятия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документы, указанные в </w:t>
      </w:r>
      <w:hyperlink w:history="0" w:anchor="P134" w:tooltip="2.6. Исчерпывающий перечень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пункте 2.6</w:t>
        </w:r>
      </w:hyperlink>
      <w:r>
        <w:rPr>
          <w:sz w:val="24"/>
        </w:rPr>
        <w:t xml:space="preserve"> настоящего Административного регламента, в случае их поступления через МФЦ направляются в Территориальный орган в соответствии с заключенным соглашением о взаимодействии, но не более 5 рабочих дней, следующих за днем обращения Заявителя.</w:t>
      </w:r>
    </w:p>
    <w:bookmarkStart w:id="130" w:name="P130"/>
    <w:bookmarkEnd w:id="13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предоставления муниципальной услуги исчисляется со дня регистрации в Территориальном органе Заявления и документов, указанных в </w:t>
      </w:r>
      <w:hyperlink w:history="0" w:anchor="P134" w:tooltip="2.6. Исчерпывающий перечень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пункте 2.6</w:t>
        </w:r>
      </w:hyperlink>
      <w:r>
        <w:rPr>
          <w:sz w:val="24"/>
        </w:rPr>
        <w:t xml:space="preserve"> настоящего Административного регламента.</w:t>
      </w:r>
    </w:p>
    <w:bookmarkStart w:id="131" w:name="P131"/>
    <w:bookmarkEnd w:id="1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посредством Единого портала к Заявлению необходимо прикрепить отсканированные документы, указанные в </w:t>
      </w:r>
      <w:hyperlink w:history="0" w:anchor="P135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регламента. Если отсканированные документы, указанные в </w:t>
      </w:r>
      <w:hyperlink w:history="0" w:anchor="P135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календарных дней после направления электронного Заявления и отсканированных документов Заявителем должны быть представлены оригиналы документов, указанных в </w:t>
      </w:r>
      <w:hyperlink w:history="0" w:anchor="P135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в соответствии с графиком работы Территориального органа согласно </w:t>
      </w:r>
      <w:hyperlink w:history="0" w:anchor="P369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06.12.2023 </w:t>
      </w:r>
      <w:r>
        <w:rPr>
          <w:sz w:val="24"/>
        </w:rPr>
        <w:t xml:space="preserve">N 1380</w:t>
      </w:r>
      <w:r>
        <w:rPr>
          <w:sz w:val="24"/>
        </w:rPr>
        <w:t xml:space="preserve">, от 30.05.2024 </w:t>
      </w:r>
      <w:r>
        <w:rPr>
          <w:sz w:val="24"/>
        </w:rPr>
        <w:t xml:space="preserve">N 425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27.05.2025 N 363.</w:t>
      </w:r>
    </w:p>
    <w:bookmarkStart w:id="134" w:name="P134"/>
    <w:bookmarkEnd w:id="1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Исчерпывающий перечень документов, необходимых для предоставления муниципальной услуги:</w:t>
      </w:r>
    </w:p>
    <w:bookmarkStart w:id="135" w:name="P135"/>
    <w:bookmarkEnd w:id="1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2.6.1. Заявление и документы, установленные </w:t>
      </w:r>
      <w:r>
        <w:rPr>
          <w:sz w:val="24"/>
        </w:rPr>
        <w:t xml:space="preserve">частью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услуг", представляемые Заявителем: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направленное в Территориальный орган </w:t>
      </w:r>
      <w:hyperlink w:history="0" w:anchor="P504" w:tooltip="ЗАЯВЛЕНИЕ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в письменной форме согласно приложению 2 к настоящему Административному регламенту или в электронном виде посредством заполнения интерактивной формы на Едином портале;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удостоверяющего личность Заявителя (паспорт), за исключением случая подачи Заявления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подтверждающего полномочия представителя Заявителя, а также удостоверяющего его личность (за исключением случая подачи Заявления посредством Единого портала), в случае если интересы Заявителя представляет представитель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являющиеся результатом необходимых и обязательных услуг, включенных в соответствующий </w:t>
      </w:r>
      <w:r>
        <w:rPr>
          <w:sz w:val="24"/>
        </w:rPr>
        <w:t xml:space="preserve">перечень</w:t>
      </w:r>
      <w:r>
        <w:rPr>
          <w:sz w:val="24"/>
        </w:rPr>
        <w:t xml:space="preserve">, утвержденный решением Пермской городской Думы от 25 марта 2014 г. N 70 "Об утверждении Перечня услуг,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Перми":</w:t>
      </w:r>
    </w:p>
    <w:bookmarkStart w:id="142" w:name="P142"/>
    <w:bookmarkEnd w:id="1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правоустанавливающий документ на объект недвижимости, в случае если право собственности Заявителя на садовый дом или жилой дом не зарегистрировано в Едином государственном реестре недвижимости (далее - ЕГРН), или нотариально заверенная копия такого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</w:t>
      </w:r>
      <w:r>
        <w:rPr>
          <w:sz w:val="24"/>
        </w:rPr>
        <w:t xml:space="preserve">частью 2 статьи 5</w:t>
      </w:r>
      <w:r>
        <w:rPr>
          <w:sz w:val="24"/>
        </w:rPr>
        <w:t xml:space="preserve">, </w:t>
      </w:r>
      <w:r>
        <w:rPr>
          <w:sz w:val="24"/>
        </w:rPr>
        <w:t xml:space="preserve">статьями 7</w:t>
      </w:r>
      <w:r>
        <w:rPr>
          <w:sz w:val="24"/>
        </w:rPr>
        <w:t xml:space="preserve">, </w:t>
      </w:r>
      <w:r>
        <w:rPr>
          <w:sz w:val="24"/>
        </w:rPr>
        <w:t xml:space="preserve">8</w:t>
      </w:r>
      <w:r>
        <w:rPr>
          <w:sz w:val="24"/>
        </w:rPr>
        <w:t xml:space="preserve"> и </w:t>
      </w:r>
      <w:r>
        <w:rPr>
          <w:sz w:val="24"/>
        </w:rPr>
        <w:t xml:space="preserve">10</w:t>
      </w:r>
      <w:r>
        <w:rPr>
          <w:sz w:val="24"/>
        </w:rPr>
        <w:t xml:space="preserve"> Федерального закона от 30 декабря 2009 г. N 384-ФЗ "Технический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нотариально удостоверенное согласие третьих лиц на признание садового дома жилым домом или жилого дома садовым домом в случае, если садовый дом или жилой дом обременен правами указанных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2.6.2. документы, получаемые в рамках межведомственного взаимодействия: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ЕГРН на объекты недвижимости, содержащая сведения о зарегистрированных правах на садовый дом или жилой дом;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юридических лиц;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индивидуальных предпринимателей.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вправе представить указанные документы в Территориальный орган по собственной инициативе.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jc w:val="both"/>
      </w:pPr>
      <w:r>
        <w:rPr>
          <w:sz w:val="24"/>
        </w:rPr>
        <w:t xml:space="preserve">(п. 2.6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15.01.2021 N 10)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Территориальный орган не вправе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r>
        <w:rPr>
          <w:sz w:val="24"/>
        </w:rPr>
        <w:t xml:space="preserve">части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Администрации г. Перми от 29.11.2021 N 1063 в абз. 4 п. 2.7 слова "возврате Заявления и документов, необходимых для предоставления муниципальной услуги, без рассмотрения (далее - возврат Заявления и документов)" заменены словами "отказе в приеме Заявления и документов, необходимых для предоставления муниципальной услуги".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возврате Заявления и документов, необходимых для предоставления муниципальной услуги (далее - возврат Заявления и документов), либо отказе в предоставлении муниципальной услуги, за исключением случаев, предусмотренных </w:t>
      </w:r>
      <w:r>
        <w:rPr>
          <w:sz w:val="24"/>
        </w:rPr>
        <w:t xml:space="preserve">пунктом 4 части 1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15.01.2021 N 10)</w:t>
      </w:r>
    </w:p>
    <w:bookmarkStart w:id="160" w:name="P160"/>
    <w:bookmarkEnd w:id="16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Требования к надлежащему оформлению Заявления и прилагаемым к нему документам, представляемым Заявителем:</w:t>
      </w:r>
    </w:p>
    <w:bookmarkStart w:id="161" w:name="P161"/>
    <w:bookmarkEnd w:id="1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2.8.1. требования к оформлению: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 Заявителя, его адрес указаны полностью и без ошибок;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подчисток, приписок и исправлений текста, зачеркнутых слов и иных неоговоренных исправлений;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повреждений, наличие которых не позволяет однозначно истолковать их содержание;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в установленных законодательством случаях удостоверены необходимым способом, скреплены печатями, имеют надлежащие подписи сторон или определенных законодательством должностных лиц;</w:t>
      </w:r>
    </w:p>
    <w:bookmarkStart w:id="166" w:name="P166"/>
    <w:bookmarkEnd w:id="16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2.8.2.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Качество представляемых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Средства электронной подписи, применяемые при подаче Заявления посредством Единого портала, должны быть сертифицированы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2.8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bookmarkStart w:id="170" w:name="P170"/>
    <w:bookmarkEnd w:id="1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Исчерпывающий перечень оснований для отказа в приеме документов, необходимых для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указанные в </w:t>
      </w:r>
      <w:hyperlink w:history="0" w:anchor="P135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 документы направлены в Территориальный орган способом, не предусмотренным </w:t>
      </w:r>
      <w:hyperlink w:history="0" w:anchor="P66" w:tooltip="1.4. Заявление на предоставление муниципальной услуги (далее - Заявление) направляется в Территориальный орган в электронном виде с использованием федеральной государственной информационной системы &quot;Единый портал государственных и муниципальных услуг (функций)&quot; (далее - Единый портал), в том числе из государственного бюджетного учреждения Пермского края &quot;Пермский краевой многофункциональный центр предоставления государственных и муниципальных услуг&quot; (далее - МФЦ) посредством Единого портала, а также може...">
        <w:r>
          <w:rPr>
            <w:sz w:val="24"/>
            <w:color w:val="0000ff"/>
          </w:rPr>
          <w:t xml:space="preserve">пунктом 1.4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 Территориального органа отсутствуют полномочия по предоставлению запрашиваемой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Заявителем является лицо, указанное в </w:t>
      </w:r>
      <w:hyperlink w:history="0" w:anchor="P62" w:tooltip="Заявителями на получение муниципальной услуги не могут являть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">
        <w:r>
          <w:rPr>
            <w:sz w:val="24"/>
            <w:color w:val="0000ff"/>
          </w:rPr>
          <w:t xml:space="preserve">абзаце восьмом пункта 1.2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подано лицом, не уполномоченным на совершение такого рода действий;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указанные в </w:t>
      </w:r>
      <w:hyperlink w:history="0" w:anchor="P135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 документы не соответствуют требованиям, установленным </w:t>
      </w:r>
      <w:hyperlink w:history="0" w:anchor="P161" w:tooltip="2.8.1. требования к оформлению:">
        <w:r>
          <w:rPr>
            <w:sz w:val="24"/>
            <w:color w:val="0000ff"/>
          </w:rPr>
          <w:t xml:space="preserve">пунктами 2.8.1</w:t>
        </w:r>
      </w:hyperlink>
      <w:r>
        <w:rPr>
          <w:sz w:val="24"/>
        </w:rPr>
        <w:t xml:space="preserve">, </w:t>
      </w:r>
      <w:hyperlink w:history="0" w:anchor="P166" w:tooltip="2.8.2. электронные документы (электронные образы документов), прилагаемые к Заявлению, в том числе доверенности, направляются в виде файлов в форматах PDF, TIF.">
        <w:r>
          <w:rPr>
            <w:sz w:val="24"/>
            <w:color w:val="0000ff"/>
          </w:rPr>
          <w:t xml:space="preserve">2.8.2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Заявителем в срок, установленный </w:t>
      </w:r>
      <w:hyperlink w:history="0" w:anchor="P130" w:tooltip="Срок предоставления муниципальной услуги исчисляется со дня регистрации в Территориальном органе Заявления и документов, указанных в пункте 2.6 настоящего Административного регламента.">
        <w:r>
          <w:rPr>
            <w:sz w:val="24"/>
            <w:color w:val="0000ff"/>
          </w:rPr>
          <w:t xml:space="preserve">абзацем шестым пункта 2.4</w:t>
        </w:r>
      </w:hyperlink>
      <w:r>
        <w:rPr>
          <w:sz w:val="24"/>
        </w:rPr>
        <w:t xml:space="preserve"> настоящего Административного регламента, оригиналов документов, в случае если Заявление и документы, указанные в </w:t>
      </w:r>
      <w:hyperlink w:history="0" w:anchor="P135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направлялись в электронном виде посредством Единого портала и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06.12.2023 </w:t>
      </w:r>
      <w:r>
        <w:rPr>
          <w:sz w:val="24"/>
        </w:rPr>
        <w:t xml:space="preserve">N 1380</w:t>
      </w:r>
      <w:r>
        <w:rPr>
          <w:sz w:val="24"/>
        </w:rPr>
        <w:t xml:space="preserve">, от 29.01.2025 </w:t>
      </w:r>
      <w:r>
        <w:rPr>
          <w:sz w:val="24"/>
        </w:rPr>
        <w:t xml:space="preserve">N 33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 неполный пакет документов, предусмотренных </w:t>
      </w:r>
      <w:hyperlink w:history="0" w:anchor="P134" w:tooltip="2.6. Исчерпывающий перечень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2.6</w:t>
        </w:r>
      </w:hyperlink>
      <w:r>
        <w:rPr>
          <w:sz w:val="24"/>
        </w:rPr>
        <w:t xml:space="preserve"> настоящего Административного регламента, необходимых для предоставления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(п. 2.9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bookmarkStart w:id="182" w:name="P182"/>
    <w:bookmarkEnd w:id="1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Исчерпывающий перечень оснований для отказа в предоставлении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Заявителем Заявления, в котором указан кадастровый номер садового дома или жилого дома и кадастровый номер земельного участка, на котором расположен садовый дом или жилой дом, почтовый адрес Заявителя или адрес электронной почты Заявителя, а также способ получения решения Территориального органа и иных предусмотренных настоящим Административным регламентом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Заявителем заключения по обследованию технического состояния объекта, подтверждающего соответствие садового дома требованиям к надежности и безопасности, установленным </w:t>
      </w:r>
      <w:r>
        <w:rPr>
          <w:sz w:val="24"/>
        </w:rPr>
        <w:t xml:space="preserve">частью 2 статьи 5</w:t>
      </w:r>
      <w:r>
        <w:rPr>
          <w:sz w:val="24"/>
        </w:rPr>
        <w:t xml:space="preserve">, </w:t>
      </w:r>
      <w:r>
        <w:rPr>
          <w:sz w:val="24"/>
        </w:rPr>
        <w:t xml:space="preserve">статьями 7</w:t>
      </w:r>
      <w:r>
        <w:rPr>
          <w:sz w:val="24"/>
        </w:rPr>
        <w:t xml:space="preserve">, </w:t>
      </w:r>
      <w:r>
        <w:rPr>
          <w:sz w:val="24"/>
        </w:rPr>
        <w:t xml:space="preserve">8</w:t>
      </w:r>
      <w:r>
        <w:rPr>
          <w:sz w:val="24"/>
        </w:rPr>
        <w:t xml:space="preserve"> и </w:t>
      </w:r>
      <w:r>
        <w:rPr>
          <w:sz w:val="24"/>
        </w:rPr>
        <w:t xml:space="preserve">10</w:t>
      </w:r>
      <w:r>
        <w:rPr>
          <w:sz w:val="24"/>
        </w:rPr>
        <w:t xml:space="preserve"> Федерального закона от 30 декабря 2009 г. N 384-ФЗ "Технический регламент о безопасности зданий и сооружений", выданного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поступление в Территориальный орган сведений, полученных с использованием межведомственного электронного взаимодействия, содержащихся в ЕГРН, о зарегистрированном праве собственности на садовый дом или жилой дом лица, не являющегося Заявителем;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поступление в Территориальный орган уведомления об отсутствии в ЕГРН сведений о зарегистрированных правах на садовый дом или жилой дом, если правоустанавливающий документ, предусмотренный </w:t>
      </w:r>
      <w:hyperlink w:history="0" w:anchor="P142" w:tooltip="правоустанавливающий документ на объект недвижимости, в случае если право собственности Заявителя на садовый дом или жилой дом не зарегистрировано в Едином государственном реестре недвижимости (далее - ЕГРН), или нотариально заверенная копия такого документа;">
        <w:r>
          <w:rPr>
            <w:sz w:val="24"/>
            <w:color w:val="0000ff"/>
          </w:rPr>
          <w:t xml:space="preserve">абзацем шестым пункта 2.6.1</w:t>
        </w:r>
      </w:hyperlink>
      <w:r>
        <w:rPr>
          <w:sz w:val="24"/>
        </w:rPr>
        <w:t xml:space="preserve"> настоящего Административного регламента, или нотариально заверенная копия такого документа не были представлены Заявителем;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Заявителем нотариально удостоверенного согласия третьих лиц на признание садового дома жилым домом или жилого дома садовым домом, в случае если садовый дом или жилой дом обременен правами третьих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размещение садового дома на земельном участке, расположенном в границах зоны затопления, подтопления (при рассмотрении Заявления о признании садового дома жилым домом).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28.04.2022 N 322)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Оснований для приостановления муниципальной услуги не предусмотрено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Предоставление муниципальной услуги осуществляется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Максимальный срок ожидания в очереди при получении результата составляет не более 15 минут.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Срок регистрации Заявления не более 1 рабочего дня.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Требования к помещениям, в которых предоставляется муниципальная услуга: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2.15.1. вход в здание, в котором располагается Территориальный орган, должен быть оборудован информационной табличкой (вывеской), содержащей наименование Территориального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2.15.2. место для оказания муниципальной услуги должно быть оборудовано мебелью, обеспечивающей Заявителю возможность ожидания приема (предоставления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ожидания заявителями приема должны быть оборудованы скамьями, стульями;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заполнения документов должны быть оборудованы скамьями, столами (стойками) для возможности оформления документов и обеспечены образцами заполнения документов, бланками заявлений и канцелярскими принадлежностями;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для подачи Заявления в электронном виде должно быть оснащено столом, стулом, компьютером с доступом к Единому порталу, необходимыми техническими средствами для возможности оформления Заявления в электронном виде, обеспечено информационными и справочными материалами, необходимыми для предоставления муниципальной услуги, канцелярскими принадлежностями;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2.15.3. в помещениях Территориального органа в открытом доступе размещаются информационные стенды, имеющие карманы формата А4, заполняемые образцами заявлений о предоставлении муниципальной услуги, перечни документов, необходимых для предоставления муниципальной услуги, информация о сроках предоставления, сроках административных процедур, об основаниях для отказа в предоставлении муниципальной услуги. Допускается оформление в виде тематической папки;</w:t>
      </w:r>
    </w:p>
    <w:p>
      <w:pPr>
        <w:pStyle w:val="0"/>
        <w:jc w:val="both"/>
      </w:pPr>
      <w:r>
        <w:rPr>
          <w:sz w:val="24"/>
        </w:rPr>
        <w:t xml:space="preserve">(п. 2.15.3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2.15.4. в помещении, в котором предоставляется муниципальная услуга, обеспечиваются инвалидам и иным маломобильным группам населения следующие условия доступности: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беспрепятственного входа в помещения и выхода из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самостоятельного передвижения по территории, прилегающей к зданию Территориального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посадки в транспортное средство и высадки из него перед входом в Территориальный орган, в том числе с использованием кресла-коляски, и при необходимости с помощью муниципальных служащих Территориального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допуска в Территориальный орган собаки-проводника.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отсутствия условий доступности в помещениях, в которых предоставляется муниципальная услуга, обеспечивается создание инвалидам и иным маломобильным группам населения условий доступности, установленных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 Показатели доступности и качества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Показателем доступности муниципальной услуги является возможность подачи заявления через Единый портал или МФЦ.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15.01.2021 N 10)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Показателями качества предоставления муниципальной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сроков выполнения административных процедур, установленных настоящим Административным регламентом;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абзацы пятый-восьмой утратили силу с 01.07.2024.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30.05.2024 N 425;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обоснованных жалоб Заявителей на действия (бездействие) специалистов Территориального органа, участвующих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установленных сроков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 Иные требования, в том числе учитывающие особенности предоставления муниципальной услуги в электронном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Заявителем муниципальной услуги в электронном виде обеспечивается в следующем объеме: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Заявителя в целях получения муниципальной услуги представлять Заявление в электронном виде с использованием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Заявителя осуществлять с использованием Единого портала мониторинг хода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Оригиналы документов, предусмотренные </w:t>
      </w:r>
      <w:hyperlink w:history="0" w:anchor="P135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представляемые Заявителем:">
        <w:r>
          <w:rPr>
            <w:sz w:val="24"/>
            <w:color w:val="0000ff"/>
          </w:rPr>
          <w:t xml:space="preserve">пунктом 2.6.1</w:t>
        </w:r>
      </w:hyperlink>
      <w:r>
        <w:rPr>
          <w:sz w:val="24"/>
        </w:rPr>
        <w:t xml:space="preserve"> настоящего Административного регламента, представляются в Территориальный орган в соответствии с графиком приема и регистрации Заявлений согласно </w:t>
      </w:r>
      <w:hyperlink w:history="0" w:anchor="P369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случае, предусмотренном </w:t>
      </w:r>
      <w:hyperlink w:history="0" w:anchor="P131" w:tooltip="В случае подачи Заявления посредством Единого портала к Заявлению необходимо прикрепить отсканированные документы, указанные в пункте 2.6.1 настоящего Административного регламента. Если отсканированные документы, указанные в пункте 2.6.1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лендарных дней после направления электронного Зая...">
        <w:r>
          <w:rPr>
            <w:sz w:val="24"/>
            <w:color w:val="0000ff"/>
          </w:rPr>
          <w:t xml:space="preserve">абзацем шестым пункта 2.4</w:t>
        </w:r>
      </w:hyperlink>
      <w:r>
        <w:rPr>
          <w:sz w:val="24"/>
        </w:rPr>
        <w:t xml:space="preserve"> настоящего Административного регламента, специалист Территориального органа, ответственный за прием, в день предоставления Заявителем оригиналов документов, указанных в </w:t>
      </w:r>
      <w:hyperlink w:history="0" w:anchor="P135" w:tooltip="2.6.1. Заявлени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сверяет с ними отсканированные документы, направленные Заявителем в электронном виде, а в случае несоответствия копирует предоставленные Заявителем оригиналы документов и заверяет их копии.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 Заявитель вправе в течение срока предоставления муниципальной услуги подать Заявление об оставлении Заявления без рассмотрения путем обращения в Территориальный орган в соответствии с графиком работы Территориального органа согласно </w:t>
      </w:r>
      <w:hyperlink w:history="0" w:anchor="P369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Заявления об оставлении Заявления без рассмотрения оказание муниципальной услуги прекращается без принятия решения, представленные документы для получения муниципальной услуги возвращаются Заявителю.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 При получении результата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 в виде заверенной копии электронного документа,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указывает фамилию,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муниципальной услуги в отношении несовершеннолетнего.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 в виде заверенной копии электронного документа, не может быть представлен другому законному представителю несовершеннолетнего, не являющемуся Заявителем, в случае, если законный представитель несовершеннолетнего, являющийся Заявителем, в момент подачи Заявления выразил письменно желание получить результат предоставления муниципальной услуги в отношении несовершеннолетнего лично.</w:t>
      </w:r>
    </w:p>
    <w:p>
      <w:pPr>
        <w:pStyle w:val="0"/>
        <w:jc w:val="both"/>
      </w:pPr>
      <w:r>
        <w:rPr>
          <w:sz w:val="24"/>
        </w:rPr>
        <w:t xml:space="preserve">(п. 2.19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Административные процедуры предоставления</w:t>
      </w:r>
    </w:p>
    <w:p>
      <w:pPr>
        <w:pStyle w:val="2"/>
        <w:jc w:val="center"/>
      </w:pPr>
      <w:r>
        <w:rPr>
          <w:sz w:val="24"/>
        </w:rPr>
        <w:t xml:space="preserve">муниципальной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Предоставление муниципальной услуги включает следующие административные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3.1.1. прием и регистрация Заявления с представленными документами;</w:t>
      </w:r>
    </w:p>
    <w:p>
      <w:pPr>
        <w:pStyle w:val="0"/>
        <w:jc w:val="both"/>
      </w:pPr>
      <w:r>
        <w:rPr>
          <w:sz w:val="24"/>
        </w:rPr>
        <w:t xml:space="preserve">(п. 3.1.1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проверка представленных документов на соответствие требованиям законодательства, подготовка и направление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самостоятельно, подготовка проекта решения о признании садового дома жилым домом и жилого дома садовым домом либо проекта решения об отказе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(п. 3.1.2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 подписание решения о признании садового дома жилым домом и жилого дома садовым домом либо решения об отказе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 выдача (направление) принятого решения по муниципальной услуге.</w:t>
      </w:r>
    </w:p>
    <w:p>
      <w:pPr>
        <w:pStyle w:val="0"/>
        <w:jc w:val="both"/>
      </w:pPr>
      <w:r>
        <w:rPr>
          <w:sz w:val="24"/>
        </w:rPr>
        <w:t xml:space="preserve">(п. 3.1.4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Прием и регистрация Заявления с представленными документами: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3.2.1. основанием для начала данной административной процедуры является поступление в Территориальный орган Заявления и документов, указанных в </w:t>
      </w:r>
      <w:hyperlink w:history="0" w:anchor="P134" w:tooltip="2.6. Исчерпывающий перечень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пункте 2.6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3.2.2. прием и регистрацию Заявления с представленными документами осуществляет специалист Территориального органа, ответственный за прием;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3.2.3. специалист Территориального органа, ответственный за прием,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01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 (далее - постановление Правительства N 277), заносит сведения о Заявлении в государственную информационную систему (за исключением случая подачи Заявления посредством Единого портала) и осуществляет проверку поступившего Заявления с представленными документами на наличие/отсутствие оснований для отказа в приеме документов, необходимых для предоставления муниципальной услуги, установленных </w:t>
      </w:r>
      <w:hyperlink w:history="0" w:anchor="P170" w:tooltip="2.9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2.9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06.12.2023 </w:t>
      </w:r>
      <w:r>
        <w:rPr>
          <w:sz w:val="24"/>
        </w:rPr>
        <w:t xml:space="preserve">N 1380</w:t>
      </w:r>
      <w:r>
        <w:rPr>
          <w:sz w:val="24"/>
        </w:rPr>
        <w:t xml:space="preserve">, от 27.05.2025 </w:t>
      </w:r>
      <w:r>
        <w:rPr>
          <w:sz w:val="24"/>
        </w:rPr>
        <w:t xml:space="preserve">N 363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3.2.4. в случае отсутствия оснований для отказа в приеме документов, необходимых для предоставления муниципальной услуги, установленных </w:t>
      </w:r>
      <w:hyperlink w:history="0" w:anchor="P170" w:tooltip="2.9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2.9</w:t>
        </w:r>
      </w:hyperlink>
      <w:r>
        <w:rPr>
          <w:sz w:val="24"/>
        </w:rPr>
        <w:t xml:space="preserve"> настоящего Административного регламента, специалист Территориального органа, ответственный за прием: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Заявление с представленными документами;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N 277, в личный кабинет Заявителя на Едином портале статус оказания муниципальной услуги "Заявление зарегистрировано";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передает зарегистрированное Заявление с представленными документами должностному лицу Территориального органа, уполномоченному на определение ответственного специалиста Территориального органа;</w:t>
      </w:r>
    </w:p>
    <w:p>
      <w:pPr>
        <w:pStyle w:val="0"/>
        <w:jc w:val="both"/>
      </w:pPr>
      <w:r>
        <w:rPr>
          <w:sz w:val="24"/>
        </w:rPr>
        <w:t xml:space="preserve">(п. 3.2.4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1</w:t>
      </w:r>
    </w:p>
    <w:p>
      <w:pPr>
        <w:pStyle w:val="1"/>
        <w:jc w:val="both"/>
      </w:pPr>
      <w:r>
        <w:rPr>
          <w:sz w:val="20"/>
        </w:rPr>
        <w:t xml:space="preserve">    3.2.4 . в случае наличия оснований для отказа  в   приеме   документов,</w:t>
      </w:r>
    </w:p>
    <w:p>
      <w:pPr>
        <w:pStyle w:val="1"/>
        <w:jc w:val="both"/>
      </w:pPr>
      <w:r>
        <w:rPr>
          <w:sz w:val="20"/>
        </w:rPr>
        <w:t xml:space="preserve">необходимых  для предоставления муниципальной услуги, установленных </w:t>
      </w:r>
      <w:hyperlink w:history="0" w:anchor="P170" w:tooltip="2.9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0"/>
            <w:color w:val="0000ff"/>
          </w:rPr>
          <w:t xml:space="preserve">пунктом</w:t>
        </w:r>
      </w:hyperlink>
    </w:p>
    <w:p>
      <w:pPr>
        <w:pStyle w:val="1"/>
        <w:jc w:val="both"/>
      </w:pPr>
      <w:hyperlink w:history="0" w:anchor="P170" w:tooltip="2.9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0"/>
            <w:color w:val="0000ff"/>
          </w:rPr>
          <w:t xml:space="preserve">2.9</w:t>
        </w:r>
      </w:hyperlink>
      <w:r>
        <w:rPr>
          <w:sz w:val="20"/>
        </w:rPr>
        <w:t xml:space="preserve">  настоящего  Административного  регламента, специалист Территориального</w:t>
      </w:r>
    </w:p>
    <w:p>
      <w:pPr>
        <w:pStyle w:val="1"/>
        <w:jc w:val="both"/>
      </w:pPr>
      <w:r>
        <w:rPr>
          <w:sz w:val="20"/>
        </w:rPr>
        <w:t xml:space="preserve">органа, ответственный за прием:</w:t>
      </w:r>
    </w:p>
    <w:p>
      <w:pPr>
        <w:pStyle w:val="0"/>
        <w:ind w:firstLine="540"/>
        <w:jc w:val="both"/>
      </w:pPr>
      <w:r>
        <w:rPr>
          <w:sz w:val="24"/>
        </w:rPr>
        <w:t xml:space="preserve">обеспечивает подготовку и подписание </w:t>
      </w:r>
      <w:hyperlink w:history="0" w:anchor="P685" w:tooltip="РЕШЕНИЕ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приеме документов, необходимых для предоставления муниципальной услуги, по форме согласно приложению 5 к настоящему Административному регламенту (за исключением случая подачи Заявления с представленными документами посредством Единого портала) с указанием всех оснований, выявленных в ходе проверки поступившего Заявления с представленными документами,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03.02.2026 N 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N 277, в личный кабинет Заявителя на Едином портале статус оказания муниципальной услуги "Отказано в предоставлении услуги" с мотивированным обоснованием принятого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передает решение об отказе в приеме документов, необходимых для предоставления муниципальной услуги, с представленными Заявителем документами специалисту Территориального органа, ответственному за выдачу документов, в случае указания в Заявлении о необходимости получения результата муниципальной услуги посредством почтового отправления, на адрес электронной почты, лично в Территориальном органе либо лично в МФЦ.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с представленными документами посредством Единого портала решение об отказе в приеме документов, необходимых для предоставления муниципальной услуги, направляется Заявителю в личный кабинет на Едином портале в виде электронного документа, подписанного усиленной квалифицированной электронной подписью должностного лица Территориального органа, уполномоченного на подписание решения об отказе в приеме документов, необходимых для предоставления муниципальной услуги;</w:t>
      </w:r>
    </w:p>
    <w:p>
      <w:pPr>
        <w:pStyle w:val="1"/>
        <w:jc w:val="both"/>
      </w:pPr>
      <w:r>
        <w:rPr>
          <w:sz w:val="20"/>
        </w:rPr>
        <w:t xml:space="preserve">          1</w:t>
      </w:r>
    </w:p>
    <w:p>
      <w:pPr>
        <w:pStyle w:val="1"/>
        <w:jc w:val="both"/>
      </w:pPr>
      <w:r>
        <w:rPr>
          <w:sz w:val="20"/>
        </w:rPr>
        <w:t xml:space="preserve">(п.  3.2.4 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 Администрации  г.  Перми  от  06.12.2023</w:t>
      </w:r>
    </w:p>
    <w:p>
      <w:pPr>
        <w:pStyle w:val="1"/>
        <w:jc w:val="both"/>
      </w:pPr>
      <w:r>
        <w:rPr>
          <w:sz w:val="20"/>
        </w:rPr>
        <w:t xml:space="preserve">N 1380)</w:t>
      </w:r>
    </w:p>
    <w:p>
      <w:pPr>
        <w:pStyle w:val="0"/>
        <w:ind w:firstLine="540"/>
        <w:jc w:val="both"/>
      </w:pPr>
      <w:r>
        <w:rPr>
          <w:sz w:val="24"/>
        </w:rPr>
        <w:t xml:space="preserve">3.2.5. результатом административной процедуры является прием и регистрация Заявления с представленными документами с присвоением регистрационного номера и последующая передача должностному лицу Территориального органа, уполномоченному на определение ответственного специалиста Территориального органа, Заявления с представленными документами в день их регистрации в Территориальном органе либо отказ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3.2.6. максимальный срок административной процедуры - не более 1 рабочего дня со дня поступления Заявления с представленными документами в Территориальный орган, с учетом требований, установленных </w:t>
      </w:r>
      <w:hyperlink w:history="0" w:anchor="P131" w:tooltip="В случае подачи Заявления посредством Единого портала к Заявлению необходимо прикрепить отсканированные документы, указанные в пункте 2.6.1 настоящего Административного регламента. Если отсканированные документы, указанные в пункте 2.6.1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лендарных дней после направления электронного Зая...">
        <w:r>
          <w:rPr>
            <w:sz w:val="24"/>
            <w:color w:val="0000ff"/>
          </w:rPr>
          <w:t xml:space="preserve">абзацем шестым пункта 2.4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jc w:val="both"/>
      </w:pPr>
      <w:r>
        <w:rPr>
          <w:sz w:val="24"/>
        </w:rPr>
        <w:t xml:space="preserve">(п. 3.2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Проверка представленных документов на соответствие требованиям законодательства, подготовка и направление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самостоятельно, подготовка проекта решения о признании садового дома жилым домом и жилого дома садовым домом либо проекта решения об отказе в предоставлении муниципальной услуги: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основанием для начала данной административной процедуры является поступление Заявления с представленными документами (далее - пакет документов) должностному лицу Территориального органа, уполномоченному на определение ответственного специалиста Территориального органа (далее - ответственный специалист).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 Территориального органа определяет ответственного специалиста и передает ему Заявление с пакетом документов в день их регистрации в Территориальном органе;</w:t>
      </w:r>
    </w:p>
    <w:p>
      <w:pPr>
        <w:pStyle w:val="0"/>
        <w:jc w:val="both"/>
      </w:pPr>
      <w:r>
        <w:rPr>
          <w:sz w:val="24"/>
        </w:rPr>
        <w:t xml:space="preserve">(п. 3.3.1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ответственный специалист осуществляет: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3.3.2.1. не позднее 1 рабочего дня, следующих за днем поступления от должностного лица Территориального органа Заявления и пакета документов, проверку представленного Заявления на соответствие </w:t>
      </w:r>
      <w:hyperlink w:history="0" w:anchor="P160" w:tooltip="2.8. Требования к надлежащему оформлению Заявления и прилагаемым к нему документам, представляемым Заявителем:">
        <w:r>
          <w:rPr>
            <w:sz w:val="24"/>
            <w:color w:val="0000ff"/>
          </w:rPr>
          <w:t xml:space="preserve">пунктам 2.8</w:t>
        </w:r>
      </w:hyperlink>
      <w:r>
        <w:rPr>
          <w:sz w:val="24"/>
        </w:rPr>
        <w:t xml:space="preserve">-</w:t>
      </w:r>
      <w:hyperlink w:history="0" w:anchor="P182" w:tooltip="2.10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2.10</w:t>
        </w:r>
      </w:hyperlink>
      <w:r>
        <w:rPr>
          <w:sz w:val="24"/>
        </w:rPr>
        <w:t xml:space="preserve"> настоящего Административного регламента и прилагаемых к нему документов на соответствие требованиям законодательства;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подготовку и направление запроса с использованием единой системы межведомственного электронного взаимодействия в Федеральную службу государственной регистрации кадастра и картографии выписки из ЕГРН, содержащей сведения о зарегистрированных правах на садовый дом или жилой дом и которую Заявитель вправе представить самостоятельно;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межведомственного запроса осуществляется в сроки, предусмотренные законодательством. Результатом подготовки и направления межведомственного запроса является получение выписки из ЕГРН либо отказ в ее представлении;</w:t>
      </w:r>
    </w:p>
    <w:bookmarkStart w:id="287" w:name="P287"/>
    <w:bookmarkEnd w:id="28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Заявителя указанным в Заявлении способом о получении уведомления об отсутствии в ЕГРН сведений о зарегистрированных правах на садовый дом или жилой дом, предложение Заявителю представить правоустанавливающий документ, предусмотренный </w:t>
      </w:r>
      <w:hyperlink w:history="0" w:anchor="P142" w:tooltip="правоустанавливающий документ на объект недвижимости, в случае если право собственности Заявителя на садовый дом или жилой дом не зарегистрировано в Едином государственном реестре недвижимости (далее - ЕГРН), или нотариально заверенная копия такого документа;">
        <w:r>
          <w:rPr>
            <w:sz w:val="24"/>
            <w:color w:val="0000ff"/>
          </w:rPr>
          <w:t xml:space="preserve">абзацем шестым пункта 2.6.1</w:t>
        </w:r>
      </w:hyperlink>
      <w:r>
        <w:rPr>
          <w:sz w:val="24"/>
        </w:rPr>
        <w:t xml:space="preserve"> настоящего Административного регламента, или копию такого документа в течение 15 календарных дней со дня направления уведомления о предоставлении правоустанавливающего документа;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N 277, в личный кабинет Заявителя на Едином портале статуса оказания муниципальной услуги "Ожидание дополнительной информации" в случае, предусмотренном </w:t>
      </w:r>
      <w:hyperlink w:history="0" w:anchor="P287" w:tooltip="уведомление Заявителя указанным в Заявлении способом о получении уведомления об отсутствии в ЕГРН сведений о зарегистрированных правах на садовый дом или жилой дом, предложение Заявителю представить правоустанавливающий документ, предусмотренный абзацем шестым пункта 2.6.1 настоящего Административного регламента, или копию такого документа в течение 15 календарных дней со дня направления уведомления о предоставлении правоустанавливающего документа;">
        <w:r>
          <w:rPr>
            <w:sz w:val="24"/>
            <w:color w:val="0000ff"/>
          </w:rPr>
          <w:t xml:space="preserve">абзацем четвертым</w:t>
        </w:r>
      </w:hyperlink>
      <w:r>
        <w:rPr>
          <w:sz w:val="24"/>
        </w:rPr>
        <w:t xml:space="preserve"> настоящего пункта;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3.3.2.2. по результатам проверки представленного Заявления с пакетом документов ответственный специалист: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представления Заявителем в Территориальный орган правоустанавливающего документа или нотариально заверенной копии такого документа, предусмотренного </w:t>
      </w:r>
      <w:hyperlink w:history="0" w:anchor="P142" w:tooltip="правоустанавливающий документ на объект недвижимости, в случае если право собственности Заявителя на садовый дом или жилой дом не зарегистрировано в Едином государственном реестре недвижимости (далее - ЕГРН), или нотариально заверенная копия такого документа;">
        <w:r>
          <w:rPr>
            <w:sz w:val="24"/>
            <w:color w:val="0000ff"/>
          </w:rPr>
          <w:t xml:space="preserve">абзацем шестым пункта 2.6.1</w:t>
        </w:r>
      </w:hyperlink>
      <w:r>
        <w:rPr>
          <w:sz w:val="24"/>
        </w:rPr>
        <w:t xml:space="preserve"> настоящего Административного регламента, в соответствии с </w:t>
      </w:r>
      <w:hyperlink w:history="0" w:anchor="P287" w:tooltip="уведомление Заявителя указанным в Заявлении способом о получении уведомления об отсутствии в ЕГРН сведений о зарегистрированных правах на садовый дом или жилой дом, предложение Заявителю представить правоустанавливающий документ, предусмотренный абзацем шестым пункта 2.6.1 настоящего Административного регламента, или копию такого документа в течение 15 календарных дней со дня направления уведомления о предоставлении правоустанавливающего документа;">
        <w:r>
          <w:rPr>
            <w:sz w:val="24"/>
            <w:color w:val="0000ff"/>
          </w:rPr>
          <w:t xml:space="preserve">абзацем четвертым пункта 3.3.2.1</w:t>
        </w:r>
      </w:hyperlink>
      <w:r>
        <w:rPr>
          <w:sz w:val="24"/>
        </w:rPr>
        <w:t xml:space="preserve"> настоящего Административного регламента подготавливает проект </w:t>
      </w:r>
      <w:r>
        <w:rPr>
          <w:sz w:val="24"/>
        </w:rPr>
        <w:t xml:space="preserve">решения</w:t>
      </w:r>
      <w:r>
        <w:rPr>
          <w:sz w:val="24"/>
        </w:rPr>
        <w:t xml:space="preserve"> о признании садового дома жилым домом и жилого дома садовым домом по форме, утвержденной Постановлением Правительства Российской Федерации от 28 января 2006 г.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непредставления Заявителем в Территориальный орган правоустанавливающего документа или нотариально заверенной копии такого документа, предусмотренного </w:t>
      </w:r>
      <w:hyperlink w:history="0" w:anchor="P142" w:tooltip="правоустанавливающий документ на объект недвижимости, в случае если право собственности Заявителя на садовый дом или жилой дом не зарегистрировано в Едином государственном реестре недвижимости (далее - ЕГРН), или нотариально заверенная копия такого документа;">
        <w:r>
          <w:rPr>
            <w:sz w:val="24"/>
            <w:color w:val="0000ff"/>
          </w:rPr>
          <w:t xml:space="preserve">абзацем шестым пункта 2.6.1</w:t>
        </w:r>
      </w:hyperlink>
      <w:r>
        <w:rPr>
          <w:sz w:val="24"/>
        </w:rPr>
        <w:t xml:space="preserve"> настоящего Административного регламента, в соответствии с </w:t>
      </w:r>
      <w:hyperlink w:history="0" w:anchor="P287" w:tooltip="уведомление Заявителя указанным в Заявлении способом о получении уведомления об отсутствии в ЕГРН сведений о зарегистрированных правах на садовый дом или жилой дом, предложение Заявителю представить правоустанавливающий документ, предусмотренный абзацем шестым пункта 2.6.1 настоящего Административного регламента, или копию такого документа в течение 15 календарных дней со дня направления уведомления о предоставлении правоустанавливающего документа;">
        <w:r>
          <w:rPr>
            <w:sz w:val="24"/>
            <w:color w:val="0000ff"/>
          </w:rPr>
          <w:t xml:space="preserve">абзацем четвертым пункта 3.3.2.1</w:t>
        </w:r>
      </w:hyperlink>
      <w:r>
        <w:rPr>
          <w:sz w:val="24"/>
        </w:rPr>
        <w:t xml:space="preserve"> настоящего Административного регламента подготавливает проект </w:t>
      </w:r>
      <w:hyperlink w:history="0" w:anchor="P591" w:tooltip="РЕШЕНИЕ N ____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предоставлении муниципальной услуги по форме согласно приложению 3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 несет персональную ответственность за принятое решение о признании садового дома жилым домом и жилого дома садовым домом либо решение об отказе в предоставлении муниципальной услуги, в том числе за правильность их оформления.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отказе в предоставлении муниципальной услуги должно содержать основания отказа с обязательной ссылкой на соответствующие положения </w:t>
      </w:r>
      <w:hyperlink w:history="0" w:anchor="P182" w:tooltip="2.10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пункта 2.10</w:t>
        </w:r>
      </w:hyperlink>
      <w:r>
        <w:rPr>
          <w:sz w:val="24"/>
        </w:rPr>
        <w:t xml:space="preserve"> настоящего Административного регламента,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03.02.2026 N 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 результатом административной процедуры является подготовленный проект решения о признании садового дома жилым домом и жилого дома садовым домом либо проект решения об отказе в предоставлении муниципальной услуги и передача его на подписание должностному лицу Территориального органа, уполномоченному на подписание такого решения (далее - должностное лицо);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3.3.3.1. максимальная продолжительность административной процедуры - не более 8 рабочих дней со дня поступления Заявления с пакетом документов ответственному специалисту.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26.03.2021 </w:t>
      </w:r>
      <w:r>
        <w:rPr>
          <w:sz w:val="24"/>
        </w:rPr>
        <w:t xml:space="preserve">N 208</w:t>
      </w:r>
      <w:r>
        <w:rPr>
          <w:sz w:val="24"/>
        </w:rPr>
        <w:t xml:space="preserve">, от 06.07.2023 </w:t>
      </w:r>
      <w:r>
        <w:rPr>
          <w:sz w:val="24"/>
        </w:rPr>
        <w:t xml:space="preserve">N 585</w:t>
      </w:r>
      <w:r>
        <w:rPr>
          <w:sz w:val="24"/>
        </w:rPr>
        <w:t xml:space="preserve">, от 29.01.2025 </w:t>
      </w:r>
      <w:r>
        <w:rPr>
          <w:sz w:val="24"/>
        </w:rPr>
        <w:t xml:space="preserve">N 33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Подписание решения о признании садового дома жилым домом и жилого дома садовым домом либо решения об отказе в предоставлении муниципальной услуги: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основанием для начала данной административной процедуры является поступление проекта решения о признании садового дома жилым домом и жилого дома садовым домом либо проекта решения об отказе в предоставлении муниципальной услуги, а также Заявления с пакетом документов должностному лицу на подпись.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 рассматривает проект решения о признании садового дома жилым домом и жилого дома садовым домом либо проект решения об отказе в предоставлении муниципальной услуги, а также Заявление с пакетом документов, осуществляет подписание решения о признании садового дома жилым домом и жилого дома садовым домом либо решения об отказе в предоставлении муниципальной услуги и направляет ответственному специалисту.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на предмет соответствия положениям настоящего Административного регламента и требованиям законодательства должностное лицо возвращает проект решения о признании садового дома жилым домом и жилого дома садовым домом либо проект решения об отказе в предоставлении муниципальной услуги, а также Заявление с пакетом документов ответственному специалисту с указанием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в системе электронного документооборота решение о признании садового дома жилым домом и жилого дома садовым домом (решение об отказе в предоставлении муниципальной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N 277, заносит сведения о результатах предоставления муниципальной услуги в государственную информационную систему;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личный кабинет Заявителя на Едином портале статус оказания муниципальной услуги "Услуга оказана" (в случае принятия решения о признании садового дома жилым домом или жилого дома садовым домом) либо "Отказано в предоставлении услуги" (в случае принятия решения об отказе в предоставлении муниципальной услуги), в том числе результат предоставления муниципальной услуги в виде электронного документа, подписанного усиленной квалифицированной электронной подписью должностного лица.</w:t>
      </w:r>
    </w:p>
    <w:p>
      <w:pPr>
        <w:pStyle w:val="0"/>
        <w:jc w:val="both"/>
      </w:pPr>
      <w:r>
        <w:rPr>
          <w:sz w:val="24"/>
        </w:rPr>
        <w:t xml:space="preserve">(введено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 необходимости получения результата муниципальной услуги в Территориальном органе, через МФЦ либо посредством почтового отправления ответственный специалист передает решение о признании садового дома жилым домом и жилого дома садовым домом (решение об отказе в предоставлении муниципальной услуги) на бумажном носителе в виде заверенной копии электронного документа специалисту Территориального органа, ответственному за выдачу документов.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с представленными документами посредством Единого портала результат предоставления муниципальной услуги направляется Заявителю в личный кабинет на Едином портале в виде электронного документа, подписанного усиленной квалифицированной электронной подписью должностного лица;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jc w:val="both"/>
      </w:pPr>
      <w:r>
        <w:rPr>
          <w:sz w:val="24"/>
        </w:rPr>
        <w:t xml:space="preserve">(п. 3.4.1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3.4.2. результатом административной процедуры является подписанное решение о признании садового дома жилым домом и жилого дома садовым домом либо решение об отказе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3.4.3. максимальный срок административной процедуры - не более 1 рабочего дня со дня поступления проекта решения о признании садового дома жилым домом и жилого дома садовым домом либо проекта решения об отказе в предоставлении муниципальной услуги, а также Заявления с пакетом документов должностному лицу на подпись.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26.03.2021 </w:t>
      </w:r>
      <w:r>
        <w:rPr>
          <w:sz w:val="24"/>
        </w:rPr>
        <w:t xml:space="preserve">N 208</w:t>
      </w:r>
      <w:r>
        <w:rPr>
          <w:sz w:val="24"/>
        </w:rPr>
        <w:t xml:space="preserve">, от 06.07.2023 </w:t>
      </w:r>
      <w:r>
        <w:rPr>
          <w:sz w:val="24"/>
        </w:rPr>
        <w:t xml:space="preserve">N 585</w:t>
      </w:r>
      <w:r>
        <w:rPr>
          <w:sz w:val="24"/>
        </w:rPr>
        <w:t xml:space="preserve">, от 29.01.2025 </w:t>
      </w:r>
      <w:r>
        <w:rPr>
          <w:sz w:val="24"/>
        </w:rPr>
        <w:t xml:space="preserve">N 33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выдача (направление) принятого решения по муниципальной услуге: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3.5.1. основанием для начала данной административной процедуры является поступление подписанного уполномоченным лицом решения о признании садового дома жилым домом и жилого дома садовым домом (решения об отказе в предоставлении муниципальной услуги) либо решения об отказе в приеме документов, необходимых для предоставления муниципальной услуги, специалисту Территориального органа, ответственному за выдачу документов;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06.12.2023 </w:t>
      </w:r>
      <w:r>
        <w:rPr>
          <w:sz w:val="24"/>
        </w:rPr>
        <w:t xml:space="preserve">N 1380</w:t>
      </w:r>
      <w:r>
        <w:rPr>
          <w:sz w:val="24"/>
        </w:rPr>
        <w:t xml:space="preserve">, от 29.01.2025 </w:t>
      </w:r>
      <w:r>
        <w:rPr>
          <w:sz w:val="24"/>
        </w:rPr>
        <w:t xml:space="preserve">N 33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3.5.2.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06.12.2023 N 1380;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3.5.3. специалист Территориального органа, ответственный за выдачу документов, выдает (направляет) Заявителю решение о признании садового дома жилым домом и жилого дома садовым домом (решение об отказе в предоставлении муниципальной услуги) либо решение об отказе в приеме документов, необходимых для предоставления муниципальной услуги, на бумажном носителе в виде заверенной копии электронного документа способом, определенным Заявителем в Заявлении: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почтовым отправлением с уведомлением о вручении;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адрес электронной почты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лично в Территориальном органе;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лично в МФЦ;</w:t>
      </w:r>
    </w:p>
    <w:p>
      <w:pPr>
        <w:pStyle w:val="0"/>
        <w:jc w:val="both"/>
      </w:pPr>
      <w:r>
        <w:rPr>
          <w:sz w:val="24"/>
        </w:rPr>
        <w:t xml:space="preserve">(п. 3.5.3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3.5.4. результатом административной процедуры является выдача (направление) решения о признании садового дома жилым домом и жилого дома садовым домом (решения об отказе в предоставлении муниципальной услуги) либо решения об отказе в приеме документов, необходимых для предоставления муниципальной услуги, способом, определенным Заявителем в Заявлении.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Заявлении, направленном Заявителем посредством Единого портала, о необходимости получения результата муниципальной услуги дополнительно на бумажном носителе специалист Территориального органа, ответственный за выдачу документов, выдает (направляет) Заявителю результат предоставления муниципальной услуги на бумажном носителе в виде заверенной копии электронного документа способом, определенным Заявителем в Заявлении (через МФЦ, в Территориальном органе).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 необходимости получения результата предоставления муниципальной услуги на бумажном носителе законным представителем несовершеннолетнего, не являющимся Заявителем, специалист Территориального органа, ответственный за выдачу документов, выдает законному представителю несовершеннолетнего, не являющемуся Заявителем и указанному в Заявлении, результат предоставления муниципальной услуги на бумажном носителе в виде заверенной копии электронного документа способом, определенным в Заявлении (через МФЦ, в Территориальном органе).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29.01.2025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неполучения Заявителем результата муниципальной услуги на бумажном носителе результат муниципальной услуги хранится в Территориальном органе до востребования;</w:t>
      </w:r>
    </w:p>
    <w:p>
      <w:pPr>
        <w:pStyle w:val="0"/>
        <w:jc w:val="both"/>
      </w:pPr>
      <w:r>
        <w:rPr>
          <w:sz w:val="24"/>
        </w:rPr>
        <w:t xml:space="preserve">(п. 3.5.4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3.5.5. максимальный срок административной процедуры - не более 3 рабочих дней со дня принятия решения о признании садового дома жилым домом и жилого дома садовым домом (решения об отказе в предоставлении муниципальной услуги) либо решения об отказе в приеме документов, необходимых для предоставления муниципальной услуги, специалисту Территориального органа, ответственному за выдачу документов.</w:t>
      </w:r>
    </w:p>
    <w:p>
      <w:pPr>
        <w:pStyle w:val="0"/>
        <w:jc w:val="both"/>
      </w:pPr>
      <w:r>
        <w:rPr>
          <w:sz w:val="24"/>
        </w:rPr>
        <w:t xml:space="preserve">(п. 3.5.5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21.08.2026 N 493.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и формы контроля за предоставлением</w:t>
      </w:r>
    </w:p>
    <w:p>
      <w:pPr>
        <w:pStyle w:val="2"/>
        <w:jc w:val="center"/>
      </w:pPr>
      <w:r>
        <w:rPr>
          <w:sz w:val="24"/>
        </w:rPr>
        <w:t xml:space="preserve">муниципальной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27.05.2025 N 363.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обжалования решений и действий (бездействия)</w:t>
      </w:r>
    </w:p>
    <w:p>
      <w:pPr>
        <w:pStyle w:val="2"/>
        <w:jc w:val="center"/>
      </w:pPr>
      <w:r>
        <w:rPr>
          <w:sz w:val="24"/>
        </w:rPr>
        <w:t xml:space="preserve">органа, предоставляющего муниципальную услугу, а также</w:t>
      </w:r>
    </w:p>
    <w:p>
      <w:pPr>
        <w:pStyle w:val="2"/>
        <w:jc w:val="center"/>
      </w:pPr>
      <w:r>
        <w:rPr>
          <w:sz w:val="24"/>
        </w:rPr>
        <w:t xml:space="preserve">должностных лиц, муниципальных служащих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27.05.2025 N 363.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</w:t>
      </w:r>
    </w:p>
    <w:p>
      <w:pPr>
        <w:pStyle w:val="0"/>
        <w:jc w:val="right"/>
      </w:pPr>
      <w:r>
        <w:rPr>
          <w:sz w:val="24"/>
        </w:rPr>
        <w:t xml:space="preserve">Перми муниципальной услуги</w:t>
      </w:r>
    </w:p>
    <w:p>
      <w:pPr>
        <w:pStyle w:val="0"/>
        <w:jc w:val="right"/>
      </w:pPr>
      <w:r>
        <w:rPr>
          <w:sz w:val="24"/>
        </w:rPr>
        <w:t xml:space="preserve">"Признание садового дома жилым</w:t>
      </w:r>
    </w:p>
    <w:p>
      <w:pPr>
        <w:pStyle w:val="0"/>
        <w:jc w:val="right"/>
      </w:pPr>
      <w:r>
        <w:rPr>
          <w:sz w:val="24"/>
        </w:rPr>
        <w:t xml:space="preserve">домом и жилого дома садовым домом"</w:t>
      </w:r>
    </w:p>
    <w:p>
      <w:pPr>
        <w:pStyle w:val="0"/>
        <w:jc w:val="both"/>
      </w:pPr>
      <w:r>
        <w:rPr>
          <w:sz w:val="24"/>
        </w:rPr>
      </w:r>
    </w:p>
    <w:bookmarkStart w:id="369" w:name="P369"/>
    <w:bookmarkEnd w:id="369"/>
    <w:p>
      <w:pPr>
        <w:pStyle w:val="2"/>
        <w:jc w:val="center"/>
      </w:pPr>
      <w:r>
        <w:rPr>
          <w:sz w:val="24"/>
        </w:rPr>
        <w:t xml:space="preserve">ИНФОРМАЦИЯ</w:t>
      </w:r>
    </w:p>
    <w:p>
      <w:pPr>
        <w:pStyle w:val="2"/>
        <w:jc w:val="center"/>
      </w:pPr>
      <w:r>
        <w:rPr>
          <w:sz w:val="24"/>
        </w:rPr>
        <w:t xml:space="preserve">о местонахождении, графике работы территориальных органов</w:t>
      </w:r>
    </w:p>
    <w:p>
      <w:pPr>
        <w:pStyle w:val="2"/>
        <w:jc w:val="center"/>
      </w:pPr>
      <w:r>
        <w:rPr>
          <w:sz w:val="24"/>
        </w:rPr>
        <w:t xml:space="preserve">администрации города Перми, предоставляющих муниципальную</w:t>
      </w:r>
    </w:p>
    <w:p>
      <w:pPr>
        <w:pStyle w:val="2"/>
        <w:jc w:val="center"/>
      </w:pPr>
      <w:r>
        <w:rPr>
          <w:sz w:val="24"/>
        </w:rPr>
        <w:t xml:space="preserve">услугу "Признание садового дома жилым домом и жилого дома</w:t>
      </w:r>
    </w:p>
    <w:p>
      <w:pPr>
        <w:pStyle w:val="2"/>
        <w:jc w:val="center"/>
      </w:pPr>
      <w:r>
        <w:rPr>
          <w:sz w:val="24"/>
        </w:rPr>
        <w:t xml:space="preserve">садовым домом"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29.01.2025 N 33)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2332"/>
        <w:gridCol w:w="1828"/>
        <w:gridCol w:w="2194"/>
        <w:gridCol w:w="1534"/>
        <w:gridCol w:w="1414"/>
        <w:gridCol w:w="2440"/>
      </w:tblGrid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33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территориального органа администрации города Перми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нахождения, почтовый адрес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структурного подразделения по признанию садового дома жилым домом и жилого дома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садовым домом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Приемные часы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Справочные телефоны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33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Индустриального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614095, г. Пермь, ул. Мира, 15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понедельник - 10.00-17.00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среда - 10.00-17.00 час.; перерыв - 13.00-14.00 час.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227-93-87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air@perm.permkrai.ru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Ленинского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614000,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г. Пермь, ул. Пермская, 82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- 14.00-17.00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- 14.00-17.00 час.; перерыв - 12.00-13.00 час.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212-47-87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alen@perm.permkrai.ru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Кировского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614101,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г. Пермь, ул. Кировоградская, 33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- 09.00-11.30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- 09.00-11.30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- 12.00-13.00 час.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205-62-22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akir@perm.permkrai.ru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поселка Новые Ляды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614105,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г. Пермь, микрорайон Новые Ляды, ул. Транспортная, 2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помощник главы администрации поселка по вопросам градостроительства, земельных и имущественных отношений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- 09.00-17.00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- 09.00-17.00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- 13.00-14.00 час.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295-85-82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anld@perm.permkrai.ru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Мотовилихинского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614014,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г. Пермь, ул. Уральская, 36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понедельник - 09.00- 17.30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- 09.00-13.00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- 13.00-13.48 час.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260-35-64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amtv@perm.permkrai.ru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Дзержинского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614068,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г. Пермь, ул. Ленина, 85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- 09.00-13.00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- 14.00-17.00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- 13.00-14.00 час.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246-61-68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adzr@perm.permkrai.ru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Орджоникидзевского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614026,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г. Пермь, ул. Александра Щербакова, 24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понедельник - 10.00-17.00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- 10.00-17.00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- 12.00-12.48 час.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263-53-31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aord@perm.permkrai.ru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Свердловского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614007,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г. Пермь, ул. Сибирская, 58</w:t>
            </w:r>
          </w:p>
        </w:tc>
        <w:tc>
          <w:tcPr>
            <w:tcW w:w="2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- 14.00-17.00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- 14.00-17.00 час.</w:t>
            </w:r>
          </w:p>
        </w:tc>
        <w:tc>
          <w:tcPr>
            <w:tcW w:w="1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244-14-78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asvr@perm.permkrai.ru</w:t>
            </w:r>
          </w:p>
        </w:tc>
      </w:tr>
    </w:tbl>
    <w:p>
      <w:pPr>
        <w:sectPr>
          <w:headerReference w:type="default" r:id="rId13"/>
          <w:headerReference w:type="first" r:id="rId13"/>
          <w:footerReference w:type="default" r:id="rId14"/>
          <w:footerReference w:type="first" r:id="rId14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</w:t>
      </w:r>
    </w:p>
    <w:p>
      <w:pPr>
        <w:pStyle w:val="0"/>
        <w:jc w:val="right"/>
      </w:pPr>
      <w:r>
        <w:rPr>
          <w:sz w:val="24"/>
        </w:rPr>
        <w:t xml:space="preserve">Перми муниципальной услуги</w:t>
      </w:r>
    </w:p>
    <w:p>
      <w:pPr>
        <w:pStyle w:val="0"/>
        <w:jc w:val="right"/>
      </w:pPr>
      <w:r>
        <w:rPr>
          <w:sz w:val="24"/>
        </w:rPr>
        <w:t xml:space="preserve">"Признание садового дома жилым</w:t>
      </w:r>
    </w:p>
    <w:p>
      <w:pPr>
        <w:pStyle w:val="0"/>
        <w:jc w:val="right"/>
      </w:pPr>
      <w:r>
        <w:rPr>
          <w:sz w:val="24"/>
        </w:rPr>
        <w:t xml:space="preserve">домом и жилого дома садовым домом"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21.08.2026 N 493)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94"/>
        <w:gridCol w:w="2964"/>
        <w:gridCol w:w="1249"/>
        <w:gridCol w:w="4364"/>
      </w:tblGrid>
      <w:tr>
        <w:tc>
          <w:tcPr>
            <w:gridSpan w:val="2"/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территориального органа администрации города Перми)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(последнее - при наличии) заявителя -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физического лица, наименование заявителя -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юридического лица)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(последнее - при наличии) представителя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заявителя, реквизиты документа, подтверждающего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полномочия)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(юридический и почтовый адрес)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(контактные телефоны заявителя или представителя заявителя)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504" w:name="P504"/>
          <w:bookmarkEnd w:id="504"/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признании садового дома жилым домом и жилого дома садовым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домом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признать садовый дом жилым домом / жилой дом садовым домом.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(ненужное зачеркнуть)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Собственник(и) садового дома или жилого дома </w:t>
            </w:r>
            <w:hyperlink w:history="0" w:anchor="P573" w:tooltip="&lt;*&gt; Для физических лиц указываются фамилия, имя, отчество (последнее - при наличии), реквизиты документа, удостоверяющего личность (серия, номер, кем и когда выдан), место жительства, номер телефона.">
              <w:r>
                <w:rPr>
                  <w:sz w:val="24"/>
                  <w:color w:val="0000ff"/>
                </w:rPr>
                <w:t xml:space="preserve">&lt;*&gt;</w:t>
              </w:r>
            </w:hyperlink>
            <w:r>
              <w:rPr>
                <w:sz w:val="24"/>
              </w:rPr>
              <w:t xml:space="preserve">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Местонахождение садового дома или жилого дома: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(указывается полный адрес: субъект Российской Федерации,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муниципальное образование, район, улица, дом)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Кадастровый номер садового дома или жилого дома: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Кадастровый номер земельного участка, на котором расположен садовый дом или жилой дом: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Почтовый адрес или адрес электронной почты: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(нужное указать):</w:t>
            </w:r>
          </w:p>
        </w:tc>
      </w:tr>
      <w:t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  <w:tcW w:w="85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почтовое отправление с уведомлением о вручении</w:t>
            </w:r>
          </w:p>
        </w:tc>
      </w:tr>
      <w:t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  <w:tcW w:w="85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электронная почта</w:t>
            </w:r>
          </w:p>
        </w:tc>
      </w:tr>
      <w:t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  <w:tcW w:w="85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лично в государственном бюджетном учреждении Пермского края "Пермский краевой многофункциональный центр предоставления государственных и муниципальных услуг"</w:t>
            </w:r>
          </w:p>
        </w:tc>
      </w:tr>
      <w:t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  <w:tcW w:w="85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лично в территориальном органе администрации города Перми, в котором подается настоящее заявление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 другого законного представителя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несовершеннолетнего, сведения о документе, удостоверяющем личность другого законного представителя несовершеннолетнего лица)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законным представителем несовершеннолетнего, не являющимся заявителем:</w:t>
            </w:r>
          </w:p>
        </w:tc>
      </w:tr>
      <w:t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  <w:tcW w:w="85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государственном бюджетном учреждении Пермского края "Пермский краевой многофункциональный центр предоставления государственных и муниципальных услуг"</w:t>
            </w:r>
          </w:p>
        </w:tc>
      </w:tr>
      <w:t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  <w:tcW w:w="85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территориальном органе администрации города Перми, в котором подается настоящее заявление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 заявлению прилагаются следующие документы: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Выдана расписка в получении документов</w:t>
            </w:r>
          </w:p>
          <w:p>
            <w:pPr>
              <w:pStyle w:val="0"/>
              <w:jc w:val="right"/>
            </w:pPr>
            <w:r>
              <w:rPr>
                <w:sz w:val="24"/>
              </w:rPr>
              <w:t xml:space="preserve">"_____" ________________ 20____ г.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_____________________</w:t>
            </w:r>
          </w:p>
        </w:tc>
      </w:tr>
      <w:tr>
        <w:tc>
          <w:tcPr>
            <w:gridSpan w:val="3"/>
            <w:tcW w:w="47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Расписку получил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(последнее - при наличии)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"_____" ________________ 20____ г.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"_____" _______________ 20____ г.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bookmarkStart w:id="573" w:name="P573"/>
          <w:bookmarkEnd w:id="573"/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&lt;*&gt; Для физических лиц указываются фамилия, имя, отчество (последнее - при наличии), реквизиты документа, удостоверяющего личность (серия, номер, кем и когда выдан), место жительства, номер телефона.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Для представителя физического лица указываются фамилия, имя, отчество (последнее - при наличии) представителя, реквизиты доверенности, которая прилагается к заявлению.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Для юридических лиц указываются наименование, организационно-правовая форма, адрес места нахождения, номер телефона, фамилия, имя, отчество (последнее - при наличии)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</w:t>
      </w:r>
    </w:p>
    <w:p>
      <w:pPr>
        <w:pStyle w:val="0"/>
        <w:jc w:val="right"/>
      </w:pPr>
      <w:r>
        <w:rPr>
          <w:sz w:val="24"/>
        </w:rPr>
        <w:t xml:space="preserve">Перми муниципальной услуги</w:t>
      </w:r>
    </w:p>
    <w:p>
      <w:pPr>
        <w:pStyle w:val="0"/>
        <w:jc w:val="right"/>
      </w:pPr>
      <w:r>
        <w:rPr>
          <w:sz w:val="24"/>
        </w:rPr>
        <w:t xml:space="preserve">"Признание садового дома жилым</w:t>
      </w:r>
    </w:p>
    <w:p>
      <w:pPr>
        <w:pStyle w:val="0"/>
        <w:jc w:val="right"/>
      </w:pPr>
      <w:r>
        <w:rPr>
          <w:sz w:val="24"/>
        </w:rPr>
        <w:t xml:space="preserve">домом и жилого дома садовым домом"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03.02.2026 N 43)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572"/>
        <w:gridCol w:w="924"/>
        <w:gridCol w:w="833"/>
        <w:gridCol w:w="1191"/>
        <w:gridCol w:w="2494"/>
      </w:tblGrid>
      <w:tr>
        <w:tc>
          <w:tcPr>
            <w:gridSpan w:val="5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591" w:name="P591"/>
          <w:bookmarkEnd w:id="591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 N 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предоставлении муниципальной услуги</w:t>
            </w:r>
          </w:p>
        </w:tc>
      </w:tr>
      <w:t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"____" _______________ 20___ г.</w:t>
            </w:r>
          </w:p>
        </w:tc>
        <w:tc>
          <w:tcPr>
            <w:gridSpan w:val="3"/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г. Пермь</w:t>
            </w:r>
          </w:p>
        </w:tc>
      </w:tr>
      <w:tr>
        <w:tc>
          <w:tcPr>
            <w:gridSpan w:val="5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 связи с обращением ___________________________________________________</w:t>
            </w:r>
          </w:p>
          <w:p>
            <w:pPr>
              <w:pStyle w:val="0"/>
              <w:ind w:left="2830"/>
              <w:jc w:val="both"/>
            </w:pPr>
            <w:r>
              <w:rPr>
                <w:sz w:val="24"/>
              </w:rPr>
              <w:t xml:space="preserve">(Ф.И.О. физического лица, наименование юридического</w:t>
            </w:r>
          </w:p>
          <w:p>
            <w:pPr>
              <w:pStyle w:val="0"/>
              <w:ind w:left="4811"/>
              <w:jc w:val="both"/>
            </w:pPr>
            <w:r>
              <w:rPr>
                <w:sz w:val="24"/>
              </w:rPr>
              <w:t xml:space="preserve">лица - заявителя)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намерении признать садовый дом жилым домом / жилой дом садовым домом,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(ненужное зачеркнуть)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расположенный по адресу: 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кадастровый номер земельного участка, в пределах которого расположен дом: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 основании 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(указывается основание(я), предусмотренное(ые) </w:t>
            </w:r>
            <w:hyperlink w:history="0" w:anchor="P182" w:tooltip="2.10. Исчерпывающий перечень оснований для отказа в предоставлении муниципальной услуги:">
              <w:r>
                <w:rPr>
                  <w:sz w:val="24"/>
                  <w:color w:val="0000ff"/>
                </w:rPr>
                <w:t xml:space="preserve">пунктом 2.10</w:t>
              </w:r>
            </w:hyperlink>
            <w:r>
              <w:rPr>
                <w:sz w:val="24"/>
              </w:rPr>
              <w:t xml:space="preserve"> Административного регламента &lt;1&gt;, перечень документов и информации, отсутствие и (или) недостоверность которых стали причиной такого отказа,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 результатам рассмотрения представленных документов Территориальным органом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территориального органа администрации города Перми)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принято решение об отказе в признании 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(садового дома жилым домом / жилого дома садовым домом - нужное указать)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</w:t>
            </w:r>
          </w:p>
          <w:p>
            <w:pPr>
              <w:pStyle w:val="0"/>
              <w:ind w:left="566"/>
              <w:jc w:val="both"/>
            </w:pPr>
            <w:r>
              <w:rPr>
                <w:sz w:val="24"/>
              </w:rPr>
              <w:t xml:space="preserve">(должность)</w:t>
            </w:r>
          </w:p>
        </w:tc>
      </w:tr>
      <w:tr>
        <w:tc>
          <w:tcPr>
            <w:gridSpan w:val="2"/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должностного лица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территориального органа администрации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города Перми, в границах которого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расположен садовый дом или жилой дом)</w:t>
            </w:r>
          </w:p>
        </w:tc>
        <w:tc>
          <w:tcPr>
            <w:gridSpan w:val="3"/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должностного лица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территориального органа администрации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города Перми, в границах которого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расположен садовый дом или жилой дом)</w:t>
            </w:r>
          </w:p>
        </w:tc>
      </w:tr>
      <w:tr>
        <w:tc>
          <w:tcPr>
            <w:gridSpan w:val="5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М.П.</w:t>
            </w:r>
          </w:p>
        </w:tc>
      </w:tr>
      <w:tr>
        <w:tc>
          <w:tcPr>
            <w:gridSpan w:val="3"/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Получил: "___" _______________ 20___ г.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(заполняется в случае получения решения лично)</w:t>
            </w:r>
          </w:p>
        </w:tc>
        <w:tc>
          <w:tcPr>
            <w:gridSpan w:val="2"/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заявителя)</w:t>
            </w:r>
          </w:p>
        </w:tc>
      </w:tr>
      <w:tr>
        <w:tc>
          <w:tcPr>
            <w:gridSpan w:val="3"/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Решение направлено в адрес заявителя</w:t>
            </w:r>
          </w:p>
        </w:tc>
        <w:tc>
          <w:tcPr>
            <w:gridSpan w:val="2"/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"___" _______________ 20___ г.</w:t>
            </w:r>
          </w:p>
        </w:tc>
      </w:tr>
      <w:tr>
        <w:tc>
          <w:tcPr>
            <w:gridSpan w:val="5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(заполняется в случае направления решения по почте)</w:t>
            </w:r>
          </w:p>
        </w:tc>
      </w:tr>
      <w:tr>
        <w:tc>
          <w:tcPr>
            <w:gridSpan w:val="5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_____________________________________</w:t>
            </w:r>
          </w:p>
          <w:p>
            <w:pPr>
              <w:pStyle w:val="0"/>
              <w:jc w:val="right"/>
            </w:pPr>
            <w:r>
              <w:rPr>
                <w:sz w:val="24"/>
              </w:rPr>
              <w:t xml:space="preserve">(Ф.И.О., подпись должностного лица,</w:t>
            </w:r>
          </w:p>
          <w:p>
            <w:pPr>
              <w:pStyle w:val="0"/>
              <w:jc w:val="right"/>
            </w:pPr>
            <w:r>
              <w:rPr>
                <w:sz w:val="24"/>
              </w:rPr>
              <w:t xml:space="preserve">направившего решение в адрес заявителя)</w:t>
            </w:r>
          </w:p>
        </w:tc>
      </w:tr>
      <w:tr>
        <w:tc>
          <w:tcPr>
            <w:gridSpan w:val="5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</w:t>
            </w:r>
            <w:hyperlink w:history="0" w:anchor="P41" w:tooltip="АДМИНИСТРАТИВНЫЙ РЕГЛАМЕНТ">
              <w:r>
                <w:rPr>
                  <w:sz w:val="24"/>
                  <w:color w:val="0000ff"/>
                </w:rPr>
                <w:t xml:space="preserve">регламент</w:t>
              </w:r>
            </w:hyperlink>
            <w:r>
              <w:rPr>
                <w:sz w:val="24"/>
              </w:rPr>
              <w:t xml:space="preserve"> предоставления территориальным органом администрации города Перми муниципальной услуги "Признание садового дома жилым домом и жилого дома садовым домом", утвержденный постановлением администрации города Перми от 12 сентября 2019 г. N 552.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</w:t>
      </w:r>
    </w:p>
    <w:p>
      <w:pPr>
        <w:pStyle w:val="0"/>
        <w:jc w:val="right"/>
      </w:pPr>
      <w:r>
        <w:rPr>
          <w:sz w:val="24"/>
        </w:rPr>
        <w:t xml:space="preserve">Перми муниципальной услуги</w:t>
      </w:r>
    </w:p>
    <w:p>
      <w:pPr>
        <w:pStyle w:val="0"/>
        <w:jc w:val="right"/>
      </w:pPr>
      <w:r>
        <w:rPr>
          <w:sz w:val="24"/>
        </w:rPr>
        <w:t xml:space="preserve">"Признание садового дома жилым</w:t>
      </w:r>
    </w:p>
    <w:p>
      <w:pPr>
        <w:pStyle w:val="0"/>
        <w:jc w:val="right"/>
      </w:pPr>
      <w:r>
        <w:rPr>
          <w:sz w:val="24"/>
        </w:rPr>
        <w:t xml:space="preserve">домом и жилого дома садовым домом"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БЛОК-СХЕМА</w:t>
      </w:r>
    </w:p>
    <w:p>
      <w:pPr>
        <w:pStyle w:val="2"/>
        <w:jc w:val="center"/>
      </w:pPr>
      <w:r>
        <w:rPr>
          <w:sz w:val="24"/>
        </w:rPr>
        <w:t xml:space="preserve">прохождения административных процедур при предоставлении</w:t>
      </w:r>
    </w:p>
    <w:p>
      <w:pPr>
        <w:pStyle w:val="2"/>
        <w:jc w:val="center"/>
      </w:pPr>
      <w:r>
        <w:rPr>
          <w:sz w:val="24"/>
        </w:rPr>
        <w:t xml:space="preserve">муниципальной услуги "Признание садового дома жилым домом</w:t>
      </w:r>
    </w:p>
    <w:p>
      <w:pPr>
        <w:pStyle w:val="2"/>
        <w:jc w:val="center"/>
      </w:pPr>
      <w:r>
        <w:rPr>
          <w:sz w:val="24"/>
        </w:rPr>
        <w:t xml:space="preserve">и жилого дома садовым домом"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Утратила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21.08.2026 N 493.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</w:t>
      </w:r>
    </w:p>
    <w:p>
      <w:pPr>
        <w:pStyle w:val="0"/>
        <w:jc w:val="right"/>
      </w:pPr>
      <w:r>
        <w:rPr>
          <w:sz w:val="24"/>
        </w:rPr>
        <w:t xml:space="preserve">Перми муниципальной услуги</w:t>
      </w:r>
    </w:p>
    <w:p>
      <w:pPr>
        <w:pStyle w:val="0"/>
        <w:jc w:val="right"/>
      </w:pPr>
      <w:r>
        <w:rPr>
          <w:sz w:val="24"/>
        </w:rPr>
        <w:t xml:space="preserve">"Признание садового дома жилым</w:t>
      </w:r>
    </w:p>
    <w:p>
      <w:pPr>
        <w:pStyle w:val="0"/>
        <w:jc w:val="right"/>
      </w:pPr>
      <w:r>
        <w:rPr>
          <w:sz w:val="24"/>
        </w:rPr>
        <w:t xml:space="preserve">домом и жилого дома садовым домом"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03.02.2026 N 43)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1531"/>
        <w:gridCol w:w="3004"/>
      </w:tblGrid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Кому: 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(сведения о Заявителе (представителе Заявителя)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</w:pPr>
            <w:r>
              <w:rPr>
                <w:sz w:val="24"/>
              </w:rPr>
              <w:t xml:space="preserve">Контактные данные: 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(почтовый адрес, адрес электронной почты, телефон)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bookmarkStart w:id="685" w:name="P685"/>
          <w:bookmarkEnd w:id="685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приеме документов, необходимых для предоставления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муниципальной услуги</w:t>
            </w:r>
          </w:p>
        </w:tc>
      </w:tr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от __________________________</w:t>
            </w:r>
          </w:p>
          <w:p>
            <w:pPr>
              <w:pStyle w:val="0"/>
              <w:ind w:firstLine="540" w:left="792"/>
              <w:jc w:val="both"/>
            </w:pPr>
            <w:r>
              <w:rPr>
                <w:sz w:val="24"/>
              </w:rPr>
              <w:t xml:space="preserve">(дата регистрации решения)</w:t>
            </w:r>
          </w:p>
        </w:tc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 _________________________</w:t>
            </w:r>
          </w:p>
          <w:p>
            <w:pPr>
              <w:pStyle w:val="0"/>
              <w:ind w:left="792"/>
            </w:pPr>
            <w:r>
              <w:rPr>
                <w:sz w:val="24"/>
              </w:rPr>
              <w:t xml:space="preserve">(номер решения)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 основании поступившего заявления (уведомления) 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принято решение об отказе в приеме документов, необходимых для предоставления муниципальной услуги "Признание садового дома жилым домом и жилого дома садовым домом", на основании: 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170" w:tooltip="2.9. Исчерпывающий перечень оснований для отказа в приеме документов, необходимых для предоставления муниципальной услуги:">
              <w:r>
                <w:rPr>
                  <w:sz w:val="24"/>
                  <w:color w:val="0000ff"/>
                </w:rPr>
                <w:t xml:space="preserve">пунктом 2.9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      </w:r>
          </w:p>
        </w:tc>
      </w:tr>
      <w:tr>
        <w:tc>
          <w:tcPr>
            <w:gridSpan w:val="2"/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должность лица, уполномоченного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принятие решения)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</w:t>
            </w:r>
            <w:hyperlink w:history="0" w:anchor="P41" w:tooltip="АДМИНИСТРАТИВНЫЙ РЕГЛАМЕНТ">
              <w:r>
                <w:rPr>
                  <w:sz w:val="24"/>
                  <w:color w:val="0000ff"/>
                </w:rPr>
                <w:t xml:space="preserve">регламент</w:t>
              </w:r>
            </w:hyperlink>
            <w:r>
              <w:rPr>
                <w:sz w:val="24"/>
              </w:rPr>
              <w:t xml:space="preserve"> предоставления территориальным органом администрации города Перми муниципальной услуги "Признание садового дома жилым домом и жилого дома садовым домом", утвержденный постановлением администрации города Перми от 12 сентября 2019 г. N 552.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12.09.2019 N 552</w:t>
            <w:br/>
            <w:t>(ред. от 21.08.2026)</w:t>
            <w:br/>
            <w:t>"Об утверждении Административного регламен...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12.09.2019 N 552</w:t>
            <w:br/>
            <w:t>(ред. от 21.08.2026)</w:t>
            <w:br/>
            <w:t>"Об утверждении Административного регламен...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www.gorodperm.ru" TargetMode = "External"/><Relationship Id="rId9" Type="http://schemas.openxmlformats.org/officeDocument/2006/relationships/hyperlink" Target="https://mfc-perm.ru/" TargetMode = "External"/><Relationship Id="rId10" Type="http://schemas.openxmlformats.org/officeDocument/2006/relationships/hyperlink" Target="http://www.gorodperm.ru" TargetMode = "External"/><Relationship Id="rId11" Type="http://schemas.openxmlformats.org/officeDocument/2006/relationships/hyperlink" Target="http://www.gosuslugi.ru" TargetMode = "External"/><Relationship Id="rId12" Type="http://schemas.openxmlformats.org/officeDocument/2006/relationships/hyperlink" Target="https://mfc-perm.ru" TargetMode = "Externa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image" Target="media/image2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12.09.2019 N 552
(ред. от 21.08.2026)
"Об утверждении Административного регламента предоставления территориальным органом администрации города Перми муниципальной услуги "Признание садового дома жилым домом и жилого дома садовым домом"</dc:title>
  <dcterms:created xsi:type="dcterms:W3CDTF">2026-09-23T09:10:09Z</dcterms:created>
</cp:coreProperties>
</file>