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Перми от 30.11.2021 N 1072</w:t>
              <w:br/>
              <w:t xml:space="preserve">(ред. от 11.09.2026)</w:t>
              <w:br/>
              <w:t xml:space="preserve">"Об утверждении Административного регламента предоставления департаментом градостроительства и архитектуры администрации города Перми муниципальной услуги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ГОРОДА ПЕРМИ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30 ноября 2021 г. N 1072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4"/>
        </w:rPr>
        <w:t xml:space="preserve">ДЕПАРТАМЕНТОМ ГРАДОСТРОИТЕЛЬСТВА И АРХИТЕКТУРЫ АДМИНИСТРАЦИИ</w:t>
      </w:r>
    </w:p>
    <w:p>
      <w:pPr>
        <w:pStyle w:val="2"/>
        <w:jc w:val="center"/>
      </w:pPr>
      <w:r>
        <w:rPr>
          <w:sz w:val="24"/>
        </w:rPr>
        <w:t xml:space="preserve">ГОРОДА ПЕРМИ МУНИЦИПАЛЬНОЙ УСЛУГИ "НАПРАВЛЕНИЕ УВЕДОМЛЕНИЯ</w:t>
      </w:r>
    </w:p>
    <w:p>
      <w:pPr>
        <w:pStyle w:val="2"/>
        <w:jc w:val="center"/>
      </w:pPr>
      <w:r>
        <w:rPr>
          <w:sz w:val="24"/>
        </w:rPr>
        <w:t xml:space="preserve">О ПЛАНИРУЕМОМ СНОСЕ ОБЪЕКТА КАПИТАЛЬНОГО СТРОИТЕЛЬСТВА</w:t>
      </w:r>
    </w:p>
    <w:p>
      <w:pPr>
        <w:pStyle w:val="2"/>
        <w:jc w:val="center"/>
      </w:pPr>
      <w:r>
        <w:rPr>
          <w:sz w:val="24"/>
        </w:rPr>
        <w:t xml:space="preserve">И УВЕДОМЛЕНИЯ О ЗАВЕРШЕНИИ СНОСА ОБЪЕКТА КАПИТАЛЬНОГО</w:t>
      </w:r>
    </w:p>
    <w:p>
      <w:pPr>
        <w:pStyle w:val="2"/>
        <w:jc w:val="center"/>
      </w:pPr>
      <w:r>
        <w:rPr>
          <w:sz w:val="24"/>
        </w:rPr>
        <w:t xml:space="preserve">СТРОИТЕЛЬСТВА"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31.01.2024 </w:t>
            </w:r>
            <w:r>
              <w:rPr>
                <w:sz w:val="24"/>
                <w:color w:val="392c69"/>
              </w:rPr>
              <w:t xml:space="preserve">N 53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28.05.2024 </w:t>
            </w:r>
            <w:r>
              <w:rPr>
                <w:sz w:val="24"/>
                <w:color w:val="392c69"/>
              </w:rPr>
              <w:t xml:space="preserve">N 409</w:t>
            </w:r>
            <w:r>
              <w:rPr>
                <w:sz w:val="24"/>
                <w:color w:val="392c69"/>
              </w:rPr>
              <w:t xml:space="preserve">, от 13.05.2025 </w:t>
            </w:r>
            <w:r>
              <w:rPr>
                <w:sz w:val="24"/>
                <w:color w:val="392c69"/>
              </w:rPr>
              <w:t xml:space="preserve">N 314</w:t>
            </w:r>
            <w:r>
              <w:rPr>
                <w:sz w:val="24"/>
                <w:color w:val="392c69"/>
              </w:rPr>
              <w:t xml:space="preserve">, от 01.10.2025 </w:t>
            </w:r>
            <w:r>
              <w:rPr>
                <w:sz w:val="24"/>
                <w:color w:val="392c69"/>
              </w:rPr>
              <w:t xml:space="preserve">N 694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23.03.2026 </w:t>
            </w:r>
            <w:r>
              <w:rPr>
                <w:sz w:val="24"/>
                <w:color w:val="392c69"/>
              </w:rPr>
              <w:t xml:space="preserve">N 164</w:t>
            </w:r>
            <w:r>
              <w:rPr>
                <w:sz w:val="24"/>
                <w:color w:val="392c69"/>
              </w:rPr>
              <w:t xml:space="preserve">, от 11.09.2026 </w:t>
            </w:r>
            <w:r>
              <w:rPr>
                <w:sz w:val="24"/>
                <w:color w:val="392c69"/>
              </w:rPr>
              <w:t xml:space="preserve">N 549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 июля 2010 г. N 210-ФЗ "Об организации предоставления государственных и муниципальных услуг",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Правительства Российской Федерации от 18 сентября 2019 г. N 2113-р "О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самоуправления" администрация города Перми постановляет: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41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департаментом градостроительства и архитектуры администрации города Перми муниципальной услуги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Департаменту градостроительства и архитектуры администрации города Перми обеспечить: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размещение информации о муниципальной услуге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 (далее - муниципальная услуга) в Реестре муниципальных услуг (функций), предоставляемых (осуществляемых) администрацией города Перми, в установленном администрацией города Перми порядке в течение 30 календарных дней со дня вступления в силу настоящего постановления;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разработку технологической схемы оказания муниципальной услуги, переданной для оказания в государственное бюджетное учреждение Пермского края "Пермский краевой многофункциональный центр предоставления государственных и муниципальных услуг" (далее - МФЦ), и ее направление в адрес МФЦ в течение 30 календарных дней со дня вступления в силу настоящего постановления;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внесение сведений о муниципальной услуге в федеральную государственную информационную систему "Федеральный реестр государственных и муниципальных услуг (функций)" в течение 3 рабочих дней со дня вступления в силу настоящего постановления.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со дня официального опубликования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Управлению по общим вопросам администрации города Перми обеспечить опубликование настоящего постановления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Информационно-аналитическому управлению администрации города Перми обеспечить опубликование (обнародование) настоящего постановления на официальном сайте муниципального образования город Пермь в информационно-телекоммуникационной сети Интернет.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Контроль за исполнением настоящего постановления возложить на исполняющего обязанности заместителя главы администрации города Перми - начальника департамента земельных отношений администрации города Перми Гонцову Е.Н.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города Перми</w:t>
      </w:r>
    </w:p>
    <w:p>
      <w:pPr>
        <w:pStyle w:val="0"/>
        <w:jc w:val="right"/>
      </w:pPr>
      <w:r>
        <w:rPr>
          <w:sz w:val="24"/>
        </w:rPr>
        <w:t xml:space="preserve">А.Н.ДЕМКИН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от 30.11.2021 N 1072</w:t>
      </w:r>
    </w:p>
    <w:p>
      <w:pPr>
        <w:pStyle w:val="0"/>
        <w:jc w:val="both"/>
      </w:pPr>
      <w:r>
        <w:rPr>
          <w:sz w:val="24"/>
        </w:rPr>
      </w:r>
    </w:p>
    <w:bookmarkStart w:id="41" w:name="P41"/>
    <w:bookmarkEnd w:id="41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ДЕПАРТАМЕНТОМ ГРАДОСТРОИТЕЛЬСТВА</w:t>
      </w:r>
    </w:p>
    <w:p>
      <w:pPr>
        <w:pStyle w:val="2"/>
        <w:jc w:val="center"/>
      </w:pPr>
      <w:r>
        <w:rPr>
          <w:sz w:val="24"/>
        </w:rPr>
        <w:t xml:space="preserve">И АРХИТЕКТУРЫ АДМИНИСТРАЦИИ ГОРОДА ПЕРМИ МУНИЦИПАЛЬНОЙ</w:t>
      </w:r>
    </w:p>
    <w:p>
      <w:pPr>
        <w:pStyle w:val="2"/>
        <w:jc w:val="center"/>
      </w:pPr>
      <w:r>
        <w:rPr>
          <w:sz w:val="24"/>
        </w:rPr>
        <w:t xml:space="preserve">УСЛУГИ "НАПРАВЛЕНИЕ УВЕДОМЛЕНИЯ О ПЛАНИРУЕМОМ СНОСЕ ОБЪЕКТА</w:t>
      </w:r>
    </w:p>
    <w:p>
      <w:pPr>
        <w:pStyle w:val="2"/>
        <w:jc w:val="center"/>
      </w:pPr>
      <w:r>
        <w:rPr>
          <w:sz w:val="24"/>
        </w:rPr>
        <w:t xml:space="preserve">КАПИТАЛЬНОГО СТРОИТЕЛЬСТВА И УВЕДОМЛЕНИЯ О ЗАВЕРШЕНИИ СНОСА</w:t>
      </w:r>
    </w:p>
    <w:p>
      <w:pPr>
        <w:pStyle w:val="2"/>
        <w:jc w:val="center"/>
      </w:pPr>
      <w:r>
        <w:rPr>
          <w:sz w:val="24"/>
        </w:rPr>
        <w:t xml:space="preserve">ОБЪЕКТА КАПИТАЛЬНОГО СТРОИТЕЛЬСТВА"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31.01.2024 </w:t>
            </w:r>
            <w:r>
              <w:rPr>
                <w:sz w:val="24"/>
                <w:color w:val="392c69"/>
              </w:rPr>
              <w:t xml:space="preserve">N 53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28.05.2024 </w:t>
            </w:r>
            <w:r>
              <w:rPr>
                <w:sz w:val="24"/>
                <w:color w:val="392c69"/>
              </w:rPr>
              <w:t xml:space="preserve">N 409</w:t>
            </w:r>
            <w:r>
              <w:rPr>
                <w:sz w:val="24"/>
                <w:color w:val="392c69"/>
              </w:rPr>
              <w:t xml:space="preserve">, от 13.05.2025 </w:t>
            </w:r>
            <w:r>
              <w:rPr>
                <w:sz w:val="24"/>
                <w:color w:val="392c69"/>
              </w:rPr>
              <w:t xml:space="preserve">N 314</w:t>
            </w:r>
            <w:r>
              <w:rPr>
                <w:sz w:val="24"/>
                <w:color w:val="392c69"/>
              </w:rPr>
              <w:t xml:space="preserve">, от 01.10.2025 </w:t>
            </w:r>
            <w:r>
              <w:rPr>
                <w:sz w:val="24"/>
                <w:color w:val="392c69"/>
              </w:rPr>
              <w:t xml:space="preserve">N 694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23.03.2026 </w:t>
            </w:r>
            <w:r>
              <w:rPr>
                <w:sz w:val="24"/>
                <w:color w:val="392c69"/>
              </w:rPr>
              <w:t xml:space="preserve">N 164</w:t>
            </w:r>
            <w:r>
              <w:rPr>
                <w:sz w:val="24"/>
                <w:color w:val="392c69"/>
              </w:rPr>
              <w:t xml:space="preserve">, от 11.09.2026 </w:t>
            </w:r>
            <w:r>
              <w:rPr>
                <w:sz w:val="24"/>
                <w:color w:val="392c69"/>
              </w:rPr>
              <w:t xml:space="preserve">N 549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Административный регламент предоставления департаментом градостроительства и архитектуры администрации города Перми муниципальной услуги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 (далее - Административный регламент, муниципальная услуга) определяет стандарт и порядок предоставления муниципальной услуги в администрации города Перми.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Положения настоящего Административного регламента не распространяются на случаи сноса объекта капитального строительства в целях строительства нового объекта капитального строительства, реконструкции объекта капитального строительства.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Заявителями на получение муниципальной услуги являются физические, юридические лица, индивидуальные предприниматели либо их уполномоченные представители, являющиеся застройщиками или техническими заказчиками в соответствии со </w:t>
      </w:r>
      <w:r>
        <w:rPr>
          <w:sz w:val="24"/>
        </w:rPr>
        <w:t xml:space="preserve">статьей 1</w:t>
      </w:r>
      <w:r>
        <w:rPr>
          <w:sz w:val="24"/>
        </w:rPr>
        <w:t xml:space="preserve"> Градостроительного кодекса Российской Федерации (далее - Заявитель).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граждан могут выступать Заявителями: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лица, достигшие совершеннолетия;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представители, действующие в силу полномочий, основанных на законе, доверенности или договоре.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юридического лица или индивидуального предпринимателя могут выступать Заявителями: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лица, действующие в соответствии с законом, иными правовыми актами и учредительными документами без доверенности;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 в силу полномочий, основанных на доверенности или договоре.</w:t>
      </w:r>
    </w:p>
    <w:bookmarkStart w:id="63" w:name="P63"/>
    <w:bookmarkEnd w:id="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Заявителями на получение муниципальной услуги не могут являться государственные органы и их территориальные органы, органы государственных внебюджетных фондов и их территориальные органы, органы местного самоуправления.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bookmarkStart w:id="65" w:name="P65"/>
    <w:bookmarkEnd w:id="6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Орган, предоставляющий муниципальную услугу, - департамент градостроительства и архитектуры администрации города Перми (далее - Департамент).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нахождения Департамента: 614000, г. Пермь, ул. Сибирская, д. 15.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13.05.2025 </w:t>
      </w:r>
      <w:r>
        <w:rPr>
          <w:sz w:val="24"/>
        </w:rPr>
        <w:t xml:space="preserve">N 314</w:t>
      </w:r>
      <w:r>
        <w:rPr>
          <w:sz w:val="24"/>
        </w:rPr>
        <w:t xml:space="preserve">, от 11.09.2026 </w:t>
      </w:r>
      <w:r>
        <w:rPr>
          <w:sz w:val="24"/>
        </w:rPr>
        <w:t xml:space="preserve">N 549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График работы Департамента: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понедельник-четверг: с 09.00 час. до 18.00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пятница: с 09.00 час. до 17.00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перерыв: с 12.00 час. до 12.48 час.</w:t>
      </w:r>
    </w:p>
    <w:bookmarkStart w:id="72" w:name="P72"/>
    <w:bookmarkEnd w:id="7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</w:t>
      </w:r>
      <w:r>
        <w:rPr>
          <w:sz w:val="24"/>
        </w:rPr>
        <w:t xml:space="preserve">Уведомление</w:t>
      </w:r>
      <w:r>
        <w:rPr>
          <w:sz w:val="24"/>
        </w:rPr>
        <w:t xml:space="preserve"> о планируемом сносе объекта капитального строительства или </w:t>
      </w:r>
      <w:r>
        <w:rPr>
          <w:sz w:val="24"/>
        </w:rPr>
        <w:t xml:space="preserve">уведомление</w:t>
      </w:r>
      <w:r>
        <w:rPr>
          <w:sz w:val="24"/>
        </w:rPr>
        <w:t xml:space="preserve"> о завершении сноса объекта капитального строительства (далее - Уведомление о планируемом сносе/о завершении сноса) по формам, утвержденным приказом Министерства строительства и жилищно-коммунального хозяйства Российской Федерации от 24 января 2019 г. N 34/пр "Об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строительства", на предоставление муниципальной услуги направляется в Департамент в электронном виде: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в том числе из государственного бюджетного учреждения Пермского края "Пермский краевой многофункциональный центр предоставления государственных и муниципальных услуг" (далее - МФЦ)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регионального портала государственных и муниципальных услуг "Услуги и сервисы Пермского края" (далее - Региональный портал);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государственной информационной системы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 (далее - ГИСОГД), а также может быть подано (направлено):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МФЦ в соответствии с заключенным соглашением о взаимодействии;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почтовым отправлением по адресу, указанному в </w:t>
      </w:r>
      <w:hyperlink w:history="0" w:anchor="P65" w:tooltip="1.3. Орган, предоставляющий муниципальную услугу, - департамент градостроительства и архитектуры администрации города Перми (далее - Департамент).">
        <w:r>
          <w:rPr>
            <w:sz w:val="24"/>
            <w:color w:val="0000ff"/>
          </w:rPr>
          <w:t xml:space="preserve">пункте 1.3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справочных телефонах и графиках работы филиалов МФЦ, расположенных на территории города Перми и Пермского края, содержится на официальном сайте МФЦ </w:t>
      </w:r>
      <w:hyperlink w:history="0" r:id="rId8">
        <w:r>
          <w:rPr>
            <w:sz w:val="24"/>
            <w:color w:val="0000ff"/>
          </w:rPr>
          <w:t xml:space="preserve">http://mfc-perm.ru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услуга доступна для предоставления в электронном виде на всей территории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предоставления муниципальной услуги в ходе личного приема в Департаменте не осуществляется.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jc w:val="both"/>
      </w:pPr>
      <w:r>
        <w:rPr>
          <w:sz w:val="24"/>
        </w:rPr>
        <w:t xml:space="preserve">(п. 1.4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Информацию о предоставлении муниципальной услуги можно получить: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1.5.1. в Департаменте: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информационных стендах;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письменному заявлению;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электронной почте: dga@perm.permkrai.ru;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1.5.2. в МФЦ: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1.5.3. на официальном сайте муниципального образования город Пермь в информационно-телекоммуникационной сети Интернет </w:t>
      </w:r>
      <w:hyperlink w:history="0" r:id="rId9">
        <w:r>
          <w:rPr>
            <w:sz w:val="24"/>
            <w:color w:val="0000ff"/>
          </w:rPr>
          <w:t xml:space="preserve">http://www.gorodperm.ru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1.5.4. на Едином портале </w:t>
      </w:r>
      <w:hyperlink w:history="0" r:id="rId10">
        <w:r>
          <w:rPr>
            <w:sz w:val="24"/>
            <w:color w:val="0000ff"/>
          </w:rPr>
          <w:t xml:space="preserve">http://www.gosuslugi.ru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1.5.5. на Региональном портале </w:t>
      </w:r>
      <w:hyperlink w:history="0" r:id="rId11">
        <w:r>
          <w:rPr>
            <w:sz w:val="24"/>
            <w:color w:val="0000ff"/>
          </w:rPr>
          <w:t xml:space="preserve">http://uslugi.permkrai.ru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1.5.6. в ГИСОГД.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На информационных стендах Департамента размещается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Департамента, должностных лиц, муниципальных служащих Департамента при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образцы оформления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извлечения из нормативных правовых актов, содержащих нормы, регулирующие рассмотрение Уведомления о планируемом сносе/о завершении сноса;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графике работы Департамента.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На официальном сайте размещаются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Уведомления о планируемом сносе/о завершении сноса;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технологическая схема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Департамента, должностных лиц, муниципальных служащих Департамента при предоставлении муниципальной услуги, утвержденный правовым актом администрации города Перми.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1.8.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bookmarkStart w:id="113" w:name="P113"/>
    <w:bookmarkEnd w:id="11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1.9. Информирование о предоставлении муниципальной услуги осуществляется по телефону: (342) 212-50-78.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ответах на телефонные звонки и устные обращения Заявителей специалисты Департамента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звонок. При отсутствии возможности у специалиста, принявшего звонок, самостоятельно ответить на поставленные вопросы обратившемуся должен быть сообщен номер телефона, по которому можно получить необходимую информацию.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Информирование Заявителей о стадии предоставления муниципальной услуги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Департамента по указанному в </w:t>
      </w:r>
      <w:hyperlink w:history="0" w:anchor="P113" w:tooltip="1.9. Информирование о предоставлении муниципальной услуги осуществляется по телефону: (342) 212-50-78.">
        <w:r>
          <w:rPr>
            <w:sz w:val="24"/>
            <w:color w:val="0000ff"/>
          </w:rPr>
          <w:t xml:space="preserve">пункте 1.9</w:t>
        </w:r>
      </w:hyperlink>
      <w:r>
        <w:rPr>
          <w:sz w:val="24"/>
        </w:rPr>
        <w:t xml:space="preserve"> настоящего Административного регламента номеру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МФЦ при личном обращении Заявителей, по указанным в </w:t>
      </w:r>
      <w:hyperlink w:history="0" w:anchor="P72" w:tooltip="1.4. Уведомление о планируемом сносе объекта капитального строительства или уведомление о завершении сноса объекта капитального строительства (далее - Уведомление о планируемом сносе/о завершении сноса) по формам, утвержденным приказом Министерства строительства и жилищно-коммунального хозяйства Российской Федерации от 24 января 2019 г. N 34/пр &quot;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&quot;, на п...">
        <w:r>
          <w:rPr>
            <w:sz w:val="24"/>
            <w:color w:val="0000ff"/>
          </w:rPr>
          <w:t xml:space="preserve">пункте 1.4</w:t>
        </w:r>
      </w:hyperlink>
      <w:r>
        <w:rPr>
          <w:sz w:val="24"/>
        </w:rPr>
        <w:t xml:space="preserve"> телефонным номерам, в случае если Уведомление о планируемом сносе/о завершении сноса было подано через МФЦ;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публичный портал информационной системы обеспечения градостроительной деятельности города Перми </w:t>
      </w:r>
      <w:hyperlink w:history="0" r:id="rId12">
        <w:r>
          <w:rPr>
            <w:sz w:val="24"/>
            <w:color w:val="0000ff"/>
          </w:rPr>
          <w:t xml:space="preserve">https://isogd.gorodperm.ru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Единый портал, Региональный портал;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ГИСОГД, в случае если Уведомление о планируемом сносе/о завершении сноса было подано через ГИСОГД.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муниципальной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Муниципальная услуга - 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услуга включает в себя следующие подуслуги: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направление уведомления о планируемом сносе объекта капитального строительства;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направление уведомления о завершении сноса объекта капитального строительства.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Муниципальная услуга предоставляется Департаментом.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Результатом предоставления муниципальной услуги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извещение о приеме уведомления о планируемом сносе объекта капитального строительства или уведомления о завершении сноса объекта капитального строительства (далее - Уведомления о планируемом сносе/о завершении сноса);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об отказе в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Сроки предоставления муниципальной услуги - 5 рабочих дней со дня регистрации в Департаменте Уведомления о планируемом сносе/о завершении сноса с представленными документами, указанными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01.10.2025 N 694)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направления Уведомления о планируемом сносе/о завершении сноса в форме электронного документа посредством Единого портала, Регионального портала, ГИСОГД к Уведомлению о планируемом сносе/о завершении сноса необходимо прикрепить отсканированные документы, указанные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регламента. В течение 5 календарных дней после направления электронного Уведомления о планируемом сносе/о завершении сноса и отсканированных документов Заявителем должны быть представлены оригиналы документов, указанные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регламента, в соответствии с графиком приема и регистрации заявлений, указанным в </w:t>
      </w:r>
      <w:hyperlink w:history="0" w:anchor="P238" w:tooltip="2.19.3. Заявитель вправе в течение срока предоставления муниципальной услуги подать Заявление об оставлении Уведомления о планируемом сносе/о завершении сноса без рассмотрения путем обращения в Департамент в соответствии с графиком приема и регистрации заявлений:">
        <w:r>
          <w:rPr>
            <w:sz w:val="24"/>
            <w:color w:val="0000ff"/>
          </w:rPr>
          <w:t xml:space="preserve">пункте 2.19.3</w:t>
        </w:r>
      </w:hyperlink>
      <w:r>
        <w:rPr>
          <w:sz w:val="24"/>
        </w:rPr>
        <w:t xml:space="preserve"> настоящего Административного регламента, в случае если документы, указанные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документов. При этом срок оказания муниципальной услуги исчисляется со дня представления оригиналов документов, указанных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31.01.2024 </w:t>
      </w:r>
      <w:r>
        <w:rPr>
          <w:sz w:val="24"/>
        </w:rPr>
        <w:t xml:space="preserve">N 53</w:t>
      </w:r>
      <w:r>
        <w:rPr>
          <w:sz w:val="24"/>
        </w:rPr>
        <w:t xml:space="preserve">, от 01.10.2025 </w:t>
      </w:r>
      <w:r>
        <w:rPr>
          <w:sz w:val="24"/>
        </w:rPr>
        <w:t xml:space="preserve">N 694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приостановления муниципальной услуги не установлен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Исчерпывающий перечень документов, необходимых для предоставления муниципальной услуги в случае направления уведомления о планируемом сносе объекта капитального строительства (далее - Уведомление о планируемом сносе):</w:t>
      </w:r>
    </w:p>
    <w:bookmarkStart w:id="141" w:name="P141"/>
    <w:bookmarkEnd w:id="14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2.6.1. Уведомление о планируемом сносе и документы, установленные </w:t>
      </w:r>
      <w:r>
        <w:rPr>
          <w:sz w:val="24"/>
        </w:rPr>
        <w:t xml:space="preserve">частью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 и представляемые Заявителем: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направленное в Департамент </w:t>
      </w:r>
      <w:hyperlink w:history="0" w:anchor="P359" w:tooltip="УВЕДОМЛЕНИЕ">
        <w:r>
          <w:rPr>
            <w:sz w:val="24"/>
            <w:color w:val="0000ff"/>
          </w:rPr>
          <w:t xml:space="preserve">Уведомление</w:t>
        </w:r>
      </w:hyperlink>
      <w:r>
        <w:rPr>
          <w:sz w:val="24"/>
        </w:rPr>
        <w:t xml:space="preserve"> о планируемом сносе в письменной форме согласно приложению 1 к настоящему Административному регламенту либо в электронном виде посредством заполнения интерактивной формы на Едином портале, Региональном портале, ГИСОГД;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копия документа, удостоверяющего личность Заявителя (паспорт), за исключением случая подачи Уведомления о планируемом сносе посредством Единого портала, Регионального портала, ГИСОГД;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копия документа, подтверждающего полномочия представителя Заявителя, а также удостоверяющего его личность (за исключением случая подачи Уведомления о планируемом сносе посредством Единого портала, Регионального портала, ГИСОГД) в случае, если интересы Заявителя представляет представитель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правоустанавливающие документы на объекты недвижимости, права на которые не зарегистрированы в Едином государственном реестре недвижимости (далее - ЕГРН);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решения, определения и постановления судов общей юрисдикции и арбитражных судов;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Федерации, переданные на постоянное хранение государственные или муниципальные архивы.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Решения, определения и постановления судов общей юрисдикции и арбитражных судов;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Федерации, переданные на постоянное хранение государственные или муниципальные архивы, предоставляются Заявителем самостоятельно исключительно в случае, когда права на земельный участок и (или) объект капитального строительства не зарегистрированы в ЕГРН;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решение суда о сносе объекта капитального строительства либо о наличии обязательства по сносу самовольной постройки в соответствии с земельным законодательством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являющиеся результатом услуг необходимых и обязательных, включенных в соответствующий </w:t>
      </w:r>
      <w:r>
        <w:rPr>
          <w:sz w:val="24"/>
        </w:rPr>
        <w:t xml:space="preserve">перечень</w:t>
      </w:r>
      <w:r>
        <w:rPr>
          <w:sz w:val="24"/>
        </w:rPr>
        <w:t xml:space="preserve">, утвержденный решением Пермской городской Думы от 25 марта 2014 г. N 70 "Об утверждении Перечня услуг, которые являются необходимыми и обязательными для предоставления муниципальных услуг функциональными и территориальными органами администрации города Перми":</w:t>
      </w:r>
    </w:p>
    <w:bookmarkStart w:id="152" w:name="P152"/>
    <w:bookmarkEnd w:id="15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результаты и материалы обследования объекта капитального строительства, за исключением объектов, указанных в </w:t>
      </w:r>
      <w:r>
        <w:rPr>
          <w:sz w:val="24"/>
        </w:rPr>
        <w:t xml:space="preserve">пунктах 1</w:t>
      </w:r>
      <w:r>
        <w:rPr>
          <w:sz w:val="24"/>
        </w:rPr>
        <w:t xml:space="preserve">-</w:t>
      </w:r>
      <w:r>
        <w:rPr>
          <w:sz w:val="24"/>
        </w:rPr>
        <w:t xml:space="preserve">3 части 17 статьи 51</w:t>
      </w:r>
      <w:r>
        <w:rPr>
          <w:sz w:val="24"/>
        </w:rPr>
        <w:t xml:space="preserve"> Градостроительного кодекса Российской Федерации;</w:t>
      </w:r>
    </w:p>
    <w:bookmarkStart w:id="153" w:name="P153"/>
    <w:bookmarkEnd w:id="15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проект организации работ по сносу объекта капитального строительства, за исключением объектов, указанных в </w:t>
      </w:r>
      <w:r>
        <w:rPr>
          <w:sz w:val="24"/>
        </w:rPr>
        <w:t xml:space="preserve">пунктах 1</w:t>
      </w:r>
      <w:r>
        <w:rPr>
          <w:sz w:val="24"/>
        </w:rPr>
        <w:t xml:space="preserve">-</w:t>
      </w:r>
      <w:r>
        <w:rPr>
          <w:sz w:val="24"/>
        </w:rPr>
        <w:t xml:space="preserve">3 части 17 статьи 51</w:t>
      </w:r>
      <w:r>
        <w:rPr>
          <w:sz w:val="24"/>
        </w:rPr>
        <w:t xml:space="preserve"> Градостроительного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11.09.2026 N 549;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2.6.2. сведения и документы, получаемые в рамках межведомственного взаимодействия: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выписка из ЕГРН на объекты недвижимости;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выписка из Единого государственного реестра юридических лиц (далее - ЕГРЮЛ);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выписка из Единого государственного реестра индивидуальных предпринимателей (далее - ЕГРИП);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решение территориального органа администрации города Перми о сносе самовольной постройки/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вправе представить указанные документы в Департамент по собственной инициативе.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Исчерпывающий перечень документов, необходимых для предоставления муниципальной услуги в случае направления уведомления о завершении сноса объекта капитального строительства (далее - Уведомление о завершении сноса):</w:t>
      </w:r>
    </w:p>
    <w:bookmarkStart w:id="162" w:name="P162"/>
    <w:bookmarkEnd w:id="1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2.7.1. Уведомление о завершении сноса и документы, установленные </w:t>
      </w:r>
      <w:r>
        <w:rPr>
          <w:sz w:val="24"/>
        </w:rPr>
        <w:t xml:space="preserve">частью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услуг", и представляемые Заявителем лично: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направленное в Департамент </w:t>
      </w:r>
      <w:hyperlink w:history="0" w:anchor="P489" w:tooltip="УВЕДОМЛЕНИЕ">
        <w:r>
          <w:rPr>
            <w:sz w:val="24"/>
            <w:color w:val="0000ff"/>
          </w:rPr>
          <w:t xml:space="preserve">Уведомление</w:t>
        </w:r>
      </w:hyperlink>
      <w:r>
        <w:rPr>
          <w:sz w:val="24"/>
        </w:rPr>
        <w:t xml:space="preserve"> о завершении сноса в письменной форме согласно приложению 2 к настоящему Административному регламенту либо в электронном виде посредством заполнения интерактивной формы на Едином портале, Региональном портале, ГИСОГД;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копия документа, удостоверяющего личность Заявителя (паспорт), за исключением случая подачи Уведомления о завершении сноса посредством Единого портала, Регионального портала, ГИСОГД;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копия документа, подтверждающего полномочия представителя Заявителя, а также удостоверяющего его личность (за исключением случая подачи Уведомления о завершении сноса посредством Единого портала, Регионального портала, ГИСОГД) в случае, если интересы Заявителя представляет представитель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правоустанавливающие документы на объекты недвижимости, права на которые не зарегистрированы в ЕГРН;</w:t>
      </w:r>
    </w:p>
    <w:p>
      <w:pPr>
        <w:pStyle w:val="0"/>
        <w:jc w:val="both"/>
      </w:pPr>
      <w:r>
        <w:rPr>
          <w:sz w:val="24"/>
        </w:rPr>
        <w:t xml:space="preserve">(пп. "г"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решения, определения и постановления судов общей юрисдикции и арбитражных судов;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Федерации, переданные на постоянное хранение государственные или муниципальные архивы.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Решения, определения и постановления судов общей юрисдикции и арбитражных судов,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Федерации, переданные на постоянное хранение государственные или муниципальные архивы, предоставляются Заявителем самостоятельно исключительно в случае, когда права на земельный участок и (или) объект капитального строительства не зарегистрированы в ЕГРН.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11.09.2026 N 549;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2.7.2. сведения и документы, получаемые в рамках межведомственного взаимодействия: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выписка из ЕГРН на объекты недвижимости;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выписка из ЕГРЮЛ;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выписка из ЕГРИП;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Уведомление о планируемом сносе.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вправе представить указанные документы в Департамент по собственной инициативе.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Департамент не вправе требовать от Заявителя: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r>
        <w:rPr>
          <w:sz w:val="24"/>
        </w:rPr>
        <w:t xml:space="preserve">части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Уведомления о планируемом сносе/о завершении сноса с представленными документами, необходимыми для предоставления муниципальной услуги, либо отказе в предоставлении муниципальной услуги, за исключением случаев, предусмотренных </w:t>
      </w:r>
      <w:r>
        <w:rPr>
          <w:sz w:val="24"/>
        </w:rPr>
        <w:t xml:space="preserve">пунктом 4 части 1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Требования к оформлению и подаче Уведомления о планируемом сносе/о завершении сноса с представленными документами, представляемыми Заявителем:</w:t>
      </w:r>
    </w:p>
    <w:bookmarkStart w:id="183" w:name="P183"/>
    <w:bookmarkEnd w:id="18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2.9.1. требования к оформлению: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 Заявителя, его адрес указаны полностью и без ошибок;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подчисток, приписок и исправлений текста, зачеркнутых слов и иных неоговоренных исправлений;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повреждений, наличие которых не позволяет однозначно истолковать их содержание;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в установленных законодательством случаях удостоверены необходимым способом, скреплены печатями, имеют надлежащие подписи сторон или определенных законодательством должностных лиц;</w:t>
      </w:r>
    </w:p>
    <w:bookmarkStart w:id="188" w:name="P188"/>
    <w:bookmarkEnd w:id="18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2.9.2. электронные документы (электронные образы документов), прилагаемые к Уведомлению о планируемом сносе/о завершении сноса, в том числе доверенности, направляются в виде файлов в форматах pdf, tif.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Качество представляемых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Средства электронной подписи, применяемые при подаче Уведомления о планируемом сносе/о завершении сноса, должны быть сертифицированы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Основания для возврата Уведомления о планируемом сносе/о завершении сноса с представленными документами не предусмотрены действующим законодательством.</w:t>
      </w:r>
    </w:p>
    <w:bookmarkStart w:id="192" w:name="P192"/>
    <w:bookmarkEnd w:id="1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Исчерпывающий перечень оснований для отказа в приеме документов, необходимых для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 Департамента отсутствуют полномочия по предоставлению запрашиваемой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неполное заполнение формы Уведомления о планируемом сносе/о завершении сноса;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 планируемом сносе/о завершении сноса и указанные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 документы не соответствуют требованиям, установленным </w:t>
      </w:r>
      <w:hyperlink w:history="0" w:anchor="P183" w:tooltip="2.9.1. требования к оформлению:">
        <w:r>
          <w:rPr>
            <w:sz w:val="24"/>
            <w:color w:val="0000ff"/>
          </w:rPr>
          <w:t xml:space="preserve">пунктами 2.9.1</w:t>
        </w:r>
      </w:hyperlink>
      <w:r>
        <w:rPr>
          <w:sz w:val="24"/>
        </w:rPr>
        <w:t xml:space="preserve">, </w:t>
      </w:r>
      <w:hyperlink w:history="0" w:anchor="P188" w:tooltip="2.9.2. электронные документы (электронные образы документов), прилагаемые к Уведомлению о планируемом сносе/о завершении сноса, в том числе доверенности, направляются в виде файлов в форматах pdf, tif.">
        <w:r>
          <w:rPr>
            <w:sz w:val="24"/>
            <w:color w:val="0000ff"/>
          </w:rPr>
          <w:t xml:space="preserve">2.9.2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непредставление Заявителем в срок, установленный </w:t>
      </w:r>
      <w:hyperlink w:history="0" w:anchor="P136" w:tooltip="В случае направления Уведомления о планируемом сносе/о завершении сноса в форме электронного документа посредством Единого портала, Регионального портала, ГИСОГД к Уведомлению о планируемом сносе/о завершении сноса необходимо прикрепить отсканированные документы, указанные в пунктах 2.6.1, 2.7.1 настоящего Административного регламента. В течение 5 календарных дней после направления электронного Уведомления о планируемом сносе/о завершении сноса и отсканированных документов Заявителем должны быть представ...">
        <w:r>
          <w:rPr>
            <w:sz w:val="24"/>
            <w:color w:val="0000ff"/>
          </w:rPr>
          <w:t xml:space="preserve">абзацем вторым пункта 2.4</w:t>
        </w:r>
      </w:hyperlink>
      <w:r>
        <w:rPr>
          <w:sz w:val="24"/>
        </w:rPr>
        <w:t xml:space="preserve"> настоящего Административного регламента, оригиналов документов, в случае если Уведомление о планируемом сносе/о завершении сноса с представленными документами, указанными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регламента, направлялись в электронном виде посредством Единого портала, Регионального портала, ГИСОГД, и не заверены усиленной квалифицированной электронной подписью нотариуса, должностного лица МФЦ либо лица, уполномоченного на создание и подписание таких документов.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 планируемом сносе / о завершении сноса и указанные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 документы направлены в Департамент способом, не предусмотренным </w:t>
      </w:r>
      <w:hyperlink w:history="0" w:anchor="P72" w:tooltip="1.4. Уведомление о планируемом сносе объекта капитального строительства или уведомление о завершении сноса объекта капитального строительства (далее - Уведомление о планируемом сносе/о завершении сноса) по формам, утвержденным приказом Министерства строительства и жилищно-коммунального хозяйства Российской Федерации от 24 января 2019 г. N 34/пр &quot;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&quot;, на п...">
        <w:r>
          <w:rPr>
            <w:sz w:val="24"/>
            <w:color w:val="0000ff"/>
          </w:rPr>
          <w:t xml:space="preserve">пунктом 1.4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Заявителем является лицо, указанное в </w:t>
      </w:r>
      <w:hyperlink w:history="0" w:anchor="P63" w:tooltip="Заявителями на получение муниципальной услуги не могут являться государственные органы и их территориальные органы, органы государственных внебюджетных фондов и их территориальные органы, органы местного самоуправления.">
        <w:r>
          <w:rPr>
            <w:sz w:val="24"/>
            <w:color w:val="0000ff"/>
          </w:rPr>
          <w:t xml:space="preserve">абзаце восьмом пункта 1.2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bookmarkStart w:id="202" w:name="P202"/>
    <w:bookmarkEnd w:id="20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Исчерпывающий перечень оснований для отказа в предоставлении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 планируемом сносе/о завершении сноса подано лицом, не уполномоченным на совершение такого рода действий;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документов, предусмотренных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пунктами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Основания для приостановления муниципальной услуги не предусмотрены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Предоставление муниципальной услуги осуществляется бесплатно.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 Максимальный срок ожидания в очереди при получении результата предоставления муниципальной услуги не должен превышать 15 минут.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 Уведомление о планируемом сносе/о завершении сноса с представленными документами, поступившие в Департамент, подлежат обязательной регистрации в срок не более 1 рабочего дня со дня поступления Уведомления о планируемом сносе/о завершении сноса с представленными документами в Департамент.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31.01.2024 N 53.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 Требования к помещениям, в которых предоставляется муниципальная услуга: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2.17.1. вход в здание, в котором располагается Департамент, должен быть оборудован информационной табличкой (вывеской), содержащей наименование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2.17.2. место для оказания муниципальной услуги должно быть оборудовано мебелью, обеспечивающей Заявителю возможность ожидания приема (предоставления муниципальной услуги):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ожидания Заявителями приема должны быть оборудованы скамьями, стульями;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заполнения документов должны быть оборудованы скамьями, столами (стойками) для возможности оформления документов и обеспечены образцами заполнения документов, бланками заявлений и канцелярскими принадлежностями;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для подачи Уведомления о планируемом сносе/о завершении сноса в электронном виде должно быть оснащено столом, стулом, компьютером с доступом к Единому порталу, Региональному порталу, ГИСОГД, необходимыми техническими средствами для возможности оформления Уведомления о планируемом сносе/о завершении сноса в электронном виде, обеспечено информационными и справочными материалами, необходимыми для предоставления муниципальной услуги, канцелярскими принадлежностями;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2.17.3. в помещениях Департамента в открытом доступе размещаются информационные стенды, имеющие карманы формата А4, заполняемые образцами заявлений о предоставлении муниципальной услуги, перечни документов, необходимых для предоставления муниципальной услуги, информация о сроках предоставления, сроках административных процедур, об основаниях для отказа в предоставлении муниципальной услуги. Допускается оформление в виде тематической папки;</w:t>
      </w:r>
    </w:p>
    <w:p>
      <w:pPr>
        <w:pStyle w:val="0"/>
        <w:jc w:val="both"/>
      </w:pPr>
      <w:r>
        <w:rPr>
          <w:sz w:val="24"/>
        </w:rPr>
        <w:t xml:space="preserve">(п. 2.17.3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2.17.4. в помещении, в котором предоставляется муниципальная услуга, обеспечиваются инвалидам и иным маломобильным группам населения следующие условия доступности: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беспрепятственного входа в помещения и выхода из 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самостоятельного передвижения по территории, прилегающей к зданию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посадки в транспортное средство и высадки из него перед входом в Департамент, в том числе с использованием кресла-коляски, и при необходимости с помощью муниципальных служащих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сопровождение инвалидов, имеющих стойкие расстройства функции зрения и самостоятельного передвижения;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допуска в Департамент собаки-проводника.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 Показатели доступности и качества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показателем доступности муниципальной услуги является возможность подачи Уведомления о планируемом сносе/о завершении сноса через Единый портал, Региональный портал, ГИСОГД или МФЦ.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Показателями качества предоставления муниципальной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сроков выполнения административных процедур, установленных настоящим Административным регламентом;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абзацы пятый-шестой утратили силу с 01.07.2024.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28.05.2024 N 409;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обоснованных жалоб Заявителей на действия (бездействие) специалистов Департамента, участвующих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установленных сроков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 Иные требования и особенности предоставления муниципальной услуги:</w:t>
      </w:r>
    </w:p>
    <w:bookmarkStart w:id="234" w:name="P234"/>
    <w:bookmarkEnd w:id="2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2.19.1. при отказе в приеме документов, необходимых для предоставления муниципальной услуги (за исключением случая подачи Уведомления о планируемом сносе/о завершении сноса в электронном виде), Уведомление о планируемом сносе/о завершении сноса с представленными документами, необходимыми для получения муниципальной услуги, возвращаются Заявителю. В этом случае Уведомление о планируемом сносе/о завершении сноса с представленными документами считается ненаправленным;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2.19.2. получение Заявителями муниципальной услуги в электронном виде обеспечивается в следующем объеме: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Заявителей в целях получения муниципальной услуги представлять Уведомление о планируемом сносе/о завершении сноса с представленными документами в электронном виде посредством Единого портала, Регионального портала, ГИСОГД;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Заявителей осуществлять мониторинг хода предоставления муниципальной услуги с использованием Единого портала, Регионального портала, ГИСОГД, публичного портала информационной системы обеспечения градостроительной деятельности города Перми </w:t>
      </w:r>
      <w:hyperlink w:history="0" r:id="rId13">
        <w:r>
          <w:rPr>
            <w:sz w:val="24"/>
            <w:color w:val="0000ff"/>
          </w:rPr>
          <w:t xml:space="preserve">https://isogd.gorodperm.ru</w:t>
        </w:r>
      </w:hyperlink>
      <w:r>
        <w:rPr>
          <w:sz w:val="24"/>
        </w:rPr>
        <w:t xml:space="preserve">;</w:t>
      </w:r>
    </w:p>
    <w:bookmarkStart w:id="238" w:name="P238"/>
    <w:bookmarkEnd w:id="23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2.19.3. Заявитель вправе в течение срока предоставления муниципальной услуги подать Заявление об оставлении Уведомления о планируемом сносе/о завершении сноса без рассмотрения путем обращения в Департамент в соответствии с графиком приема и регистрации заявлений: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понедельник-четверг: с 09.00 час. до 16.00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пятница: с 09.00 час. до 12.00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перерыв: с 12.00 час. до 13.00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технические перерывы: с 10.45 час. до 11.00 час., с 15.00 час. до 15.15 час.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представляется в месте приема документов: г. Пермь, ул. Сибирская, 15, цокольный этаж, кабинет 003.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Заявления об оставлении Уведомления о планируемом сносе/о завершении сноса без рассмотрения оказание муниципальной услуги прекращается без принятия решения, представленные документы для получения муниципальной услуги возвращаются Заявителю;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2.19.4. прием оригиналов документов, указанных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регламента, в случае, предусмотренном </w:t>
      </w:r>
      <w:hyperlink w:history="0" w:anchor="P136" w:tooltip="В случае направления Уведомления о планируемом сносе/о завершении сноса в форме электронного документа посредством Единого портала, Регионального портала, ГИСОГД к Уведомлению о планируемом сносе/о завершении сноса необходимо прикрепить отсканированные документы, указанные в пунктах 2.6.1, 2.7.1 настоящего Административного регламента. В течение 5 календарных дней после направления электронного Уведомления о планируемом сносе/о завершении сноса и отсканированных документов Заявителем должны быть представ...">
        <w:r>
          <w:rPr>
            <w:sz w:val="24"/>
            <w:color w:val="0000ff"/>
          </w:rPr>
          <w:t xml:space="preserve">абзацем вторым пункта 2.4</w:t>
        </w:r>
      </w:hyperlink>
      <w:r>
        <w:rPr>
          <w:sz w:val="24"/>
        </w:rPr>
        <w:t xml:space="preserve"> настоящего Административного регламента, осуществляется в Департаменте в соответствии с графиком, указанным в </w:t>
      </w:r>
      <w:hyperlink w:history="0" w:anchor="P238" w:tooltip="2.19.3. Заявитель вправе в течение срока предоставления муниципальной услуги подать Заявление об оставлении Уведомления о планируемом сносе/о завершении сноса без рассмотрения путем обращения в Департамент в соответствии с графиком приема и регистрации заявлений:">
        <w:r>
          <w:rPr>
            <w:sz w:val="24"/>
            <w:color w:val="0000ff"/>
          </w:rPr>
          <w:t xml:space="preserve">пункте 2.19.3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случае, предусмотренном </w:t>
      </w:r>
      <w:hyperlink w:history="0" w:anchor="P136" w:tooltip="В случае направления Уведомления о планируемом сносе/о завершении сноса в форме электронного документа посредством Единого портала, Регионального портала, ГИСОГД к Уведомлению о планируемом сносе/о завершении сноса необходимо прикрепить отсканированные документы, указанные в пунктах 2.6.1, 2.7.1 настоящего Административного регламента. В течение 5 календарных дней после направления электронного Уведомления о планируемом сносе/о завершении сноса и отсканированных документов Заявителем должны быть представ...">
        <w:r>
          <w:rPr>
            <w:sz w:val="24"/>
            <w:color w:val="0000ff"/>
          </w:rPr>
          <w:t xml:space="preserve">абзацем вторым пункта 2.4</w:t>
        </w:r>
      </w:hyperlink>
      <w:r>
        <w:rPr>
          <w:sz w:val="24"/>
        </w:rPr>
        <w:t xml:space="preserve"> настоящего Административного регламента, специалист, ответственный за прием, в день представления Заявителем оригиналов документов, указанных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регламента, сверяет с ними отсканированные документы, направленные Заявителем в электронном виде, а в случае несоответствия копирует предоставленные Заявителем оригиналы документов и заверяет их копии.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Оригиналы документов, предусмотренные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пунктами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регламента, представляются в месте приема документов: г. Пермь, ул. Сибирская, 15, цокольный этаж, кабинет 003;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2.19.5. при получении результата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 в виде заверенной копии электронного документа,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Уведомления о планируемом сносе / о завершении сноса указывает фамилию, имя, отчество (последнее - 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 муниципальной услуги в отношении несовершеннолетнего.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 в виде заверенной копии электронного документа, не может быть представлен другому законному представителю несовершеннолетнего, не являющемуся Заявителем, в случае, если законный представитель несовершеннолетнего, являющийся Заявителем, в момент подачи Уведомления о планируемом сносе / о завершении сноса выразил письменно желание получить результат предоставления муниципальной услуги в отношении несовершеннолетнего лично.</w:t>
      </w:r>
    </w:p>
    <w:p>
      <w:pPr>
        <w:pStyle w:val="0"/>
        <w:jc w:val="both"/>
      </w:pPr>
      <w:r>
        <w:rPr>
          <w:sz w:val="24"/>
        </w:rPr>
        <w:t xml:space="preserve">(п. 2.19.5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Административные процедуры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Направление Уведомления о планируемом сносе/о завершении сноса: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3.1.1. предоставление муниципальной услуги включает следующие административные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и регистрация Уведомления о планируемом сносе/о завершении сноса с представленными документами;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проверка Уведомления о планируемом сносе/о завершении сноса с представленными документами, подготовка и подписание результата муниципальной услуги, размещение Уведомления о планируемом сносе/о завершении сноса в ГИСОГД и уведомление о таком размещении органа регионального государственного строительного надзора;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01.10.2025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01.10.2025 N 694;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направление результата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01.10.2025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 прием и регистрация Уведомления о планируемом сносе/о завершении сноса с представленными документами: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3.1.2.1. основанием для начала данной административной процедуры является поступление в отдел приема-выдачи документов управления по общим вопросам Департамента Уведомления о планируемом сносе/о завершении сноса с представленными документами, указанными в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пунктах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3.1.2.2. прием и регистрацию Уведомления о планируемом сносе/о завершении сноса с представленными документами осуществляет специалист, ответственный за прием;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3.1.2.3. специалист, ответственный за прием, осуществляет проверку поступивших Уведомления о планируемом сносе/о завершении сноса с представленными документами на наличие/отсутствие оснований для отказа в приеме документов, необходимых для предоставления муниципальной услуги, установленных </w:t>
      </w:r>
      <w:hyperlink w:history="0" w:anchor="P192" w:tooltip="2.11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3.1.2.4. в случае отсутствия оснований для отказа в приеме документов, необходимых для предоставления муниципальной услуги, установленных </w:t>
      </w:r>
      <w:hyperlink w:history="0" w:anchor="P192" w:tooltip="2.11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2.11</w:t>
        </w:r>
      </w:hyperlink>
      <w:r>
        <w:rPr>
          <w:sz w:val="24"/>
        </w:rPr>
        <w:t xml:space="preserve"> настоящего Административного регламента, специалист, ответственный за прием: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регистрирует Уведомление о планируемом сносе/о завершении сноса с представленными документами в системе электронного документооборота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01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 (далее - постановление Правительства Российской Федерации N 277), заносит сведения об Уведомлении о планируемом сносе/о завершении сноса в государственную информационную систему (за исключением случая подачи Уведомления о планируемом сносе/о завершении сноса посредством Единого портала, Регионального портала) и направляет в личный кабинет Заявителя на Едином портале статус о ходе муниципальной услуги "Заявление зарегистрировано";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передает зарегистрированное Уведомление о планируемом сносе/о завершении сноса с представленными документами в отдел ведения ИСОГД управления информационного обеспечения градостроительной деятельности Департамента (далее - Отдел);</w:t>
      </w:r>
    </w:p>
    <w:p>
      <w:pPr>
        <w:pStyle w:val="0"/>
        <w:jc w:val="both"/>
      </w:pPr>
      <w:r>
        <w:rPr>
          <w:sz w:val="24"/>
        </w:rPr>
        <w:t xml:space="preserve">(п. 3.1.2.4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3.1.2.5. в случае наличия оснований для отказа в приеме документов, необходимых для предоставления муниципальной услуги, установленных </w:t>
      </w:r>
      <w:hyperlink w:history="0" w:anchor="P192" w:tooltip="2.11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2.11</w:t>
        </w:r>
      </w:hyperlink>
      <w:r>
        <w:rPr>
          <w:sz w:val="24"/>
        </w:rPr>
        <w:t xml:space="preserve"> настоящего Административного регламента, специалист, ответственный за прием, обеспечивает подготовку и подписание </w:t>
      </w:r>
      <w:hyperlink w:history="0" w:anchor="P615" w:tooltip="РЕШЕНИЕ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об отказе в приеме документов, необходимых для предоставления муниципальной услуги, по форме согласно приложению 3 к настоящему Административному регламенту (за исключением случая подачи Уведомления о планируемом сносе/о завершении сноса посредством Единого портала, Регионального портала), с указанием всех оснований, выявленных в ходе проверки поступившего Уведомления о планируемом сносе/о завершении сноса с представленными документами, в том числе с указанием перечня документов и информации, отсутствие и (или) недостоверность которых стали причиной такого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приеме документов, необходимых для предоставления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23.03.2026 N 164)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N 277, в личный кабинет Заявителя на Едином портале статус о ходе муниципальной услуги "Отказано в предоставлении услуги" с мотивированным обоснованием принятого решения;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решение об отказе в приеме документов, необходимых для предоставления муниципальной услуги, способом, которым они были поданы, с учетом </w:t>
      </w:r>
      <w:hyperlink w:history="0" w:anchor="P234" w:tooltip="2.19.1. при отказе в приеме документов, необходимых для предоставления муниципальной услуги (за исключением случая подачи Уведомления о планируемом сносе/о завершении сноса в электронном виде), Уведомление о планируемом сносе/о завершении сноса с представленными документами, необходимыми для получения муниципальной услуги, возвращаются Заявителю. В этом случае Уведомление о планируемом сносе/о завершении сноса с представленными документами считается ненаправленным;">
        <w:r>
          <w:rPr>
            <w:sz w:val="24"/>
            <w:color w:val="0000ff"/>
          </w:rPr>
          <w:t xml:space="preserve">пункта 2.19.1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Уведомления о планируемом сносе/о завершении сноса посредством Единого портала, Регионального портала, ГИСОГД решение об отказе в приеме документов, необходимых для предоставления муниципальной услуги, подготавливается и направляется Заявителю в личный кабинет на Едином портале, Региональном портале, ГИСОГД в форме электронного документа, подписанного усиленной квалифицированной электронной подписью должностного лица Департамента, уполномоченного на подписание решения об отказе в приеме документов, необходимых для предоставления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(п. 3.1.2.5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3.1.2.6. результатом административной процедуры является прием и регистрация Уведомления о планируемом сносе/о завершении сноса с представленными документами с присвоением регистрационного номера и последующей передачей в Отдел, либо отказ в приеме документов, необходимых для предоставления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3.1.2.7. максимальный срок административной процедуры - не более 1 рабочего дня со дня поступления Уведомления о планируемом сносе/о завершении сноса с представленными документами в Департамент;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 проверка Уведомления о планируемом сносе/о завершении сноса с представленными документами, подготовка и подписание результата муниципальной услуги, размещение Уведомления о планируемом сносе/о завершении сноса в ГИСОГД и уведомление о таком размещении органа регионального государственного строительного надзора;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01.10.2025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3.1.3.1. основанием для начала данной административной процедуры является поступление зарегистрированного Уведомления о планируемом сносе/о завершении сноса с представленными документами в Отдел.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Начальник Отдела определяет ответственного специалиста из числа сотрудников Отдела и передает ему поступившее Уведомление о планируемом сносе/о завершении сноса с представленными документами;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3.1.3.2. ответственный специалист: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осуществляет проверку на отсутствие оснований для отказа, предусмотренных </w:t>
      </w:r>
      <w:hyperlink w:history="0" w:anchor="P202" w:tooltip="2.12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пунктом 2.12</w:t>
        </w:r>
      </w:hyperlink>
      <w:r>
        <w:rPr>
          <w:sz w:val="24"/>
        </w:rPr>
        <w:t xml:space="preserve"> настоящего Административного регламента, в том числе на соответствие требованиям законодательства, </w:t>
      </w:r>
      <w:hyperlink w:history="0" w:anchor="P141" w:tooltip="2.6.1. Уведомление о планируемом сносе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4"/>
            <w:color w:val="0000ff"/>
          </w:rPr>
          <w:t xml:space="preserve">пунктам 2.6.1</w:t>
        </w:r>
      </w:hyperlink>
      <w:r>
        <w:rPr>
          <w:sz w:val="24"/>
        </w:rPr>
        <w:t xml:space="preserve">, </w:t>
      </w:r>
      <w:hyperlink w:history="0" w:anchor="P162" w:tooltip="2.7.1. Уведомление о завершении сноса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, и представляемые Заявителем лично:">
        <w:r>
          <w:rPr>
            <w:sz w:val="24"/>
            <w:color w:val="0000ff"/>
          </w:rPr>
          <w:t xml:space="preserve">2.7.1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позднее дня, следующего за днем поступления от начальника Отдела Уведомления о планируемом сносе/о завершении сноса с представленными документами, подготавливает и направляет межведомственный запрос документов, необходимых в соответствии с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иных организаций и которые Заявитель вправе представить самостоятельно. Выполнение межведомственного запроса осуществляется в сроки, предусмотренные законодательством. Результатом подготовки и направления межведомственного запроса является получение запрашиваемых документов либо отказ в их представлении;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непредставления Заявителем документов, указанных в </w:t>
      </w:r>
      <w:hyperlink w:history="0" w:anchor="P152" w:tooltip="з) результаты и материалы обследования объекта капитального строительства, за исключением объектов, указанных в пунктах 1-3 части 17 статьи 51 Градостроительного кодекса Российской Федерации;">
        <w:r>
          <w:rPr>
            <w:sz w:val="24"/>
            <w:color w:val="0000ff"/>
          </w:rPr>
          <w:t xml:space="preserve">подпунктах "з"</w:t>
        </w:r>
      </w:hyperlink>
      <w:r>
        <w:rPr>
          <w:sz w:val="24"/>
        </w:rPr>
        <w:t xml:space="preserve">, </w:t>
      </w:r>
      <w:hyperlink w:history="0" w:anchor="P153" w:tooltip="и) проект организации работ по сносу объекта капитального строительства, за исключением объектов, указанных в пунктах 1-3 части 17 статьи 51 Градостроительного кодекса Российской Федерации.">
        <w:r>
          <w:rPr>
            <w:sz w:val="24"/>
            <w:color w:val="0000ff"/>
          </w:rPr>
          <w:t xml:space="preserve">"и" пункта 2.6.1</w:t>
        </w:r>
      </w:hyperlink>
      <w:r>
        <w:rPr>
          <w:sz w:val="24"/>
        </w:rPr>
        <w:t xml:space="preserve"> настоящего Административного регламента, ответственный исполнитель запрашивает их у Заявителя путем направления письменного уведомления, в том числе на адрес электронной почты либо по телефону, указанным в Уведомлении о планируемом сносе/о завершении сноса. В случае непредставления Заявителем указанных документов в срок, не превышающий 4 рабочих дней со дня регистрации Уведомления о планируемом сносе/о завершении сноса с представленными документами в Департаменте, ответственный специалист отказывает в предоставлении муниципальной услуги на основании </w:t>
      </w:r>
      <w:hyperlink w:history="0" w:anchor="P202" w:tooltip="2.12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пункта 2.12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01.10.2025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результатам проверки Уведомления о планируемом сносе/о завершении сноса с представленными документами, подготовки и направления межведомственного запроса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самостоятельно, ответственный специалист подготавливает проект </w:t>
      </w:r>
      <w:hyperlink w:history="0" w:anchor="P658" w:tooltip="ИЗВЕЩЕНИЕ">
        <w:r>
          <w:rPr>
            <w:sz w:val="24"/>
            <w:color w:val="0000ff"/>
          </w:rPr>
          <w:t xml:space="preserve">извещения</w:t>
        </w:r>
      </w:hyperlink>
      <w:r>
        <w:rPr>
          <w:sz w:val="24"/>
        </w:rPr>
        <w:t xml:space="preserve"> о приеме Уведомления о планируемом сносе/о завершении сноса по форме согласно приложению 4 к настоящему Административному регламенту;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оснований для отказа в предоставлении муниципальной услуги, предусмотренных </w:t>
      </w:r>
      <w:hyperlink w:history="0" w:anchor="P202" w:tooltip="2.12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пунктом 2.12</w:t>
        </w:r>
      </w:hyperlink>
      <w:r>
        <w:rPr>
          <w:sz w:val="24"/>
        </w:rPr>
        <w:t xml:space="preserve"> настоящего Административного регламента, ответственный специалист подготавливает проект </w:t>
      </w:r>
      <w:hyperlink w:history="0" w:anchor="P693" w:tooltip="РЕШЕНИЕ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об отказе в предоставлении муниципальной услуги по форме согласно приложению 5 к настоящему Административному регламенту либо в электронном виде посредством заполнения интерактивной формы на Едином портале;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подготовке проекта решения об отказе в предоставлении муниципальной услуги ответственный специалист указывает на все установленные в ходе проверки документов основания для отказа, предусмотренные </w:t>
      </w:r>
      <w:hyperlink w:history="0" w:anchor="P202" w:tooltip="2.12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пунктом 2.12</w:t>
        </w:r>
      </w:hyperlink>
      <w:r>
        <w:rPr>
          <w:sz w:val="24"/>
        </w:rPr>
        <w:t xml:space="preserve"> настоящего Административного регламента, с мотивированным их обоснованием, в том числе с указанием перечня документов и информации, отсутствие и (или) недостоверность которых стали причиной такого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предоставлении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23.03.2026 N 164)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 несет персональную ответственность за принятое решение о подготовке проекта извещения о приеме Уведомления о планируемом сносе/о завершении сноса (проекта решения об отказе в предоставлении муниципальной услуги), в том числе за правильность его оформления;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3.1.3.3. подготовленный проект извещения о приеме Уведомления о планируемом сносе/о завершении сноса (проект решения об отказе в предоставлении муниципальной услуги) ответственный специалист передает (направляет) на подпись должностному лицу Департамента, уполномоченному на подписание извещения о приеме Уведомления о планируемом сносе/о завершении сноса (решения об отказе в предоставлении муниципальной услуги) (далее - должностное лицо);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3.1.3.4. должностное лицо рассматривает проект извещения о приеме Уведомления о планируемом сносе/о завершении сноса (проект решения об отказе в предоставлении муниципальной услуги) на соответствие утвержденной форме, действующему законодательству, а также документам, на основании которых он подготовлен.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 должностного лица, не позволяющего согласовать проект извещения о приеме Уведомления о планируемом сносе/о завершении сноса (проект решения об отказе в предоставлении муниципальной услуги), должностное лицо возвращает его ответственному специалисту для устранения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замечаний должностное лицо осуществляет подписание извещения о приеме Уведомления о планируемом сносе/о завершении сноса (решения об отказе в предоставлении муниципальной услуги) и передает ответственному специалисту для размещения Уведомления о планируемом сносе/о завершении сноса в ГИСОГД и уведомления о таком размещении органа регионального государственного строительного надзора;</w:t>
      </w:r>
    </w:p>
    <w:p>
      <w:pPr>
        <w:pStyle w:val="0"/>
        <w:jc w:val="both"/>
      </w:pPr>
      <w:r>
        <w:rPr>
          <w:sz w:val="24"/>
        </w:rPr>
        <w:t xml:space="preserve">(п. 3.1.3.4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01.10.2025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3.1.3.5. ответственный специалист: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регистрирует в системе электронного документооборота извещение о приеме Уведомления о планируемом сносе/о завершении сноса либо решение об отказе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N 277, заносит сведения о результатах предоставления муниципальной услуги в государственную информационную систему и направляет в личный кабинет Заявителя на Едином портале статус о ходе муниципальной услуги "Услуга оказана" (в случае принятия решения о выдаче извещения о приеме Уведомления о планируемом сносе/о завершении сноса) либо "Отказано в предоставлении услуги" (в случае принятия решения об отказе в предоставлении муниципальной услуги), в том числе результат предоставления муниципальной услуги в форме электронного документа, подписанного усиленной квалифицированной электронной подписью должностного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размещает Уведомление о планируемом сносе и документы, указанные в </w:t>
      </w:r>
      <w:hyperlink w:history="0" w:anchor="P152" w:tooltip="з) результаты и материалы обследования объекта капитального строительства, за исключением объектов, указанных в пунктах 1-3 части 17 статьи 51 Градостроительного кодекса Российской Федерации;">
        <w:r>
          <w:rPr>
            <w:sz w:val="24"/>
            <w:color w:val="0000ff"/>
          </w:rPr>
          <w:t xml:space="preserve">абзацах одиннадцатом</w:t>
        </w:r>
      </w:hyperlink>
      <w:r>
        <w:rPr>
          <w:sz w:val="24"/>
        </w:rPr>
        <w:t xml:space="preserve">, </w:t>
      </w:r>
      <w:hyperlink w:history="0" w:anchor="P153" w:tooltip="и) проект организации работ по сносу объекта капитального строительства, за исключением объектов, указанных в пунктах 1-3 части 17 статьи 51 Градостроительного кодекса Российской Федерации.">
        <w:r>
          <w:rPr>
            <w:sz w:val="24"/>
            <w:color w:val="0000ff"/>
          </w:rPr>
          <w:t xml:space="preserve">двенадцатом пункта 2.6.1</w:t>
        </w:r>
      </w:hyperlink>
      <w:r>
        <w:rPr>
          <w:sz w:val="24"/>
        </w:rPr>
        <w:t xml:space="preserve"> настоящего Административного регламента, либо Уведомление о завершении сноса в ГИСОГД и уведомляет о таком размещении орган регионального государственного строительного надзора;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Заявителем Уведомления о планируемом сносе/о завершении сноса с представленными документами через Единый портал, Региональный портал, ГИСОГД результат предоставления услуги направляется Заявителю в личный кабинет на Едином портале, Региональном портале, ГИСОГД в форме электронного документа, подписанного усиленной квалифицированной электронной подписью должностного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Уведомлении о планируемом сносе/о завершении сноса о необходимости получения результата предоставления муниципальной услуги в Департаменте, через МФЦ либо посредством почтовой связи передает в отдел приема-выдачи документов управления по общим вопросам Департамента извещение о приеме Уведомления о планируемом сносе/о завершении сноса (решение об отказе в предоставлении муниципальной услуги) на бумажном носителе в виде заверенной копии электронного документа не позднее 10.00 час. рабочего дня, следующего за последним днем подписания извещения о приеме Уведомления о планируемом сносе/о завершении сноса (решение об отказе в предоставлении муниципальной услуги) на бумажном носителе в виде заверенной копии электронного документа для направления (выдачи) Заявителю;</w:t>
      </w:r>
    </w:p>
    <w:p>
      <w:pPr>
        <w:pStyle w:val="0"/>
        <w:jc w:val="both"/>
      </w:pPr>
      <w:r>
        <w:rPr>
          <w:sz w:val="24"/>
        </w:rPr>
        <w:t xml:space="preserve">(п. 3.1.3.5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01.10.2025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3.1.3.6. результатом административной процедуры является подписанное и переданное в отдел приема-выдачи документов управления по общим вопросам Департамента извещение о приеме Уведомления о планируемом сносе/о завершении сноса (решение об отказе в предоставлении муниципальной услуги), а также размещение Уведомления о планируемом сносе/о завершении сноса в ГИСОГД и уведомление о таком размещении органа регионального государственного строительного надзора;</w:t>
      </w:r>
    </w:p>
    <w:p>
      <w:pPr>
        <w:pStyle w:val="0"/>
        <w:jc w:val="both"/>
      </w:pPr>
      <w:r>
        <w:rPr>
          <w:sz w:val="24"/>
        </w:rPr>
        <w:t xml:space="preserve">(п. 3.1.3.6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01.10.2025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3.1.3.7. максимальный срок административной процедуры - не более 3 рабочих дней со дня поступления Уведомления о планируемом сносе/о завершении сноса с представленными документами ответственному специалисту;</w:t>
      </w:r>
    </w:p>
    <w:p>
      <w:pPr>
        <w:pStyle w:val="0"/>
        <w:jc w:val="both"/>
      </w:pPr>
      <w:r>
        <w:rPr>
          <w:sz w:val="24"/>
        </w:rPr>
        <w:t xml:space="preserve">(п. 3.1.3.7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01.10.2025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 направление результата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3.1.4.1. основанием для начала административной процедуры является поступление подписанного извещения о приеме Уведомления о планируемом сносе/о завершении сноса (решения об отказе в предоставлении муниципальной услуги) на бумажном носителе в виде заверенной копии электронного документа в отдел приема-выдачи документов управления по общим вопросам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Направление извещения о приеме Уведомления о планируемом сносе/о завершении сноса (решения об отказе в предоставлении муниципальной услуги) осуществляет специалист, ответственный за выдачу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3.1.4.2. специалист, ответственный за выдачу документов: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(выдает) способом, определенным Заявителем в Уведомлении о планируемом сносе/о завершении сноса, подписанное извещение о приеме Уведомления о планируемом сносе/о завершении сноса (решение об отказе в предоставлении муниципальной услуги) на бумажном носителе в виде заверенной копии электронного документа;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3.1.4.3. результатом административной процедуры является направление способом, определенным Заявителем в Уведомлении о планируемом сносе/о завершении сноса, извещения о приеме Уведомления о планируемом сносе/о завершении сноса (решения об отказе в предоставлении муниципальной услуги).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Уведомлении о планируемом сносе/о завершении сноса, направленном посредством Единого портала, Регионального портала, о необходимости получения результата муниципальной услуги дополнительно на бумажном носителе специалист, ответственный за выдачу документов, направляет (выдает) Заявителю результат предоставления муниципальной услуги на бумажном носителе в виде заверенной копии электронного документа способом, определенным Заявителем в Уведомлении о планируемом сносе/о завершении сноса (через МФЦ, в Департаменте).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Уведомлении о планируемом сносе/о завершении сноса о необходимости получения результата предоставления муниципальной услуги на бумажном носителе законным представителем несовершеннолетнего, не являющимся Заявителем, специалист, ответственный за выдачу документов, выдает законному представителю несовершеннолетнего, не являющемуся Заявителем и указанному в Уведомлении о планируемом сносе/о завершении сноса, результат предоставления муниципальной услуги на бумажном носителе в виде заверенной копии электронного документа способом, определенным в Уведомлении о планируемом сносе/о завершении сноса (в Департаменте, через МФЦ).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11.09.2026 N 549.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неполучения Заявителем результата муниципальной услуги на бумажном носителе в виде заверенной копии электронного документа результат муниципальной услуги хранится в отделе приема-выдачи документов управления по общим вопросам Департамента до востребования;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3.1.4.4. максимальный срок административной процедуры - не более 1 рабочего дня, следующего за днем подписания и передачи специалисту, ответственному за выдачу документов, извещения о приеме Уведомления о планируемом сносе/о завершении сноса (решения об отказе в предоставлении муниципальной услуги) на бумажном носителе в виде заверенной копии электронного документа;</w:t>
      </w:r>
    </w:p>
    <w:p>
      <w:pPr>
        <w:pStyle w:val="0"/>
        <w:jc w:val="both"/>
      </w:pPr>
      <w:r>
        <w:rPr>
          <w:sz w:val="24"/>
        </w:rPr>
        <w:t xml:space="preserve">(п. 3.1.4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01.10.2025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11.09.2026 N 549.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3.1.6.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01.10.2025 N 694.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и формы контроля за исполнением</w:t>
      </w:r>
    </w:p>
    <w:p>
      <w:pPr>
        <w:pStyle w:val="2"/>
        <w:jc w:val="center"/>
      </w:pPr>
      <w:r>
        <w:rPr>
          <w:sz w:val="24"/>
        </w:rPr>
        <w:t xml:space="preserve">Административного регламента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обжалования решений и действий (бездействия)</w:t>
      </w:r>
    </w:p>
    <w:p>
      <w:pPr>
        <w:pStyle w:val="2"/>
        <w:jc w:val="center"/>
      </w:pPr>
      <w:r>
        <w:rPr>
          <w:sz w:val="24"/>
        </w:rPr>
        <w:t xml:space="preserve">органа, предоставляющего муниципальную услугу, а также</w:t>
      </w:r>
    </w:p>
    <w:p>
      <w:pPr>
        <w:pStyle w:val="2"/>
        <w:jc w:val="center"/>
      </w:pPr>
      <w:r>
        <w:rPr>
          <w:sz w:val="24"/>
        </w:rPr>
        <w:t xml:space="preserve">должностных лиц, муниципальных служащих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"Направление уведомления</w:t>
      </w:r>
    </w:p>
    <w:p>
      <w:pPr>
        <w:pStyle w:val="0"/>
        <w:jc w:val="right"/>
      </w:pPr>
      <w:r>
        <w:rPr>
          <w:sz w:val="24"/>
        </w:rPr>
        <w:t xml:space="preserve">о планируемом сносе объекта</w:t>
      </w:r>
    </w:p>
    <w:p>
      <w:pPr>
        <w:pStyle w:val="0"/>
        <w:jc w:val="right"/>
      </w:pPr>
      <w:r>
        <w:rPr>
          <w:sz w:val="24"/>
        </w:rPr>
        <w:t xml:space="preserve">капитального строительства</w:t>
      </w:r>
    </w:p>
    <w:p>
      <w:pPr>
        <w:pStyle w:val="0"/>
        <w:jc w:val="right"/>
      </w:pPr>
      <w:r>
        <w:rPr>
          <w:sz w:val="24"/>
        </w:rPr>
        <w:t xml:space="preserve">и уведомления о завершении сноса</w:t>
      </w:r>
    </w:p>
    <w:p>
      <w:pPr>
        <w:pStyle w:val="0"/>
        <w:jc w:val="right"/>
      </w:pPr>
      <w:r>
        <w:rPr>
          <w:sz w:val="24"/>
        </w:rPr>
        <w:t xml:space="preserve">объекта капитального строительства"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13.05.2025 N 314)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359" w:name="P359"/>
    <w:bookmarkEnd w:id="359"/>
    <w:p>
      <w:pPr>
        <w:pStyle w:val="0"/>
        <w:jc w:val="center"/>
      </w:pPr>
      <w:r>
        <w:rPr>
          <w:sz w:val="24"/>
        </w:rPr>
        <w:t xml:space="preserve">УВЕДОМЛЕНИЕ</w:t>
      </w:r>
    </w:p>
    <w:p>
      <w:pPr>
        <w:pStyle w:val="0"/>
        <w:jc w:val="center"/>
      </w:pPr>
      <w:r>
        <w:rPr>
          <w:sz w:val="24"/>
        </w:rPr>
        <w:t xml:space="preserve">о планируемом сносе объекта капитального строительства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0"/>
      </w:tblGrid>
      <w:t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"___" ____________ 20__ г.</w:t>
            </w:r>
          </w:p>
        </w:tc>
      </w:tr>
      <w:tr>
        <w:tc>
          <w:tcPr>
            <w:tcW w:w="90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департамент градостроительства и архитектуры администрации города Перми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1. Сведения о застройщике, техническом заказчике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23"/>
        <w:gridCol w:w="3669"/>
        <w:gridCol w:w="4535"/>
      </w:tblGrid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физическом лице, в случае если застройщиком является физическое лицо: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1.1.1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</w:t>
            </w:r>
          </w:p>
          <w:p>
            <w:pPr>
              <w:pStyle w:val="0"/>
            </w:pPr>
            <w:r>
              <w:rPr>
                <w:sz w:val="24"/>
              </w:rPr>
              <w:t xml:space="preserve">(при наличии)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1.1.2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место жительства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1.1.3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реквизиты документа, удостоверяющего личность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1.2.1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1.2.2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место нахождения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1.2.3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1.2.4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2. Сведения о земельном участке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23"/>
        <w:gridCol w:w="3669"/>
        <w:gridCol w:w="4535"/>
      </w:tblGrid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земельного участка (при наличии)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или описание местоположения земельного участка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праве застройщика на земельный участок (правоустанавливающие документы)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наличии прав иных лиц на земельный участок (при наличии таких лиц)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3. Сведения об объекте капитального строительства,</w:t>
      </w:r>
    </w:p>
    <w:p>
      <w:pPr>
        <w:pStyle w:val="0"/>
        <w:jc w:val="center"/>
      </w:pPr>
      <w:r>
        <w:rPr>
          <w:sz w:val="24"/>
        </w:rPr>
        <w:t xml:space="preserve">подлежащем сносу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23"/>
        <w:gridCol w:w="3669"/>
        <w:gridCol w:w="4535"/>
      </w:tblGrid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объекта капитального строительства (при наличии)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праве застройщика на объект капитального строительства (правоустанавливающие документы)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наличии прав иных лиц на объект капитального строительства</w:t>
            </w:r>
          </w:p>
          <w:p>
            <w:pPr>
              <w:pStyle w:val="0"/>
            </w:pPr>
            <w:r>
              <w:rPr>
                <w:sz w:val="24"/>
              </w:rPr>
              <w:t xml:space="preserve">(при наличии таких лиц)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3.4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8"/>
        <w:gridCol w:w="396"/>
        <w:gridCol w:w="2821"/>
        <w:gridCol w:w="340"/>
        <w:gridCol w:w="1984"/>
        <w:gridCol w:w="340"/>
        <w:gridCol w:w="2722"/>
      </w:tblGrid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Почтовый адрес и (или) адрес электронной почты для связи: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Результат муниципальной услуги прошу направить следующим способом: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(путем направления на почтовый адрес и (или)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"Услуги и сервисы Пермского края", государственную информационную систему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 или нарочным в департаменте градостроительства и архитектуры администрации города Перми или через многофункциональный центр)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выдать результат муниципальной услуги в отношении несовершеннолетнего в форме документа на бумажном носителе другому законному представителю несовершеннолетнего, не являющемуся заявителем (заполняется при необходимости):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 другого законного представителя несовершеннолетнего, сведения о документе, удостоверяющем личность другого законного представителя несовершеннолетнего лица)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Способ получения результата законным представителем несовершеннолетнего, не являющимся заявителем:</w:t>
            </w:r>
          </w:p>
        </w:tc>
      </w:tr>
      <w:tr>
        <w:tblPrEx>
          <w:tblBorders>
            <w:left w:val="single" w:sz="4"/>
          </w:tblBorders>
        </w:tblPrEx>
        <w:tc>
          <w:tcPr>
            <w:tcW w:w="468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82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лично в Департаменте;</w:t>
            </w:r>
          </w:p>
        </w:tc>
      </w:tr>
      <w:tr>
        <w:tblPrEx>
          <w:tblBorders>
            <w:left w:val="single" w:sz="4"/>
          </w:tblBorders>
        </w:tblPrEx>
        <w:tc>
          <w:tcPr>
            <w:tcW w:w="468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82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лично в многофункциональном центре.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Настоящим уведомлением 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даю согласие на обработку персональных данных (в случае если застройщиком является физическое лицо).</w:t>
            </w:r>
          </w:p>
        </w:tc>
      </w:tr>
      <w:tr>
        <w:tc>
          <w:tcPr>
            <w:gridSpan w:val="3"/>
            <w:tcW w:w="3685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2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(должность, в случае, если застройщиком или техническим заказчиком является юридическое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 w:left="396"/>
              <w:jc w:val="both"/>
            </w:pPr>
            <w:r>
              <w:rPr>
                <w:sz w:val="24"/>
              </w:rPr>
              <w:t xml:space="preserve">М.П.</w:t>
            </w:r>
          </w:p>
          <w:p>
            <w:pPr>
              <w:pStyle w:val="0"/>
              <w:ind w:left="396"/>
            </w:pPr>
            <w:r>
              <w:rPr>
                <w:sz w:val="24"/>
              </w:rPr>
              <w:t xml:space="preserve">(при наличии)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 настоящему уведомлению прилагаются: 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(документы в соответствии с </w:t>
            </w:r>
            <w:r>
              <w:rPr>
                <w:sz w:val="24"/>
              </w:rPr>
              <w:t xml:space="preserve">частью 10 статьи 55.31</w:t>
            </w:r>
            <w:r>
              <w:rPr>
                <w:sz w:val="24"/>
              </w:rPr>
              <w:t xml:space="preserve"> Градостроительного кодекса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Российской Федерации)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"Направление уведомления</w:t>
      </w:r>
    </w:p>
    <w:p>
      <w:pPr>
        <w:pStyle w:val="0"/>
        <w:jc w:val="right"/>
      </w:pPr>
      <w:r>
        <w:rPr>
          <w:sz w:val="24"/>
        </w:rPr>
        <w:t xml:space="preserve">о планируемом сносе объекта</w:t>
      </w:r>
    </w:p>
    <w:p>
      <w:pPr>
        <w:pStyle w:val="0"/>
        <w:jc w:val="right"/>
      </w:pPr>
      <w:r>
        <w:rPr>
          <w:sz w:val="24"/>
        </w:rPr>
        <w:t xml:space="preserve">капитального строительства</w:t>
      </w:r>
    </w:p>
    <w:p>
      <w:pPr>
        <w:pStyle w:val="0"/>
        <w:jc w:val="right"/>
      </w:pPr>
      <w:r>
        <w:rPr>
          <w:sz w:val="24"/>
        </w:rPr>
        <w:t xml:space="preserve">и уведомления о завершении сноса</w:t>
      </w:r>
    </w:p>
    <w:p>
      <w:pPr>
        <w:pStyle w:val="0"/>
        <w:jc w:val="right"/>
      </w:pPr>
      <w:r>
        <w:rPr>
          <w:sz w:val="24"/>
        </w:rPr>
        <w:t xml:space="preserve">объекта капитального строительства"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13.05.2025 N 314)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489" w:name="P489"/>
    <w:bookmarkEnd w:id="489"/>
    <w:p>
      <w:pPr>
        <w:pStyle w:val="0"/>
        <w:jc w:val="center"/>
      </w:pPr>
      <w:r>
        <w:rPr>
          <w:sz w:val="24"/>
        </w:rPr>
        <w:t xml:space="preserve">УВЕДОМЛЕНИЕ</w:t>
      </w:r>
    </w:p>
    <w:p>
      <w:pPr>
        <w:pStyle w:val="0"/>
        <w:jc w:val="center"/>
      </w:pPr>
      <w:r>
        <w:rPr>
          <w:sz w:val="24"/>
        </w:rPr>
        <w:t xml:space="preserve">о завершении сноса объекта капитального строительства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0"/>
      </w:tblGrid>
      <w:t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"___" ____________ 20__ г.</w:t>
            </w:r>
          </w:p>
        </w:tc>
      </w:tr>
      <w:tr>
        <w:tc>
          <w:tcPr>
            <w:tcW w:w="90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департамент градостроительства и архитектуры администрации города Перми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1. Сведения о застройщике, техническом заказчике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23"/>
        <w:gridCol w:w="3669"/>
        <w:gridCol w:w="4535"/>
      </w:tblGrid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физическом лице, в случае если застройщиком является физическое лицо: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1.1.1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</w:t>
            </w:r>
          </w:p>
          <w:p>
            <w:pPr>
              <w:pStyle w:val="0"/>
            </w:pPr>
            <w:r>
              <w:rPr>
                <w:sz w:val="24"/>
              </w:rPr>
              <w:t xml:space="preserve">(при наличии)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1.1.2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место жительства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1.1.3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реквизиты документа, удостоверяющего личность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1.2.1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1.2.2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место нахождения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1.2.3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1.2.4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2. Сведения о земельном участке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23"/>
        <w:gridCol w:w="3669"/>
        <w:gridCol w:w="4535"/>
      </w:tblGrid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земельного участка (при наличии)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или описание местоположения земельного участка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праве застройщика на земельный участок (правоустанавливающие документы)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</w:t>
            </w:r>
          </w:p>
        </w:tc>
        <w:tc>
          <w:tcPr>
            <w:tcW w:w="3669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наличии прав иных лиц на земельный участок (при наличии таких лиц)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8"/>
        <w:gridCol w:w="348"/>
        <w:gridCol w:w="2869"/>
        <w:gridCol w:w="340"/>
        <w:gridCol w:w="1984"/>
        <w:gridCol w:w="340"/>
        <w:gridCol w:w="2722"/>
      </w:tblGrid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Настоящим уведомляю о сносе объекта капитального строительства,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(кадастровый номер объекта капитального строительства (при наличии)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указанного в уведомлении о планируемом сносе объекта капитального строительства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"___" ____________ 20__ г.</w:t>
            </w:r>
          </w:p>
          <w:p>
            <w:pPr>
              <w:pStyle w:val="0"/>
              <w:ind w:left="566"/>
              <w:jc w:val="both"/>
            </w:pPr>
            <w:r>
              <w:rPr>
                <w:sz w:val="24"/>
              </w:rPr>
              <w:t xml:space="preserve">(дата направления)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Почтовый адрес и (или) адрес электронной почты для связи: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Результат муниципальной услуги прошу направить следующим способом: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(путем направления на почтовый адрес и (или)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"Услуги и сервисы Пермского края", государственную информационную систему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 или нарочным в департаменте градостроительства и архитектуры администрации города Перми или через многофункциональный центр)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выдать результат муниципальной услуги в отношении несовершеннолетнего в форме документа на бумажном носителе другому законному представителю несовершеннолетнего, не являющемуся заявителем (заполняется при необходимости):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 другого законного представителя несовершеннолетнего, сведения о документе, удостоверяющем личность другого законного представителя несовершеннолетнего лица)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Способ получения результата законным представителем несовершеннолетнего, не являющимся заявителем:</w:t>
            </w:r>
          </w:p>
        </w:tc>
      </w:tr>
      <w:tr>
        <w:tblPrEx>
          <w:tblBorders>
            <w:left w:val="single" w:sz="4"/>
          </w:tblBorders>
        </w:tblPrEx>
        <w:tc>
          <w:tcPr>
            <w:tcW w:w="468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8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82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лично в Департаменте;</w:t>
            </w:r>
          </w:p>
        </w:tc>
      </w:tr>
      <w:tr>
        <w:tblPrEx>
          <w:tblBorders>
            <w:left w:val="single" w:sz="4"/>
          </w:tblBorders>
        </w:tblPrEx>
        <w:tc>
          <w:tcPr>
            <w:tcW w:w="468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8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82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лично в многофункциональном центре.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Настоящим уведомлением 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даю согласие на обработку персональных данных (в случае если застройщиком является физическое лицо).</w:t>
            </w:r>
          </w:p>
        </w:tc>
      </w:tr>
      <w:tr>
        <w:tc>
          <w:tcPr>
            <w:gridSpan w:val="3"/>
            <w:tcW w:w="3685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2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(должность, в случае, если застройщиком или техническим заказчиком является юридическое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 w:left="396"/>
              <w:jc w:val="both"/>
            </w:pPr>
            <w:r>
              <w:rPr>
                <w:sz w:val="24"/>
              </w:rPr>
              <w:t xml:space="preserve">М.П.</w:t>
            </w:r>
          </w:p>
          <w:p>
            <w:pPr>
              <w:pStyle w:val="0"/>
              <w:ind w:left="396"/>
            </w:pPr>
            <w:r>
              <w:rPr>
                <w:sz w:val="24"/>
              </w:rPr>
              <w:t xml:space="preserve">(при наличии)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"Направление уведомления</w:t>
      </w:r>
    </w:p>
    <w:p>
      <w:pPr>
        <w:pStyle w:val="0"/>
        <w:jc w:val="right"/>
      </w:pPr>
      <w:r>
        <w:rPr>
          <w:sz w:val="24"/>
        </w:rPr>
        <w:t xml:space="preserve">о планируемом сносе объекта</w:t>
      </w:r>
    </w:p>
    <w:p>
      <w:pPr>
        <w:pStyle w:val="0"/>
        <w:jc w:val="right"/>
      </w:pPr>
      <w:r>
        <w:rPr>
          <w:sz w:val="24"/>
        </w:rPr>
        <w:t xml:space="preserve">капитального строительства</w:t>
      </w:r>
    </w:p>
    <w:p>
      <w:pPr>
        <w:pStyle w:val="0"/>
        <w:jc w:val="right"/>
      </w:pPr>
      <w:r>
        <w:rPr>
          <w:sz w:val="24"/>
        </w:rPr>
        <w:t xml:space="preserve">и уведомления о завершении сноса</w:t>
      </w:r>
    </w:p>
    <w:p>
      <w:pPr>
        <w:pStyle w:val="0"/>
        <w:jc w:val="right"/>
      </w:pPr>
      <w:r>
        <w:rPr>
          <w:sz w:val="24"/>
        </w:rPr>
        <w:t xml:space="preserve">объекта капитального строительства"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23.03.2026 N 164)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09"/>
        <w:gridCol w:w="510"/>
        <w:gridCol w:w="737"/>
        <w:gridCol w:w="3515"/>
      </w:tblGrid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органа, уполномоченного на принятие решения)</w:t>
            </w:r>
          </w:p>
        </w:tc>
      </w:tr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Кому: 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(сведения о Заявителе (представителе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Заявителя)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Контактные данные: 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(почтовый адрес, адрес электронной почты,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телефон)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615" w:name="P615"/>
          <w:bookmarkEnd w:id="615"/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приеме документов, необходимых для предоставления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муниципальной услуги</w:t>
            </w:r>
          </w:p>
        </w:tc>
      </w:tr>
      <w:tr>
        <w:tc>
          <w:tcPr>
            <w:gridSpan w:val="2"/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от _________________________</w:t>
            </w:r>
          </w:p>
          <w:p>
            <w:pPr>
              <w:pStyle w:val="0"/>
              <w:jc w:val="right"/>
            </w:pPr>
            <w:r>
              <w:rPr>
                <w:sz w:val="24"/>
              </w:rPr>
              <w:t xml:space="preserve">(дата регистрации решения)</w:t>
            </w:r>
          </w:p>
        </w:tc>
        <w:tc>
          <w:tcPr>
            <w:gridSpan w:val="2"/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 ____________________</w:t>
            </w:r>
          </w:p>
          <w:p>
            <w:pPr>
              <w:pStyle w:val="0"/>
              <w:ind w:left="566"/>
              <w:jc w:val="both"/>
            </w:pPr>
            <w:r>
              <w:rPr>
                <w:sz w:val="24"/>
              </w:rPr>
              <w:t xml:space="preserve">(номер решения)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 основании поступившего Заявления (уведомления) 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принято решение об отказе в приеме документов, необходимых для предоставления муниципальной услуги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строительства", на основании: 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основания, предусмотренные </w:t>
            </w:r>
            <w:hyperlink w:history="0" w:anchor="P192" w:tooltip="2.11. Исчерпывающий перечень оснований для отказа в приеме документов, необходимых для предоставления муниципальной услуги:">
              <w:r>
                <w:rPr>
                  <w:sz w:val="24"/>
                  <w:color w:val="0000ff"/>
                </w:rPr>
                <w:t xml:space="preserve">пунктом 2.11</w:t>
              </w:r>
            </w:hyperlink>
            <w:r>
              <w:rPr>
                <w:sz w:val="24"/>
              </w:rPr>
              <w:t xml:space="preserve"> Административного регламента &lt;1&gt;, в том числе перечень документов и информации, отсутствие и (или) недостоверность которых стали причиной такого отказа, а также перечень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приеме документов, необходимых для предоставления муниципальной услуги)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Дополнительно информируем: 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      </w:r>
          </w:p>
        </w:tc>
      </w:tr>
      <w:tr>
        <w:tc>
          <w:tcPr>
            <w:gridSpan w:val="3"/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(Ф.И.О., должность лица, уполномоченного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принятие решения)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&lt;1&gt; Административный регламент предоставления департаментом градостроительства и архитектуры администрации города Перми муниципальной услуги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строительства", утвержденный постановлением администрации города Перми от 30 ноября 2021 г. N 1072.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"Направление уведомления</w:t>
      </w:r>
    </w:p>
    <w:p>
      <w:pPr>
        <w:pStyle w:val="0"/>
        <w:jc w:val="right"/>
      </w:pPr>
      <w:r>
        <w:rPr>
          <w:sz w:val="24"/>
        </w:rPr>
        <w:t xml:space="preserve">о планируемом сносе объекта</w:t>
      </w:r>
    </w:p>
    <w:p>
      <w:pPr>
        <w:pStyle w:val="0"/>
        <w:jc w:val="right"/>
      </w:pPr>
      <w:r>
        <w:rPr>
          <w:sz w:val="24"/>
        </w:rPr>
        <w:t xml:space="preserve">капитального строительства</w:t>
      </w:r>
    </w:p>
    <w:p>
      <w:pPr>
        <w:pStyle w:val="0"/>
        <w:jc w:val="right"/>
      </w:pPr>
      <w:r>
        <w:rPr>
          <w:sz w:val="24"/>
        </w:rPr>
        <w:t xml:space="preserve">и уведомления о завершении сноса</w:t>
      </w:r>
    </w:p>
    <w:p>
      <w:pPr>
        <w:pStyle w:val="0"/>
        <w:jc w:val="right"/>
      </w:pPr>
      <w:r>
        <w:rPr>
          <w:sz w:val="24"/>
        </w:rPr>
        <w:t xml:space="preserve">объекта капитального строительства"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52"/>
        <w:gridCol w:w="1004"/>
        <w:gridCol w:w="1260"/>
        <w:gridCol w:w="975"/>
        <w:gridCol w:w="675"/>
        <w:gridCol w:w="2205"/>
      </w:tblGrid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органа, уполномоченного на принятие решения)</w:t>
            </w:r>
          </w:p>
        </w:tc>
      </w:tr>
      <w:tr>
        <w:tc>
          <w:tcPr>
            <w:gridSpan w:val="3"/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Кому:_________________________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658" w:name="P658"/>
          <w:bookmarkEnd w:id="658"/>
          <w:p>
            <w:pPr>
              <w:pStyle w:val="0"/>
              <w:jc w:val="center"/>
            </w:pPr>
            <w:r>
              <w:rPr>
                <w:sz w:val="24"/>
              </w:rPr>
              <w:t xml:space="preserve">ИЗВЕЩЕНИЕ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приеме Уведомления о планируемом сносе объекта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капитального строительства/Уведомления о завершении сноса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объекта капитального строительства</w:t>
            </w:r>
          </w:p>
        </w:tc>
      </w:tr>
      <w:t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___________ 20 ___г.</w:t>
            </w:r>
          </w:p>
        </w:tc>
        <w:tc>
          <w:tcPr>
            <w:gridSpan w:val="4"/>
            <w:tcW w:w="39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 ______________</w:t>
            </w:r>
          </w:p>
        </w:tc>
      </w:tr>
      <w:tr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 результатам рассмотрения Уведомления о планируемом сносе объекта капитального строительства/Уведомления о завершении сноса объекта капитального строительства (нужное подчеркнуть) принято решение о его приеме.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Дополнительно информируем: ___________________________________________.</w:t>
            </w:r>
          </w:p>
        </w:tc>
      </w:tr>
      <w:tr>
        <w:tc>
          <w:tcPr>
            <w:gridSpan w:val="2"/>
            <w:tcW w:w="3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(дата)</w:t>
            </w:r>
          </w:p>
        </w:tc>
        <w:tc>
          <w:tcPr>
            <w:gridSpan w:val="2"/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"Направление уведомления</w:t>
      </w:r>
    </w:p>
    <w:p>
      <w:pPr>
        <w:pStyle w:val="0"/>
        <w:jc w:val="right"/>
      </w:pPr>
      <w:r>
        <w:rPr>
          <w:sz w:val="24"/>
        </w:rPr>
        <w:t xml:space="preserve">о планируемом сносе объекта</w:t>
      </w:r>
    </w:p>
    <w:p>
      <w:pPr>
        <w:pStyle w:val="0"/>
        <w:jc w:val="right"/>
      </w:pPr>
      <w:r>
        <w:rPr>
          <w:sz w:val="24"/>
        </w:rPr>
        <w:t xml:space="preserve">капитального строительства</w:t>
      </w:r>
    </w:p>
    <w:p>
      <w:pPr>
        <w:pStyle w:val="0"/>
        <w:jc w:val="right"/>
      </w:pPr>
      <w:r>
        <w:rPr>
          <w:sz w:val="24"/>
        </w:rPr>
        <w:t xml:space="preserve">и уведомления о завершении сноса</w:t>
      </w:r>
    </w:p>
    <w:p>
      <w:pPr>
        <w:pStyle w:val="0"/>
        <w:jc w:val="right"/>
      </w:pPr>
      <w:r>
        <w:rPr>
          <w:sz w:val="24"/>
        </w:rPr>
        <w:t xml:space="preserve">объекта капитального строительства"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23.03.2026 N 164)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62"/>
        <w:gridCol w:w="1447"/>
        <w:gridCol w:w="753"/>
        <w:gridCol w:w="2098"/>
      </w:tblGrid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органа, уполномоченного на принятие решения)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Кому: ________________________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bookmarkStart w:id="693" w:name="P693"/>
          <w:bookmarkEnd w:id="693"/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предоставлении муниципальной услуги</w:t>
            </w:r>
          </w:p>
        </w:tc>
      </w:tr>
      <w:tr>
        <w:tc>
          <w:tcPr>
            <w:gridSpan w:val="3"/>
            <w:tcW w:w="69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"__" ___________ 20___ г.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 ______________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 основании поступившего уведомления о планируемом сносе объекта капитального строительства/о завершении сноса объекта капитального строительства (нужное подчеркнуть), зарегистрированного от "____" ____________ г. N _____________, принято решение об отказе в предоставлении услуги на основании: 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основания, предусмотренные </w:t>
            </w:r>
            <w:hyperlink w:history="0" w:anchor="P202" w:tooltip="2.12. Исчерпывающий перечень оснований для отказа в предоставлении муниципальной услуги:">
              <w:r>
                <w:rPr>
                  <w:sz w:val="24"/>
                  <w:color w:val="0000ff"/>
                </w:rPr>
                <w:t xml:space="preserve">пунктом 2.12</w:t>
              </w:r>
            </w:hyperlink>
            <w:r>
              <w:rPr>
                <w:sz w:val="24"/>
              </w:rPr>
              <w:t xml:space="preserve"> Административного регламента &lt;1&gt;, в том числе перечень документов и информации, отсутствие и (или) недостоверность которых стали причиной такого отказа, а также перечень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предоставлении муниципальной услуги)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Дополнительно информируем: ____________________________________________.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уполномоченный орган с заявлением (уведомлением) о предоставлении услуги после устранения указанных нарушений.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(Ф.И.О., должность лица, уполномоченного на принятие решения)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gridSpan w:val="4"/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&lt;1&gt; Административный регламент предоставления департаментом градостроительства и архитектуры администрации города Перми муниципальной услуги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строительства", утвержденный постановлением администрации города Перми от 30 ноября 2021 г. N 1072.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6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 муниципальной</w:t>
      </w:r>
    </w:p>
    <w:p>
      <w:pPr>
        <w:pStyle w:val="0"/>
        <w:jc w:val="right"/>
      </w:pPr>
      <w:r>
        <w:rPr>
          <w:sz w:val="24"/>
        </w:rPr>
        <w:t xml:space="preserve">услуги "Направление уведомления</w:t>
      </w:r>
    </w:p>
    <w:p>
      <w:pPr>
        <w:pStyle w:val="0"/>
        <w:jc w:val="right"/>
      </w:pPr>
      <w:r>
        <w:rPr>
          <w:sz w:val="24"/>
        </w:rPr>
        <w:t xml:space="preserve">о планируемом сносе объекта</w:t>
      </w:r>
    </w:p>
    <w:p>
      <w:pPr>
        <w:pStyle w:val="0"/>
        <w:jc w:val="right"/>
      </w:pPr>
      <w:r>
        <w:rPr>
          <w:sz w:val="24"/>
        </w:rPr>
        <w:t xml:space="preserve">капитального строительства</w:t>
      </w:r>
    </w:p>
    <w:p>
      <w:pPr>
        <w:pStyle w:val="0"/>
        <w:jc w:val="right"/>
      </w:pPr>
      <w:r>
        <w:rPr>
          <w:sz w:val="24"/>
        </w:rPr>
        <w:t xml:space="preserve">и уведомления о завершении сноса</w:t>
      </w:r>
    </w:p>
    <w:p>
      <w:pPr>
        <w:pStyle w:val="0"/>
        <w:jc w:val="right"/>
      </w:pPr>
      <w:r>
        <w:rPr>
          <w:sz w:val="24"/>
        </w:rPr>
        <w:t xml:space="preserve">объекта капитального строительства"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БЛОК-СХЕМА</w:t>
      </w:r>
    </w:p>
    <w:p>
      <w:pPr>
        <w:pStyle w:val="2"/>
        <w:jc w:val="center"/>
      </w:pPr>
      <w:r>
        <w:rPr>
          <w:sz w:val="24"/>
        </w:rPr>
        <w:t xml:space="preserve">прохождения административных процедур при предоставлении</w:t>
      </w:r>
    </w:p>
    <w:p>
      <w:pPr>
        <w:pStyle w:val="2"/>
        <w:jc w:val="center"/>
      </w:pPr>
      <w:r>
        <w:rPr>
          <w:sz w:val="24"/>
        </w:rPr>
        <w:t xml:space="preserve">муниципальной услуги "Направление уведомления о планируемом</w:t>
      </w:r>
    </w:p>
    <w:p>
      <w:pPr>
        <w:pStyle w:val="2"/>
        <w:jc w:val="center"/>
      </w:pPr>
      <w:r>
        <w:rPr>
          <w:sz w:val="24"/>
        </w:rPr>
        <w:t xml:space="preserve">сносе объекта капитального строительства и уведомления</w:t>
      </w:r>
    </w:p>
    <w:p>
      <w:pPr>
        <w:pStyle w:val="2"/>
        <w:jc w:val="center"/>
      </w:pPr>
      <w:r>
        <w:rPr>
          <w:sz w:val="24"/>
        </w:rPr>
        <w:t xml:space="preserve">о завершении сноса объекта капитального строительства"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Утратила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11.09.2026 N 549.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30.11.2021 N 1072</w:t>
            <w:br/>
            <w:t>(ред. от 11.09.2026)</w:t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mfc-perm.ru" TargetMode = "External"/><Relationship Id="rId9" Type="http://schemas.openxmlformats.org/officeDocument/2006/relationships/hyperlink" Target="http://www.gorodperm.ru" TargetMode = "External"/><Relationship Id="rId10" Type="http://schemas.openxmlformats.org/officeDocument/2006/relationships/hyperlink" Target="http://www.gosuslugi.ru" TargetMode = "External"/><Relationship Id="rId11" Type="http://schemas.openxmlformats.org/officeDocument/2006/relationships/hyperlink" Target="http://uslugi.permkrai.ru" TargetMode = "External"/><Relationship Id="rId12" Type="http://schemas.openxmlformats.org/officeDocument/2006/relationships/hyperlink" Target="https://isogd.gorodperm.ru" TargetMode = "External"/><Relationship Id="rId13" Type="http://schemas.openxmlformats.org/officeDocument/2006/relationships/hyperlink" Target="https://isogd.gorodperm.ru" TargetMode = 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Перми от 30.11.2021 N 1072
(ред. от 11.09.2026)
"Об утверждении Административного регламента предоставления департаментом градостроительства и архитектуры администрации города Перми муниципальной услуги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</dc:title>
  <dcterms:created xsi:type="dcterms:W3CDTF">2026-09-29T03:42:41Z</dcterms:created>
</cp:coreProperties>
</file>