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55" w:rsidRDefault="00F41E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1E55" w:rsidRDefault="00F41E55">
      <w:pPr>
        <w:pStyle w:val="ConsPlusNormal"/>
        <w:jc w:val="both"/>
        <w:outlineLvl w:val="0"/>
      </w:pPr>
    </w:p>
    <w:p w:rsidR="00F41E55" w:rsidRDefault="00F41E55">
      <w:pPr>
        <w:pStyle w:val="ConsPlusTitle"/>
        <w:jc w:val="center"/>
        <w:outlineLvl w:val="0"/>
      </w:pPr>
      <w:r>
        <w:t>АДМИНИСТРАЦИЯ ГОРОДА ПЕРМИ</w:t>
      </w:r>
    </w:p>
    <w:p w:rsidR="00F41E55" w:rsidRDefault="00F41E55">
      <w:pPr>
        <w:pStyle w:val="ConsPlusTitle"/>
        <w:jc w:val="center"/>
      </w:pPr>
    </w:p>
    <w:p w:rsidR="00F41E55" w:rsidRDefault="00F41E55">
      <w:pPr>
        <w:pStyle w:val="ConsPlusTitle"/>
        <w:jc w:val="center"/>
      </w:pPr>
      <w:r>
        <w:t>ПОСТАНОВЛЕНИЕ</w:t>
      </w:r>
    </w:p>
    <w:p w:rsidR="00F41E55" w:rsidRDefault="00F41E55">
      <w:pPr>
        <w:pStyle w:val="ConsPlusTitle"/>
        <w:jc w:val="center"/>
      </w:pPr>
      <w:r>
        <w:t>от 12 декабря 2014 г. N 965</w:t>
      </w:r>
    </w:p>
    <w:p w:rsidR="00F41E55" w:rsidRDefault="00F41E55">
      <w:pPr>
        <w:pStyle w:val="ConsPlusTitle"/>
        <w:jc w:val="center"/>
      </w:pPr>
    </w:p>
    <w:p w:rsidR="00F41E55" w:rsidRDefault="00F41E55">
      <w:pPr>
        <w:pStyle w:val="ConsPlusTitle"/>
        <w:jc w:val="center"/>
      </w:pPr>
      <w:r>
        <w:t>ОБ УТВЕРЖДЕНИИ ПОЛОЖЕНИЯ ОБ УПРАВЛЕНИИ ПО ВОПРОСАМ</w:t>
      </w:r>
    </w:p>
    <w:p w:rsidR="00F41E55" w:rsidRDefault="00F41E55">
      <w:pPr>
        <w:pStyle w:val="ConsPlusTitle"/>
        <w:jc w:val="center"/>
      </w:pPr>
      <w:r>
        <w:t>ОБЩЕСТВЕННОГО САМОУПРАВЛЕНИЯ И МЕЖНАЦИОНАЛЬНЫМ ОТНОШЕНИЯМ</w:t>
      </w:r>
    </w:p>
    <w:p w:rsidR="00F41E55" w:rsidRDefault="00F41E55">
      <w:pPr>
        <w:pStyle w:val="ConsPlusTitle"/>
        <w:jc w:val="center"/>
      </w:pPr>
      <w:r>
        <w:t>АДМИНИСТРАЦИИ ГОРОДА ПЕРМИ</w:t>
      </w:r>
    </w:p>
    <w:p w:rsidR="00F41E55" w:rsidRDefault="00F41E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1E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03.04.2015 </w:t>
            </w:r>
            <w:hyperlink r:id="rId5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6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09.08.2016 </w:t>
            </w:r>
            <w:hyperlink r:id="rId7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23.12.2016 </w:t>
            </w:r>
            <w:hyperlink r:id="rId8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09.01.2018 </w:t>
            </w:r>
            <w:hyperlink r:id="rId9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06.02.2018 </w:t>
            </w:r>
            <w:hyperlink r:id="rId10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25.02.2019 </w:t>
            </w:r>
            <w:hyperlink r:id="rId11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10.04.2019 </w:t>
            </w:r>
            <w:hyperlink r:id="rId12" w:history="1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09.12.2019 </w:t>
            </w:r>
            <w:hyperlink r:id="rId13" w:history="1">
              <w:r>
                <w:rPr>
                  <w:color w:val="0000FF"/>
                </w:rPr>
                <w:t>N 986</w:t>
              </w:r>
            </w:hyperlink>
            <w:r>
              <w:rPr>
                <w:color w:val="392C69"/>
              </w:rPr>
              <w:t xml:space="preserve">, от 27.03.2020 </w:t>
            </w:r>
            <w:hyperlink r:id="rId14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5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решением</w:t>
        </w:r>
      </w:hyperlink>
      <w:r>
        <w:t xml:space="preserve"> Пермской городской Думы от 29 июня 2006 г. N 128 "О структуре администрации города Перми", в целях приведения правовых актов города Перми в соответствие с действующим законодательством администрация города Перми постановляет: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об управлении по вопросам общественного самоуправления и межнациональным отношениям администрации города Перми.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41E55" w:rsidRDefault="00F41E5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30 ноября 2006 г. N 2444 "Об утверждении Положения о секторе по взаимодействию с Пермской городской Думой администрации города";</w:t>
      </w:r>
    </w:p>
    <w:p w:rsidR="00F41E55" w:rsidRDefault="00F41E55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14</w:t>
        </w:r>
      </w:hyperlink>
      <w:r>
        <w:t xml:space="preserve"> Постановления администрации города Перми от 27 октября 2011 г. N 682 "О внесении изменений в отдельные постановления администрации города Перми";</w:t>
      </w:r>
    </w:p>
    <w:p w:rsidR="00F41E55" w:rsidRDefault="00F41E55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28 мая 2013 г. N 415 "Об утверждении Положения об управлении социальной политики администрации города Перми";</w:t>
      </w:r>
    </w:p>
    <w:p w:rsidR="00F41E55" w:rsidRDefault="00F41E55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21 апреля 2014 г. N 270 "О внесении изменений в Положение об управлении социальной политики администрации города Перми, утвержденное Постановлением администрации города Перми от 28.05.2013 N 415".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Грибанова А.А.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right"/>
      </w:pPr>
      <w:r>
        <w:t>Глава администрации города Перми</w:t>
      </w:r>
    </w:p>
    <w:p w:rsidR="00F41E55" w:rsidRDefault="00F41E55">
      <w:pPr>
        <w:pStyle w:val="ConsPlusNormal"/>
        <w:jc w:val="right"/>
      </w:pPr>
      <w:r>
        <w:t>Д.И.САМОЙЛОВ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right"/>
        <w:outlineLvl w:val="0"/>
      </w:pPr>
      <w:r>
        <w:t>УТВЕРЖДЕНО</w:t>
      </w:r>
    </w:p>
    <w:p w:rsidR="00F41E55" w:rsidRDefault="00F41E55">
      <w:pPr>
        <w:pStyle w:val="ConsPlusNormal"/>
        <w:jc w:val="right"/>
      </w:pPr>
      <w:r>
        <w:t>Постановлением</w:t>
      </w:r>
    </w:p>
    <w:p w:rsidR="00F41E55" w:rsidRDefault="00F41E55">
      <w:pPr>
        <w:pStyle w:val="ConsPlusNormal"/>
        <w:jc w:val="right"/>
      </w:pPr>
      <w:r>
        <w:t>администрации города Перми</w:t>
      </w:r>
    </w:p>
    <w:p w:rsidR="00F41E55" w:rsidRDefault="00F41E55">
      <w:pPr>
        <w:pStyle w:val="ConsPlusNormal"/>
        <w:jc w:val="right"/>
      </w:pPr>
      <w:r>
        <w:t>от 12.12.2014 N 965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</w:pPr>
      <w:bookmarkStart w:id="0" w:name="P40"/>
      <w:bookmarkEnd w:id="0"/>
      <w:r>
        <w:t>ПОЛОЖЕНИЕ</w:t>
      </w:r>
    </w:p>
    <w:p w:rsidR="00F41E55" w:rsidRDefault="00F41E55">
      <w:pPr>
        <w:pStyle w:val="ConsPlusTitle"/>
        <w:jc w:val="center"/>
      </w:pPr>
      <w:r>
        <w:t>ОБ УПРАВЛЕНИИ ПО ВОПРОСАМ ОБЩЕСТВЕННОГО САМОУПРАВЛЕНИЯ</w:t>
      </w:r>
    </w:p>
    <w:p w:rsidR="00F41E55" w:rsidRDefault="00F41E55">
      <w:pPr>
        <w:pStyle w:val="ConsPlusTitle"/>
        <w:jc w:val="center"/>
      </w:pPr>
      <w:r>
        <w:t>И МЕЖНАЦИОНАЛЬНЫМ ОТНОШЕНИЯМ АДМИНИСТРАЦИИ ГОРОДА ПЕРМИ</w:t>
      </w:r>
    </w:p>
    <w:p w:rsidR="00F41E55" w:rsidRDefault="00F41E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1E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03.04.2015 </w:t>
            </w:r>
            <w:hyperlink r:id="rId21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2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09.08.2016 </w:t>
            </w:r>
            <w:hyperlink r:id="rId23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23.12.2016 </w:t>
            </w:r>
            <w:hyperlink r:id="rId24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09.01.2018 </w:t>
            </w:r>
            <w:hyperlink r:id="rId25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06.02.2018 </w:t>
            </w:r>
            <w:hyperlink r:id="rId26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25.02.2019 </w:t>
            </w:r>
            <w:hyperlink r:id="rId27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10.04.2019 </w:t>
            </w:r>
            <w:hyperlink r:id="rId28" w:history="1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09.12.2019 </w:t>
            </w:r>
            <w:hyperlink r:id="rId29" w:history="1">
              <w:r>
                <w:rPr>
                  <w:color w:val="0000FF"/>
                </w:rPr>
                <w:t>N 986</w:t>
              </w:r>
            </w:hyperlink>
            <w:r>
              <w:rPr>
                <w:color w:val="392C69"/>
              </w:rPr>
              <w:t xml:space="preserve">, от 27.03.2020 </w:t>
            </w:r>
            <w:hyperlink r:id="rId30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F41E55" w:rsidRDefault="00F4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31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I. Общие положения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1.1. Настоящее Положение об управлении по вопросам общественного самоуправления и межнациональным отношениям администрации города Перми (далее - Положение) устанавливает компетенцию управления по вопросам общественного самоуправления и межнациональным отношениям администрации города Перми (далее - Управление), которая включает права и обязанности, предоставленные Управлению для осуществления целей, задач и функций.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1.2. Управление является функциональным подразделением администрации города Перми.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1.3. Управление не обладает статусом юридического лица.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1.4. Управление в своей работе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Пермского края (области),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1.5. Управление имеет бланки, штампы, печати установленного образца.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1.6. Управление в своей деятельности подотчетно Главе города Перми.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1.7. Управление возглавляет начальник Управления.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1.8. Штатное расписание Управления утверждается в порядке, установленном в администрации города Перми.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1.9. Финансовое обеспечение деятельности Управления осуществляется за счет средств бюджета города Перми.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1.10. Место нахождения: 614000, Пермский край, г. Пермь, ул. Газеты "Звезда", 9, электронный адрес: uvosmo@gorodperm.ru.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25.02.2019 N 121)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II. Цели и задачи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lastRenderedPageBreak/>
        <w:t>2.1. Основной целью деятельности Управления является обеспечение эффективной реализации муниципальной политики в сфере общественных отношений, координации взаимодействия территориальных и функциональных органов, функциональных подразделений администрации города Перми с органами территориального общественного самоуправления (далее - ТОС), общественными и иными некоммерческими организациями, религиозными объединениями.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27.03.2020 N 279)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2.2.1. разработка и реализация основных направлений муниципальной политики в сфере общественных отношений;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2.2.2.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Перми,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09.12.2019 N 986)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2.2.3.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27.03.2020 N 279.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III. Функции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3.1. В области разработки и реализации основных направлений муниципальной политики в сфере общественных отношений: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3.1.1. координация взаимодействия территориальных и функциональных органов, функциональных подразделений администрации города Перми с органами ТОС, общественными и иными некоммерческими организациями, религиозными объединениями;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3.1.2. обеспечение реализации муниципальной программы "Общественное согласие" (далее - МП);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10.04.2019 N 84-П)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3.1.3. организация и проведение городских конкурсов в рамках реализации подпрограмм МП;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3.1.4. обеспечение заключения и исполнения муниципальных контрактов, договоров о предоставлении субсидий в рамках реализации мероприятий МП;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3.1.5. обеспечение деятельности консультативного совета по общественным связям при заместителе главы администрации города Перми;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3.1.6. обеспечение разработки методических материалов и рекомендаций по вопросам взаимодействия с органами ТОС, общественными и иными некоммерческими организациями, религиозными объединениями;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3.1.7. обеспечение информационного сопровождения по вопросам взаимодействия с органами ТОС, общественными и иными некоммерческими организациями, религиозными объединениями в рамках реализации МП;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3.1.8. обеспечение в установленном порядке формирования и ведения муниципального реестра социально ориентированных некоммерческих организаций города Перми (далее - СО НКО) - получателей поддержки, внесение в него изменений;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lastRenderedPageBreak/>
        <w:t>3.1.9. обеспечение в установленном порядке регистрации уставов и изменений в уставы ТОС, ведения реестра уставов ТОС;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3.1.10.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10.04.2019 N 84-П;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3.1.11. обеспечение проведения мониторинга деятельности ТОС, СО НКО, а также общественных центров на территории города Перми в рамках МП;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3.1.12. координация деятельности функциональных и территориальных органов администрации города Перми по решению отдельных вопросов местного значения в микрорайонах города Перми;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3.1.13. обеспечение утверждения Главой города Перми уставов хуторских, станичных, городских, районных (юртовых) казачьих обществ, которые создаются и действуют на территории города Перми;</w:t>
      </w:r>
    </w:p>
    <w:p w:rsidR="00F41E55" w:rsidRDefault="00F41E55">
      <w:pPr>
        <w:pStyle w:val="ConsPlusNormal"/>
        <w:jc w:val="both"/>
      </w:pPr>
      <w:r>
        <w:t xml:space="preserve">(п. 3.1.13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3.1.14. осуществление приема и рассмотрения уведомлений о проведении публичных мероприятий на территории города Перми;</w:t>
      </w:r>
    </w:p>
    <w:p w:rsidR="00F41E55" w:rsidRDefault="00F41E55">
      <w:pPr>
        <w:pStyle w:val="ConsPlusNormal"/>
        <w:jc w:val="both"/>
      </w:pPr>
      <w:r>
        <w:t xml:space="preserve">(п. 3.1.14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3.1.15. обеспечение взаимодействия и координации действий уполномоченных на оказание содействия организатору публичных мероприятий представителей органов местного самоуправления города Перми при проведении публичных мероприятий на территории города Перми;</w:t>
      </w:r>
    </w:p>
    <w:p w:rsidR="00F41E55" w:rsidRDefault="00F41E55">
      <w:pPr>
        <w:pStyle w:val="ConsPlusNormal"/>
        <w:jc w:val="both"/>
      </w:pPr>
      <w:r>
        <w:t xml:space="preserve">(п. 3.1.15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3.1.16. обеспечение организационного взаимодействия с лицами, удостоенными почетного звания "Почетный гражданин города Перми".</w:t>
      </w:r>
    </w:p>
    <w:p w:rsidR="00F41E55" w:rsidRDefault="00F41E55">
      <w:pPr>
        <w:pStyle w:val="ConsPlusNormal"/>
        <w:jc w:val="both"/>
      </w:pPr>
      <w:r>
        <w:t xml:space="preserve">(п. 3.1.16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 В области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Перми,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конфликтов: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09.12.2019 N 986)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3.2.1. организация разработки и обеспечение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на территории города Перми;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09.12.2019 N 986)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3.2.2. координация деятельности и методическое обеспечение территориальных и функциональных органов, функциональных подразделений администрации города Перми по вопросам взаимодействия с религиозными организациями (группами), национально-культурными автономиями и иными общественными организациями, осуществляющими деятельность на территории города Перми в сфере межнациональных (межэтнических) и межконфессиональных отношений;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3.2.3. обеспечение реализации мероприятий в сфере укрепления межнационального и межконфессионального согласия и профилактики межнациональных (межэтнических) конфликтов в рамках муниципальных программ, проектов;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lastRenderedPageBreak/>
        <w:t>3.2.4. участие в организации и проведении встреч, совещаний, семинаров, конференций по вопросам укрепления межнационального и межконфессионального согласия и профилактики межнациональных (межэтнических) конфликтов;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3.2.5. организация мониторинга деятельности национально-культурных автономий и иных общественных организаций, осуществляющих деятельность на территории города Перми, в целях профилактики межнациональных (межэтнических) конфликтов;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3.2.6. обеспечение подготовки информации для формирования планов, отчетов, информационных и аналитических материалов по вопросам межнациональных (межэтнических) и межконфессиональных отношений.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27.03.2020 N 279.</w:t>
      </w:r>
    </w:p>
    <w:p w:rsidR="00F41E55" w:rsidRDefault="00F41E55">
      <w:pPr>
        <w:pStyle w:val="ConsPlusNonformat"/>
        <w:spacing w:before="200"/>
        <w:jc w:val="both"/>
      </w:pPr>
      <w:r>
        <w:t xml:space="preserve">       1</w:t>
      </w:r>
    </w:p>
    <w:p w:rsidR="00F41E55" w:rsidRDefault="00F41E55">
      <w:pPr>
        <w:pStyle w:val="ConsPlusNonformat"/>
        <w:jc w:val="both"/>
      </w:pPr>
      <w:r>
        <w:t xml:space="preserve">    3.3 .  </w:t>
      </w:r>
      <w:proofErr w:type="gramStart"/>
      <w:r>
        <w:t>В  установленном</w:t>
      </w:r>
      <w:proofErr w:type="gramEnd"/>
      <w:r>
        <w:t xml:space="preserve">  порядке  осуществление  приема и  рассмотрения</w:t>
      </w:r>
    </w:p>
    <w:p w:rsidR="00F41E55" w:rsidRDefault="00F41E55">
      <w:pPr>
        <w:pStyle w:val="ConsPlusNonformat"/>
        <w:jc w:val="both"/>
      </w:pPr>
      <w:proofErr w:type="gramStart"/>
      <w:r>
        <w:t>заявок  на</w:t>
      </w:r>
      <w:proofErr w:type="gramEnd"/>
      <w:r>
        <w:t xml:space="preserve">  предоставление  муниципальной  преференции  и  преференции,  не</w:t>
      </w:r>
    </w:p>
    <w:p w:rsidR="00F41E55" w:rsidRDefault="00F41E55">
      <w:pPr>
        <w:pStyle w:val="ConsPlusNonformat"/>
        <w:jc w:val="both"/>
      </w:pPr>
      <w:r>
        <w:t>являющейся муниципальной.</w:t>
      </w:r>
    </w:p>
    <w:p w:rsidR="00F41E55" w:rsidRDefault="00F41E55">
      <w:pPr>
        <w:pStyle w:val="ConsPlusNonformat"/>
        <w:jc w:val="both"/>
      </w:pPr>
      <w:r>
        <w:t xml:space="preserve">       1</w:t>
      </w:r>
    </w:p>
    <w:p w:rsidR="00F41E55" w:rsidRDefault="00F41E55">
      <w:pPr>
        <w:pStyle w:val="ConsPlusNonformat"/>
        <w:jc w:val="both"/>
      </w:pPr>
      <w:r>
        <w:t xml:space="preserve">(п. </w:t>
      </w:r>
      <w:proofErr w:type="gramStart"/>
      <w:r>
        <w:t>3.3  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03.04.2015 N 182)</w:t>
      </w:r>
    </w:p>
    <w:p w:rsidR="00F41E55" w:rsidRDefault="00F41E55">
      <w:pPr>
        <w:pStyle w:val="ConsPlusNonformat"/>
        <w:jc w:val="both"/>
      </w:pPr>
      <w:r>
        <w:t xml:space="preserve">       2</w:t>
      </w:r>
    </w:p>
    <w:p w:rsidR="00F41E55" w:rsidRDefault="00F41E55">
      <w:pPr>
        <w:pStyle w:val="ConsPlusNonformat"/>
        <w:jc w:val="both"/>
      </w:pPr>
      <w:r>
        <w:t xml:space="preserve">    3.3 .   Оформление   поручений   Главы   </w:t>
      </w:r>
      <w:proofErr w:type="gramStart"/>
      <w:r>
        <w:t>города  Перми</w:t>
      </w:r>
      <w:proofErr w:type="gramEnd"/>
      <w:r>
        <w:t xml:space="preserve">   по  исполнению</w:t>
      </w:r>
    </w:p>
    <w:p w:rsidR="00F41E55" w:rsidRDefault="00F41E55">
      <w:pPr>
        <w:pStyle w:val="ConsPlusNonformat"/>
        <w:jc w:val="both"/>
      </w:pPr>
      <w:proofErr w:type="gramStart"/>
      <w:r>
        <w:t xml:space="preserve">рекомендаций,   </w:t>
      </w:r>
      <w:proofErr w:type="gramEnd"/>
      <w:r>
        <w:t>содержащихся   в   законах   Пермской   области  (края),  и</w:t>
      </w:r>
    </w:p>
    <w:p w:rsidR="00F41E55" w:rsidRDefault="00F41E55">
      <w:pPr>
        <w:pStyle w:val="ConsPlusNonformat"/>
        <w:jc w:val="both"/>
      </w:pPr>
      <w:r>
        <w:t xml:space="preserve">осуществление   контроля   за   соблюдением   функциональными   </w:t>
      </w:r>
      <w:proofErr w:type="gramStart"/>
      <w:r>
        <w:t>органами  и</w:t>
      </w:r>
      <w:proofErr w:type="gramEnd"/>
    </w:p>
    <w:p w:rsidR="00F41E55" w:rsidRDefault="00F41E55">
      <w:pPr>
        <w:pStyle w:val="ConsPlusNonformat"/>
        <w:jc w:val="both"/>
      </w:pPr>
      <w:proofErr w:type="gramStart"/>
      <w:r>
        <w:t>подразделениями  администрации</w:t>
      </w:r>
      <w:proofErr w:type="gramEnd"/>
      <w:r>
        <w:t xml:space="preserve"> города Перми сроков подготовки и направления</w:t>
      </w:r>
    </w:p>
    <w:p w:rsidR="00F41E55" w:rsidRDefault="00F41E55">
      <w:pPr>
        <w:pStyle w:val="ConsPlusNonformat"/>
        <w:jc w:val="both"/>
      </w:pPr>
      <w:proofErr w:type="gramStart"/>
      <w:r>
        <w:t>заключений  на</w:t>
      </w:r>
      <w:proofErr w:type="gramEnd"/>
      <w:r>
        <w:t xml:space="preserve">  проекты  законов  Пермской  области (края), поступившие для</w:t>
      </w:r>
    </w:p>
    <w:p w:rsidR="00F41E55" w:rsidRDefault="00F41E55">
      <w:pPr>
        <w:pStyle w:val="ConsPlusNonformat"/>
        <w:jc w:val="both"/>
      </w:pPr>
      <w:r>
        <w:t>согласования.</w:t>
      </w:r>
    </w:p>
    <w:p w:rsidR="00F41E55" w:rsidRDefault="00F41E55">
      <w:pPr>
        <w:pStyle w:val="ConsPlusNonformat"/>
        <w:jc w:val="both"/>
      </w:pPr>
      <w:r>
        <w:t xml:space="preserve">       2</w:t>
      </w:r>
    </w:p>
    <w:p w:rsidR="00F41E55" w:rsidRDefault="00F41E55">
      <w:pPr>
        <w:pStyle w:val="ConsPlusNonformat"/>
        <w:jc w:val="both"/>
      </w:pPr>
      <w:r>
        <w:t xml:space="preserve">(п. 3.3  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09.08.2016 N 569;</w:t>
      </w:r>
    </w:p>
    <w:p w:rsidR="00F41E55" w:rsidRDefault="00F41E55">
      <w:pPr>
        <w:pStyle w:val="ConsPlusNonformat"/>
        <w:jc w:val="both"/>
      </w:pPr>
      <w:r>
        <w:t xml:space="preserve">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ind w:firstLine="540"/>
        <w:jc w:val="both"/>
      </w:pPr>
      <w:r>
        <w:t>3.4. Разработка проектов правовых актов города Перми в пределах компетенции Управления.</w:t>
      </w:r>
    </w:p>
    <w:p w:rsidR="00F41E55" w:rsidRDefault="00F41E55">
      <w:pPr>
        <w:pStyle w:val="ConsPlusNonformat"/>
        <w:spacing w:before="200"/>
        <w:jc w:val="both"/>
      </w:pPr>
      <w:r>
        <w:t xml:space="preserve">       1    2</w:t>
      </w:r>
    </w:p>
    <w:p w:rsidR="00F41E55" w:rsidRDefault="00F41E55">
      <w:pPr>
        <w:pStyle w:val="ConsPlusNonformat"/>
        <w:jc w:val="both"/>
      </w:pPr>
      <w:r>
        <w:t xml:space="preserve">    3.4 -3.4 .  </w:t>
      </w:r>
      <w:proofErr w:type="gramStart"/>
      <w:r>
        <w:t>Утратили  силу</w:t>
      </w:r>
      <w:proofErr w:type="gramEnd"/>
      <w:r>
        <w:t xml:space="preserve">.  -  </w:t>
      </w:r>
      <w:hyperlink r:id="rId51" w:history="1">
        <w:proofErr w:type="gramStart"/>
        <w:r>
          <w:rPr>
            <w:color w:val="0000FF"/>
          </w:rPr>
          <w:t>Постановление</w:t>
        </w:r>
      </w:hyperlink>
      <w:r>
        <w:t xml:space="preserve">  Администрации</w:t>
      </w:r>
      <w:proofErr w:type="gramEnd"/>
      <w:r>
        <w:t xml:space="preserve">  г.  Перми</w:t>
      </w:r>
    </w:p>
    <w:p w:rsidR="00F41E55" w:rsidRDefault="00F41E55">
      <w:pPr>
        <w:pStyle w:val="ConsPlusNonformat"/>
        <w:jc w:val="both"/>
      </w:pPr>
      <w:r>
        <w:t>от 09.01.2018 N 6.</w:t>
      </w:r>
    </w:p>
    <w:p w:rsidR="00F41E55" w:rsidRDefault="00F41E55">
      <w:pPr>
        <w:pStyle w:val="ConsPlusNormal"/>
        <w:ind w:firstLine="540"/>
        <w:jc w:val="both"/>
      </w:pPr>
      <w:r>
        <w:t>3.5. Формирование предложений по разработке концепций, стратегий, муниципальных программ и участие в их реализации в пределах компетенции Управления.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3.6. Участие в формировании проекта бюджета города Перми в пределах установленной компетенции Управления.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3.7. Разработка муниципальных программ в пределах компетенции Управления в порядке, определенном правовыми актами города Перми.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3.8. Обеспечение реализации социально значимых краевых и городских проектов, программ.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3.9. Рассмотрение в установленном порядке обращений граждан и организаций по вопросам, отнесенным к компетенции Управления.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3.10. Формирование технического задания для подготовки муниципальных контрактов в рамках реализации мероприятий муниципальных программ.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3.11. Рассмотрение (экспертиза), подписание муниципальных контрактов, финансовых документов в пределах компетенции Управления.</w:t>
      </w:r>
    </w:p>
    <w:p w:rsidR="00F41E55" w:rsidRDefault="00F41E55">
      <w:pPr>
        <w:pStyle w:val="ConsPlusNonformat"/>
        <w:spacing w:before="200"/>
        <w:jc w:val="both"/>
      </w:pPr>
      <w:r>
        <w:t xml:space="preserve">        1</w:t>
      </w:r>
    </w:p>
    <w:p w:rsidR="00F41E55" w:rsidRDefault="00F41E55">
      <w:pPr>
        <w:pStyle w:val="ConsPlusNonformat"/>
        <w:jc w:val="both"/>
      </w:pPr>
      <w:r>
        <w:t xml:space="preserve">    3.11 . Обеспечение создания и функционирования информационных систем в</w:t>
      </w:r>
    </w:p>
    <w:p w:rsidR="00F41E55" w:rsidRDefault="00F41E55">
      <w:pPr>
        <w:pStyle w:val="ConsPlusNonformat"/>
        <w:jc w:val="both"/>
      </w:pPr>
      <w:r>
        <w:t>пределах компетенции Управления.</w:t>
      </w:r>
    </w:p>
    <w:p w:rsidR="00F41E55" w:rsidRDefault="00F41E55">
      <w:pPr>
        <w:pStyle w:val="ConsPlusNonformat"/>
        <w:jc w:val="both"/>
      </w:pPr>
      <w:r>
        <w:t xml:space="preserve">        1</w:t>
      </w:r>
    </w:p>
    <w:p w:rsidR="00F41E55" w:rsidRDefault="00F41E55">
      <w:pPr>
        <w:pStyle w:val="ConsPlusNonformat"/>
        <w:jc w:val="both"/>
      </w:pPr>
      <w:r>
        <w:t xml:space="preserve">(п. </w:t>
      </w:r>
      <w:proofErr w:type="gramStart"/>
      <w:r>
        <w:t>3.11  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10.04.2019</w:t>
      </w:r>
    </w:p>
    <w:p w:rsidR="00F41E55" w:rsidRDefault="00F41E55">
      <w:pPr>
        <w:pStyle w:val="ConsPlusNonformat"/>
        <w:jc w:val="both"/>
      </w:pPr>
      <w:r>
        <w:lastRenderedPageBreak/>
        <w:t>N 84-П)</w:t>
      </w:r>
    </w:p>
    <w:p w:rsidR="00F41E55" w:rsidRDefault="00F41E55">
      <w:pPr>
        <w:pStyle w:val="ConsPlusNormal"/>
        <w:ind w:firstLine="540"/>
        <w:jc w:val="both"/>
      </w:pPr>
      <w:r>
        <w:t xml:space="preserve">3.12. Выполнение иных функций, отнесенных законодательством или </w:t>
      </w:r>
      <w:hyperlink r:id="rId53" w:history="1">
        <w:r>
          <w:rPr>
            <w:color w:val="0000FF"/>
          </w:rPr>
          <w:t>Уставом</w:t>
        </w:r>
      </w:hyperlink>
      <w:r>
        <w:t xml:space="preserve"> города Перми к полномочиям администрации города Перми и закрепленных за Управлением правовыми актами города Перми.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IV. Права и обязанности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4.1. Управление имеет право: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органов, 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Управление функций;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4.1.2. выступать экспертом и консультантом руководителей функциональных и территориальных органов, функциональных подразделений администрации города Перми в пределах компетенции;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4.1.3. представлять в установленном порядке интересы администрации города Перми в судебных органах в пределах предоставленных Управлению полномочий;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4.1.4. проводить совещания и семинары по вопросам, входящим в компетенцию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4.1.5-4.1.6.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29.04.2020 N 401;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4.1.7. входить в состав рабочих групп, координационных советов и иных коллегиальных органов при Главе города Перми, заместителе главы администрации города Перми по вопросам компетенции Управления;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4.1.8. координировать деятельность территориальных органов администрации города Перми в пределах компетенции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4.1.9. осуществлять разработку методических материалов и рекомендаций по вопросам, отнесенным к полномочиям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4.1.10. принимать участие в разработке перспективных программ деятельности функциональных и территориальных органов, функциональных подразделений администрации города Перми;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4.1.11. привлекать к работе в установленном порядке организации, научные учреждения, экономические, социологические центры и учреждения, специалистов на договорной основе;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4.1.12. разрабатывать проекты договоров о сотрудничестве со средствами массовой информации на проведение информационных кампаний и цикловых передач;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4.1.13. принимать участие в разработке проектов правовых актов города Перми по вопросам, отнесенным к компетенции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4.1.14. пользоваться информационными банками данных администрации города Перми, муниципальными системами связи и коммуникации;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4.1.15. вносить предложения Главе города Перми по вопросам, отнесенным к полномочиям Управления;</w:t>
      </w:r>
    </w:p>
    <w:p w:rsidR="00F41E55" w:rsidRDefault="00F41E55">
      <w:pPr>
        <w:pStyle w:val="ConsPlusNormal"/>
        <w:jc w:val="both"/>
      </w:pPr>
      <w:r>
        <w:lastRenderedPageBreak/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4.1.16. осуществлять иные действия, предусмотренные действующим законодательством.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4.2.1. действовать в интересах муниципального образования город Пермь и руководствоваться действующим законодательством Российской Федерации;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4.2.2. проводить прием граждан и представителей организаций по вопросам, отнесенным к компетенции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4.2.3. соблюдать установленные сроки при принятии решений, рассмотрении обращений граждан и организаций;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4.2.4. повышать профессиональный уровень специалистов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4.2.5. принимать участие в аппаратных совещаниях, консультативных советах, коллегиях, совещаниях, проводимых у Главы города Перми, первого заместителя главы администрации города Перми, заместителей главы администрации города Перми, в функциональных и территориальных органах, функциональных подразделениях администрации города Перми и муниципальных учреждениях, по вопросам, входящим в компетенцию Управления;</w:t>
      </w:r>
    </w:p>
    <w:p w:rsidR="00F41E55" w:rsidRDefault="00F41E55">
      <w:pPr>
        <w:pStyle w:val="ConsPlusNormal"/>
        <w:jc w:val="both"/>
      </w:pPr>
      <w:r>
        <w:t xml:space="preserve">(в ред. Постановлений Администрации г. Перми от 23.12.2016 </w:t>
      </w:r>
      <w:hyperlink r:id="rId57" w:history="1">
        <w:r>
          <w:rPr>
            <w:color w:val="0000FF"/>
          </w:rPr>
          <w:t>N 1166</w:t>
        </w:r>
      </w:hyperlink>
      <w:r>
        <w:t xml:space="preserve">, от 29.04.2020 </w:t>
      </w:r>
      <w:hyperlink r:id="rId58" w:history="1">
        <w:r>
          <w:rPr>
            <w:color w:val="0000FF"/>
          </w:rPr>
          <w:t>N 401</w:t>
        </w:r>
      </w:hyperlink>
      <w:r>
        <w:t>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4.2.6. осуществлять иные действия, предусмотренные действующим законодательством.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4.3. Начальник и специалисты Управления обязаны: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 и исполнять обязанности, предусмотренные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62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V. Руководство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5.1. Начальник Управления назначается на должность и освобождается от должности в установленном порядке.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5.2. 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F41E55" w:rsidRDefault="00F41E55">
      <w:pPr>
        <w:pStyle w:val="ConsPlusNormal"/>
        <w:jc w:val="both"/>
      </w:pPr>
      <w:r>
        <w:lastRenderedPageBreak/>
        <w:t xml:space="preserve">(п. 5.2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06.02.2018 N 67)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5.3.1. подотчетен Главе города Перми и несет персональную ответственность за полноту и своевременность выполнения задач и функций, возложенных на Управление;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5.3.2. осуществляет непосредственное руководство деятельностью Управления на принципах единоначалия, организует работу Управления в соответствии с настоящим Положением;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5.3.3. дает указания по вопросам деятельности Управления, обязательные для исполнения всеми специалистами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5.3.4. разрабатывает и согласовывает структуру и штатное расписание Управления, подготавливает предложения руководителю аппарата администрации города Перми по структуре штатного расписания;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5.3.5. распределяет обязанности между специалистами Управления, утверждает положения о структурных подразделениях Управления, должностные инструкции специалистов Управления;</w:t>
      </w:r>
    </w:p>
    <w:p w:rsidR="00F41E55" w:rsidRDefault="00F41E55">
      <w:pPr>
        <w:pStyle w:val="ConsPlusNormal"/>
        <w:jc w:val="both"/>
      </w:pPr>
      <w:r>
        <w:t xml:space="preserve">(п. 5.3.5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29.04.2020 N 401)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5.3.6. способствует повышению результативности труда специалистов, повышению их квалификации, принимает меры по поддержанию и соблюдению исполнительской и трудовой дисциплины, в установленном порядке вносит предложения о назначении на должность, освобождении от должности, поощрении и привлечении к дисциплинарной ответственности специалистов Управления, размерах премий, материальной помощи, надбавок к должностным окладам в соответствии с действующим законодательством, подготавливает предложения по дополнительному профессиональному образованию специалистов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5.3.7. представляет Управление без доверенности в федеральных, региональных, городских, общественных и иных учреждениях, предприятиях и организациях;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5.3.8. заключает договоры и подписывает финансовые документы в пределах компетенции;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5.3.9. осуществляет работу со служебными документами в установленном порядке;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5.3.10. проводит прием граждан по вопросам компетенции Управления;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>5.3.11. выполняет иные функции, предусмотренные правовыми актами города Перми.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VI. Ответственность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6.2. Специалисты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</w:t>
      </w:r>
      <w:r>
        <w:lastRenderedPageBreak/>
        <w:t>службе в Российской Федерации".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6.3. Начальник и специалисты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F41E55" w:rsidRDefault="00F41E5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23.12.2016 N 1166)</w:t>
      </w:r>
    </w:p>
    <w:p w:rsidR="00F41E55" w:rsidRDefault="00F41E55">
      <w:pPr>
        <w:pStyle w:val="ConsPlusNormal"/>
        <w:spacing w:before="220"/>
        <w:ind w:firstLine="540"/>
        <w:jc w:val="both"/>
      </w:pPr>
      <w:r>
        <w:t xml:space="preserve">6.4. Начальник и специалисты Управления несут ответственность за нарушение положений </w:t>
      </w:r>
      <w:hyperlink r:id="rId7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VII. Взаимодействия и связи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Управление в своей работе взаимодействует с международными организациями, органами государственной власти, органами местного самоуправления, функциональными и территориальными органами, функциональными подразделениями администрации города Перми, муниципальными учреждениями, средствами массовой информации, иными органами и организациями, физическими лицами по вопросам, отнесенным к компетенции Управления.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VIII. Контроль, проверка, ревизия деятельности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>Контроль, проверку и ревизию деятельности Управления осуществляют уполномоченные органы в установленном порядке в пределах компетенции.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Title"/>
        <w:jc w:val="center"/>
        <w:outlineLvl w:val="1"/>
      </w:pPr>
      <w:r>
        <w:t>IX. Реорганизация и ликвидация (упразднение)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ind w:firstLine="540"/>
        <w:jc w:val="both"/>
      </w:pPr>
      <w:r>
        <w:t xml:space="preserve">Реорганизация и ликвидация (упразднение) Управления производятся в порядке, определенном действующим законодательством Российской Федерации и </w:t>
      </w:r>
      <w:hyperlink r:id="rId71" w:history="1">
        <w:r>
          <w:rPr>
            <w:color w:val="0000FF"/>
          </w:rPr>
          <w:t>Уставом</w:t>
        </w:r>
      </w:hyperlink>
      <w:r>
        <w:t xml:space="preserve"> города Перми.</w:t>
      </w: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jc w:val="both"/>
      </w:pPr>
    </w:p>
    <w:p w:rsidR="00F41E55" w:rsidRDefault="00F41E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1" w:name="_GoBack"/>
      <w:bookmarkEnd w:id="1"/>
    </w:p>
    <w:sectPr w:rsidR="002C7667" w:rsidSect="00E0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55"/>
    <w:rsid w:val="002C7667"/>
    <w:rsid w:val="00F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5EE2-0909-4648-B15D-375E4B9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72237AC6A9B4D4FBB508BB4DF63616A7F75C16C9B2DA0E7C60467653A457494286E84446DBE0051A02F9ACF440AFC2AD62B80460A9062F7FB55931L5f8L" TargetMode="External"/><Relationship Id="rId18" Type="http://schemas.openxmlformats.org/officeDocument/2006/relationships/hyperlink" Target="consultantplus://offline/ref=3472237AC6A9B4D4FBB508BB4DF63616A7F75C16CFB5D10C71681B7C5BFD5B4B4589B7534192EC041A03F0ACFA1FAAD7BC3AB40C77B7003763B75BL3f3L" TargetMode="External"/><Relationship Id="rId26" Type="http://schemas.openxmlformats.org/officeDocument/2006/relationships/hyperlink" Target="consultantplus://offline/ref=3472237AC6A9B4D4FBB508BB4DF63616A7F75C16C9B3D10B7360467653A457494286E84446DBE0051A02F9ADF240AFC2AD62B80460A9062F7FB55931L5f8L" TargetMode="External"/><Relationship Id="rId39" Type="http://schemas.openxmlformats.org/officeDocument/2006/relationships/hyperlink" Target="consultantplus://offline/ref=3472237AC6A9B4D4FBB508BB4DF63616A7F75C16C9B3DC057562467653A457494286E84446DBE0051A02F9ACF740AFC2AD62B80460A9062F7FB55931L5f8L" TargetMode="External"/><Relationship Id="rId21" Type="http://schemas.openxmlformats.org/officeDocument/2006/relationships/hyperlink" Target="consultantplus://offline/ref=3472237AC6A9B4D4FBB508BB4DF63616A7F75C16C0B3DD0570681B7C5BFD5B4B4589B7534192EC041A02F9A9FA1FAAD7BC3AB40C77B7003763B75BL3f3L" TargetMode="External"/><Relationship Id="rId34" Type="http://schemas.openxmlformats.org/officeDocument/2006/relationships/hyperlink" Target="consultantplus://offline/ref=3472237AC6A9B4D4FBB508BB4DF63616A7F75C16C9B1D909766A467653A457494286E84446DBE0051A02F9ACF740AFC2AD62B80460A9062F7FB55931L5f8L" TargetMode="External"/><Relationship Id="rId42" Type="http://schemas.openxmlformats.org/officeDocument/2006/relationships/hyperlink" Target="consultantplus://offline/ref=3472237AC6A9B4D4FBB508BB4DF63616A7F75C16C9B1D909766A467653A457494286E84446DBE0051A02F9ADF140AFC2AD62B80460A9062F7FB55931L5f8L" TargetMode="External"/><Relationship Id="rId47" Type="http://schemas.openxmlformats.org/officeDocument/2006/relationships/hyperlink" Target="consultantplus://offline/ref=3472237AC6A9B4D4FBB508BB4DF63616A7F75C16C9B2D10F7766467653A457494286E84446DBE0051A02F9ACF940AFC2AD62B80460A9062F7FB55931L5f8L" TargetMode="External"/><Relationship Id="rId50" Type="http://schemas.openxmlformats.org/officeDocument/2006/relationships/hyperlink" Target="consultantplus://offline/ref=3472237AC6A9B4D4FBB508BB4DF63616A7F75C16C9B1D909766A467653A457494286E84446DBE0051A02F9ADF740AFC2AD62B80460A9062F7FB55931L5f8L" TargetMode="External"/><Relationship Id="rId55" Type="http://schemas.openxmlformats.org/officeDocument/2006/relationships/hyperlink" Target="consultantplus://offline/ref=3472237AC6A9B4D4FBB508BB4DF63616A7F75C16C9B1D909766A467653A457494286E84446DBE0051A02F9ADF840AFC2AD62B80460A9062F7FB55931L5f8L" TargetMode="External"/><Relationship Id="rId63" Type="http://schemas.openxmlformats.org/officeDocument/2006/relationships/hyperlink" Target="consultantplus://offline/ref=3472237AC6A9B4D4FBB508BB4DF63616A7F75C16C9B3D10B7360467653A457494286E84446DBE0051A02F9ADF240AFC2AD62B80460A9062F7FB55931L5f8L" TargetMode="External"/><Relationship Id="rId68" Type="http://schemas.openxmlformats.org/officeDocument/2006/relationships/hyperlink" Target="consultantplus://offline/ref=3472237AC6A9B4D4FBB516B65B9A6B1DACF90319CCB7D25B283740210CF4511C10C6B61D0496F3041C1CFBACF3L4fBL" TargetMode="External"/><Relationship Id="rId7" Type="http://schemas.openxmlformats.org/officeDocument/2006/relationships/hyperlink" Target="consultantplus://offline/ref=3472237AC6A9B4D4FBB508BB4DF63616A7F75C16C1B7DD0D77681B7C5BFD5B4B4589B7534192EC041A02F9A9FA1FAAD7BC3AB40C77B7003763B75BL3f3L" TargetMode="External"/><Relationship Id="rId71" Type="http://schemas.openxmlformats.org/officeDocument/2006/relationships/hyperlink" Target="consultantplus://offline/ref=3472237AC6A9B4D4FBB508BB4DF63616A7F75C16C9B2DB0C7C61467653A457494286E84446DBE0051A02F9AEF340AFC2AD62B80460A9062F7FB55931L5f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72237AC6A9B4D4FBB508BB4DF63616A7F75C16C9B3D1087761467653A457494286E84446DBE0051B06F2F8A00FAE9EE83EAB056FA9042963LBf7L" TargetMode="External"/><Relationship Id="rId29" Type="http://schemas.openxmlformats.org/officeDocument/2006/relationships/hyperlink" Target="consultantplus://offline/ref=3472237AC6A9B4D4FBB508BB4DF63616A7F75C16C9B2DA0E7C60467653A457494286E84446DBE0051A02F9ACF440AFC2AD62B80460A9062F7FB55931L5f8L" TargetMode="External"/><Relationship Id="rId11" Type="http://schemas.openxmlformats.org/officeDocument/2006/relationships/hyperlink" Target="consultantplus://offline/ref=3472237AC6A9B4D4FBB508BB4DF63616A7F75C16C9B3DD0C7067467653A457494286E84446DBE0051A02F9ACF440AFC2AD62B80460A9062F7FB55931L5f8L" TargetMode="External"/><Relationship Id="rId24" Type="http://schemas.openxmlformats.org/officeDocument/2006/relationships/hyperlink" Target="consultantplus://offline/ref=3472237AC6A9B4D4FBB508BB4DF63616A7F75C16C9B1D909766A467653A457494286E84446DBE0051A02F9ACF440AFC2AD62B80460A9062F7FB55931L5f8L" TargetMode="External"/><Relationship Id="rId32" Type="http://schemas.openxmlformats.org/officeDocument/2006/relationships/hyperlink" Target="consultantplus://offline/ref=3472237AC6A9B4D4FBB516B65B9A6B1DADF4051EC3E7855979624E2404A40B0C148FE2191B9FEB1A1802FBLAfCL" TargetMode="External"/><Relationship Id="rId37" Type="http://schemas.openxmlformats.org/officeDocument/2006/relationships/hyperlink" Target="consultantplus://offline/ref=3472237AC6A9B4D4FBB508BB4DF63616A7F75C16C9B2DA0E7C60467653A457494286E84446DBE0051A02F9ACF740AFC2AD62B80460A9062F7FB55931L5f8L" TargetMode="External"/><Relationship Id="rId40" Type="http://schemas.openxmlformats.org/officeDocument/2006/relationships/hyperlink" Target="consultantplus://offline/ref=3472237AC6A9B4D4FBB508BB4DF63616A7F75C16C9B3DC057562467653A457494286E84446DBE0051A02F9ACF640AFC2AD62B80460A9062F7FB55931L5f8L" TargetMode="External"/><Relationship Id="rId45" Type="http://schemas.openxmlformats.org/officeDocument/2006/relationships/hyperlink" Target="consultantplus://offline/ref=3472237AC6A9B4D4FBB508BB4DF63616A7F75C16C9B2DA0E7C60467653A457494286E84446DBE0051A02F9ACF640AFC2AD62B80460A9062F7FB55931L5f8L" TargetMode="External"/><Relationship Id="rId53" Type="http://schemas.openxmlformats.org/officeDocument/2006/relationships/hyperlink" Target="consultantplus://offline/ref=3472237AC6A9B4D4FBB508BB4DF63616A7F75C16C9B2DB0C7C61467653A457494286E84446DBE0051A02F9AEF340AFC2AD62B80460A9062F7FB55931L5f8L" TargetMode="External"/><Relationship Id="rId58" Type="http://schemas.openxmlformats.org/officeDocument/2006/relationships/hyperlink" Target="consultantplus://offline/ref=3472237AC6A9B4D4FBB508BB4DF63616A7F75C16C9B2D0087665467653A457494286E84446DBE0051A02F9ADF140AFC2AD62B80460A9062F7FB55931L5f8L" TargetMode="External"/><Relationship Id="rId66" Type="http://schemas.openxmlformats.org/officeDocument/2006/relationships/hyperlink" Target="consultantplus://offline/ref=3472237AC6A9B4D4FBB516B65B9A6B1DACF80218CEB8D25B283740210CF4511C10C6B61D0496F3041C1CFBACF3L4fBL" TargetMode="External"/><Relationship Id="rId5" Type="http://schemas.openxmlformats.org/officeDocument/2006/relationships/hyperlink" Target="consultantplus://offline/ref=3472237AC6A9B4D4FBB508BB4DF63616A7F75C16C0B3DD0570681B7C5BFD5B4B4589B7534192EC041A02F9A9FA1FAAD7BC3AB40C77B7003763B75BL3f3L" TargetMode="External"/><Relationship Id="rId15" Type="http://schemas.openxmlformats.org/officeDocument/2006/relationships/hyperlink" Target="consultantplus://offline/ref=3472237AC6A9B4D4FBB508BB4DF63616A7F75C16C9B2D0087665467653A457494286E84446DBE0051A02F9ACF940AFC2AD62B80460A9062F7FB55931L5f8L" TargetMode="External"/><Relationship Id="rId23" Type="http://schemas.openxmlformats.org/officeDocument/2006/relationships/hyperlink" Target="consultantplus://offline/ref=3472237AC6A9B4D4FBB508BB4DF63616A7F75C16C1B7DD0D77681B7C5BFD5B4B4589B7534192EC041A02F9AAFA1FAAD7BC3AB40C77B7003763B75BL3f3L" TargetMode="External"/><Relationship Id="rId28" Type="http://schemas.openxmlformats.org/officeDocument/2006/relationships/hyperlink" Target="consultantplus://offline/ref=3472237AC6A9B4D4FBB508BB4DF63616A7F75C16C9B3DC057562467653A457494286E84446DBE0051A02F9ACF440AFC2AD62B80460A9062F7FB55931L5f8L" TargetMode="External"/><Relationship Id="rId36" Type="http://schemas.openxmlformats.org/officeDocument/2006/relationships/hyperlink" Target="consultantplus://offline/ref=3472237AC6A9B4D4FBB508BB4DF63616A7F75C16C9B2D10F7766467653A457494286E84446DBE0051A02F9ACF740AFC2AD62B80460A9062F7FB55931L5f8L" TargetMode="External"/><Relationship Id="rId49" Type="http://schemas.openxmlformats.org/officeDocument/2006/relationships/hyperlink" Target="consultantplus://offline/ref=3472237AC6A9B4D4FBB508BB4DF63616A7F75C16C1B7DD0D77681B7C5BFD5B4B4589B7534192EC041A02F8A9FA1FAAD7BC3AB40C77B7003763B75BL3f3L" TargetMode="External"/><Relationship Id="rId57" Type="http://schemas.openxmlformats.org/officeDocument/2006/relationships/hyperlink" Target="consultantplus://offline/ref=3472237AC6A9B4D4FBB508BB4DF63616A7F75C16C9B1D909766A467653A457494286E84446DBE0051A02F9AEF040AFC2AD62B80460A9062F7FB55931L5f8L" TargetMode="External"/><Relationship Id="rId61" Type="http://schemas.openxmlformats.org/officeDocument/2006/relationships/hyperlink" Target="consultantplus://offline/ref=3472237AC6A9B4D4FBB508BB4DF63616A7F75C16C9B1D909766A467653A457494286E84446DBE0051A02F9AEF340AFC2AD62B80460A9062F7FB55931L5f8L" TargetMode="External"/><Relationship Id="rId10" Type="http://schemas.openxmlformats.org/officeDocument/2006/relationships/hyperlink" Target="consultantplus://offline/ref=3472237AC6A9B4D4FBB508BB4DF63616A7F75C16C9B3D10B7360467653A457494286E84446DBE0051A02F9ADF240AFC2AD62B80460A9062F7FB55931L5f8L" TargetMode="External"/><Relationship Id="rId19" Type="http://schemas.openxmlformats.org/officeDocument/2006/relationships/hyperlink" Target="consultantplus://offline/ref=3472237AC6A9B4D4FBB508BB4DF63616A7F75C16CFB5DA047C681B7C5BFD5B4B4589B74141CAE005131CF9AAEF49FB91LEf9L" TargetMode="External"/><Relationship Id="rId31" Type="http://schemas.openxmlformats.org/officeDocument/2006/relationships/hyperlink" Target="consultantplus://offline/ref=3472237AC6A9B4D4FBB508BB4DF63616A7F75C16C9B2D0087665467653A457494286E84446DBE0051A02F9ACF940AFC2AD62B80460A9062F7FB55931L5f8L" TargetMode="External"/><Relationship Id="rId44" Type="http://schemas.openxmlformats.org/officeDocument/2006/relationships/hyperlink" Target="consultantplus://offline/ref=3472237AC6A9B4D4FBB508BB4DF63616A7F75C16C9B1D909766A467653A457494286E84446DBE0051A02F9ADF340AFC2AD62B80460A9062F7FB55931L5f8L" TargetMode="External"/><Relationship Id="rId52" Type="http://schemas.openxmlformats.org/officeDocument/2006/relationships/hyperlink" Target="consultantplus://offline/ref=3472237AC6A9B4D4FBB508BB4DF63616A7F75C16C9B3DC057562467653A457494286E84446DBE0051A02F9ACF940AFC2AD62B80460A9062F7FB55931L5f8L" TargetMode="External"/><Relationship Id="rId60" Type="http://schemas.openxmlformats.org/officeDocument/2006/relationships/hyperlink" Target="consultantplus://offline/ref=3472237AC6A9B4D4FBB516B65B9A6B1DACF90319CCB7D25B283740210CF4511C10C6B61D0496F3041C1CFBACF3L4fBL" TargetMode="External"/><Relationship Id="rId65" Type="http://schemas.openxmlformats.org/officeDocument/2006/relationships/hyperlink" Target="consultantplus://offline/ref=3472237AC6A9B4D4FBB508BB4DF63616A7F75C16C9B2D0087665467653A457494286E84446DBE0051A02F9ADF040AFC2AD62B80460A9062F7FB55931L5f8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72237AC6A9B4D4FBB508BB4DF63616A7F75C16C9B0D90A7460467653A457494286E84446DBE0051A02F9ADF240AFC2AD62B80460A9062F7FB55931L5f8L" TargetMode="External"/><Relationship Id="rId14" Type="http://schemas.openxmlformats.org/officeDocument/2006/relationships/hyperlink" Target="consultantplus://offline/ref=3472237AC6A9B4D4FBB508BB4DF63616A7F75C16C9B2D10F7766467653A457494286E84446DBE0051A02F9ACF440AFC2AD62B80460A9062F7FB55931L5f8L" TargetMode="External"/><Relationship Id="rId22" Type="http://schemas.openxmlformats.org/officeDocument/2006/relationships/hyperlink" Target="consultantplus://offline/ref=3472237AC6A9B4D4FBB508BB4DF63616A7F75C16C1B5D10470681B7C5BFD5B4B4589B7534192EC041A02F8A4FA1FAAD7BC3AB40C77B7003763B75BL3f3L" TargetMode="External"/><Relationship Id="rId27" Type="http://schemas.openxmlformats.org/officeDocument/2006/relationships/hyperlink" Target="consultantplus://offline/ref=3472237AC6A9B4D4FBB508BB4DF63616A7F75C16C9B3DD0C7067467653A457494286E84446DBE0051A02F9ACF440AFC2AD62B80460A9062F7FB55931L5f8L" TargetMode="External"/><Relationship Id="rId30" Type="http://schemas.openxmlformats.org/officeDocument/2006/relationships/hyperlink" Target="consultantplus://offline/ref=3472237AC6A9B4D4FBB508BB4DF63616A7F75C16C9B2D10F7766467653A457494286E84446DBE0051A02F9ACF440AFC2AD62B80460A9062F7FB55931L5f8L" TargetMode="External"/><Relationship Id="rId35" Type="http://schemas.openxmlformats.org/officeDocument/2006/relationships/hyperlink" Target="consultantplus://offline/ref=3472237AC6A9B4D4FBB508BB4DF63616A7F75C16C9B3DD0C7067467653A457494286E84446DBE0051A02F9ACF440AFC2AD62B80460A9062F7FB55931L5f8L" TargetMode="External"/><Relationship Id="rId43" Type="http://schemas.openxmlformats.org/officeDocument/2006/relationships/hyperlink" Target="consultantplus://offline/ref=3472237AC6A9B4D4FBB508BB4DF63616A7F75C16C9B1D909766A467653A457494286E84446DBE0051A02F9ADF040AFC2AD62B80460A9062F7FB55931L5f8L" TargetMode="External"/><Relationship Id="rId48" Type="http://schemas.openxmlformats.org/officeDocument/2006/relationships/hyperlink" Target="consultantplus://offline/ref=3472237AC6A9B4D4FBB508BB4DF63616A7F75C16C0B3DD0570681B7C5BFD5B4B4589B7534192EC041A02F9A9FA1FAAD7BC3AB40C77B7003763B75BL3f3L" TargetMode="External"/><Relationship Id="rId56" Type="http://schemas.openxmlformats.org/officeDocument/2006/relationships/hyperlink" Target="consultantplus://offline/ref=3472237AC6A9B4D4FBB508BB4DF63616A7F75C16C9B1D909766A467653A457494286E84446DBE0051A02F9AEF140AFC2AD62B80460A9062F7FB55931L5f8L" TargetMode="External"/><Relationship Id="rId64" Type="http://schemas.openxmlformats.org/officeDocument/2006/relationships/hyperlink" Target="consultantplus://offline/ref=3472237AC6A9B4D4FBB508BB4DF63616A7F75C16C9B1D909766A467653A457494286E84446DBE0051A02F9AEF240AFC2AD62B80460A9062F7FB55931L5f8L" TargetMode="External"/><Relationship Id="rId69" Type="http://schemas.openxmlformats.org/officeDocument/2006/relationships/hyperlink" Target="consultantplus://offline/ref=3472237AC6A9B4D4FBB508BB4DF63616A7F75C16C9B1D909766A467653A457494286E84446DBE0051A02F9AEF540AFC2AD62B80460A9062F7FB55931L5f8L" TargetMode="External"/><Relationship Id="rId8" Type="http://schemas.openxmlformats.org/officeDocument/2006/relationships/hyperlink" Target="consultantplus://offline/ref=3472237AC6A9B4D4FBB508BB4DF63616A7F75C16C9B1D909766A467653A457494286E84446DBE0051A02F9ACF440AFC2AD62B80460A9062F7FB55931L5f8L" TargetMode="External"/><Relationship Id="rId51" Type="http://schemas.openxmlformats.org/officeDocument/2006/relationships/hyperlink" Target="consultantplus://offline/ref=3472237AC6A9B4D4FBB508BB4DF63616A7F75C16C9B0D90A7460467653A457494286E84446DBE0051A02F9ADF540AFC2AD62B80460A9062F7FB55931L5f8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72237AC6A9B4D4FBB508BB4DF63616A7F75C16C9B3DC057562467653A457494286E84446DBE0051A02F9ACF440AFC2AD62B80460A9062F7FB55931L5f8L" TargetMode="External"/><Relationship Id="rId17" Type="http://schemas.openxmlformats.org/officeDocument/2006/relationships/hyperlink" Target="consultantplus://offline/ref=3472237AC6A9B4D4FBB508BB4DF63616A7F75C16CDB2DE0C72681B7C5BFD5B4B4589B74141CAE005131CF9AAEF49FB91LEf9L" TargetMode="External"/><Relationship Id="rId25" Type="http://schemas.openxmlformats.org/officeDocument/2006/relationships/hyperlink" Target="consultantplus://offline/ref=3472237AC6A9B4D4FBB508BB4DF63616A7F75C16C9B0D90A7460467653A457494286E84446DBE0051A02F9ADF240AFC2AD62B80460A9062F7FB55931L5f8L" TargetMode="External"/><Relationship Id="rId33" Type="http://schemas.openxmlformats.org/officeDocument/2006/relationships/hyperlink" Target="consultantplus://offline/ref=3472237AC6A9B4D4FBB508BB4DF63616A7F75C16C9B2DB0C7C61467653A457494286E84446DBE0051A02F9AEF340AFC2AD62B80460A9062F7FB55931L5f8L" TargetMode="External"/><Relationship Id="rId38" Type="http://schemas.openxmlformats.org/officeDocument/2006/relationships/hyperlink" Target="consultantplus://offline/ref=3472237AC6A9B4D4FBB508BB4DF63616A7F75C16C9B2D10F7766467653A457494286E84446DBE0051A02F9ACF640AFC2AD62B80460A9062F7FB55931L5f8L" TargetMode="External"/><Relationship Id="rId46" Type="http://schemas.openxmlformats.org/officeDocument/2006/relationships/hyperlink" Target="consultantplus://offline/ref=3472237AC6A9B4D4FBB508BB4DF63616A7F75C16C9B2DA0E7C60467653A457494286E84446DBE0051A02F9ACF940AFC2AD62B80460A9062F7FB55931L5f8L" TargetMode="External"/><Relationship Id="rId59" Type="http://schemas.openxmlformats.org/officeDocument/2006/relationships/hyperlink" Target="consultantplus://offline/ref=3472237AC6A9B4D4FBB516B65B9A6B1DACF80218CEB8D25B283740210CF4511C10C6B61D0496F3041C1CFBACF3L4fBL" TargetMode="External"/><Relationship Id="rId67" Type="http://schemas.openxmlformats.org/officeDocument/2006/relationships/hyperlink" Target="consultantplus://offline/ref=3472237AC6A9B4D4FBB516B65B9A6B1DACF80218CEB8D25B283740210CF4511C10C6B61D0496F3041C1CFBACF3L4fBL" TargetMode="External"/><Relationship Id="rId20" Type="http://schemas.openxmlformats.org/officeDocument/2006/relationships/hyperlink" Target="consultantplus://offline/ref=3472237AC6A9B4D4FBB508BB4DF63616A7F75C16CFB5D90875681B7C5BFD5B4B4589B74141CAE005131CF9AAEF49FB91LEf9L" TargetMode="External"/><Relationship Id="rId41" Type="http://schemas.openxmlformats.org/officeDocument/2006/relationships/hyperlink" Target="consultantplus://offline/ref=3472237AC6A9B4D4FBB508BB4DF63616A7F75C16C9B1D909766A467653A457494286E84446DBE0051A02F9ACF940AFC2AD62B80460A9062F7FB55931L5f8L" TargetMode="External"/><Relationship Id="rId54" Type="http://schemas.openxmlformats.org/officeDocument/2006/relationships/hyperlink" Target="consultantplus://offline/ref=3472237AC6A9B4D4FBB508BB4DF63616A7F75C16C9B2D0087665467653A457494286E84446DBE0051A02F9ACF840AFC2AD62B80460A9062F7FB55931L5f8L" TargetMode="External"/><Relationship Id="rId62" Type="http://schemas.openxmlformats.org/officeDocument/2006/relationships/hyperlink" Target="consultantplus://offline/ref=3472237AC6A9B4D4FBB508BB4DF63616A7F75C16C0B7DB087D681B7C5BFD5B4B4589B7534192EC041A02F8ABFA1FAAD7BC3AB40C77B7003763B75BL3f3L" TargetMode="External"/><Relationship Id="rId70" Type="http://schemas.openxmlformats.org/officeDocument/2006/relationships/hyperlink" Target="consultantplus://offline/ref=3472237AC6A9B4D4FBB508BB4DF63616A7F75C16C0B7DB087D681B7C5BFD5B4B4589B7534192EC041A02F8ABFA1FAAD7BC3AB40C77B7003763B75BL3f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2237AC6A9B4D4FBB508BB4DF63616A7F75C16C1B5D10470681B7C5BFD5B4B4589B7534192EC041A02F8A4FA1FAAD7BC3AB40C77B7003763B75BL3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2020-06-19T11:31:00Z</dcterms:created>
  <dcterms:modified xsi:type="dcterms:W3CDTF">2020-06-19T11:31:00Z</dcterms:modified>
</cp:coreProperties>
</file>