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DD" w:rsidRPr="001D4668" w:rsidRDefault="006215DD" w:rsidP="001D4668">
      <w:pPr>
        <w:pStyle w:val="ConsPlusNonformat"/>
        <w:ind w:left="4248" w:firstLine="708"/>
        <w:rPr>
          <w:rFonts w:ascii="Times New Roman" w:hAnsi="Times New Roman" w:cs="Times New Roman"/>
        </w:rPr>
      </w:pPr>
      <w:bookmarkStart w:id="0" w:name="_GoBack"/>
      <w:bookmarkEnd w:id="0"/>
      <w:r w:rsidRPr="001D4668">
        <w:rPr>
          <w:rFonts w:ascii="Times New Roman" w:hAnsi="Times New Roman" w:cs="Times New Roman"/>
        </w:rPr>
        <w:t>УТВЕРЖДЕН</w:t>
      </w:r>
    </w:p>
    <w:p w:rsidR="006215DD" w:rsidRDefault="006215DD" w:rsidP="001D4668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Протоколом заседания наблюдательного</w:t>
      </w:r>
    </w:p>
    <w:p w:rsidR="006215DD" w:rsidRDefault="006215DD" w:rsidP="001D4668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МАОУ ДОД ДХШ «Хоровая капелла мальчиков»  города Перми</w:t>
      </w:r>
    </w:p>
    <w:p w:rsidR="006215DD" w:rsidRPr="001D4668" w:rsidRDefault="006215DD" w:rsidP="001D4668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от 27.01.2014г.</w:t>
      </w:r>
    </w:p>
    <w:p w:rsidR="006215DD" w:rsidRDefault="006215DD" w:rsidP="00550D92">
      <w:pPr>
        <w:pStyle w:val="ConsPlusNonformat"/>
      </w:pPr>
    </w:p>
    <w:p w:rsidR="006215DD" w:rsidRPr="001D4668" w:rsidRDefault="006215DD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215DD" w:rsidRPr="001D4668" w:rsidRDefault="006215DD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 xml:space="preserve">о деятельности муниципального автономного учреждения города Перми </w:t>
      </w:r>
    </w:p>
    <w:p w:rsidR="006215DD" w:rsidRPr="001D4668" w:rsidRDefault="006215DD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 xml:space="preserve">МАОУ ДОД ДХШ «Хоровая капелла мальчиков» за период </w:t>
      </w:r>
    </w:p>
    <w:p w:rsidR="006215DD" w:rsidRPr="001D4668" w:rsidRDefault="006215DD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>с 1 января 201</w:t>
      </w:r>
      <w:r w:rsidR="00396BD7">
        <w:rPr>
          <w:rFonts w:ascii="Times New Roman" w:hAnsi="Times New Roman" w:cs="Times New Roman"/>
          <w:b/>
          <w:sz w:val="28"/>
          <w:szCs w:val="28"/>
        </w:rPr>
        <w:t>4</w:t>
      </w:r>
      <w:r w:rsidRPr="001D4668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396BD7">
        <w:rPr>
          <w:rFonts w:ascii="Times New Roman" w:hAnsi="Times New Roman" w:cs="Times New Roman"/>
          <w:b/>
          <w:sz w:val="28"/>
          <w:szCs w:val="28"/>
        </w:rPr>
        <w:t>4</w:t>
      </w:r>
      <w:r w:rsidRPr="001D466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215DD" w:rsidRPr="001D4668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bookmarkStart w:id="1" w:name="Par165"/>
      <w:bookmarkEnd w:id="1"/>
      <w:r w:rsidRPr="00226589">
        <w:rPr>
          <w:sz w:val="24"/>
          <w:szCs w:val="24"/>
        </w:rPr>
        <w:t>Раздел 1. Общие сведения об учреждении</w:t>
      </w: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2" w:name="Par167"/>
      <w:bookmarkEnd w:id="2"/>
      <w:r w:rsidRPr="00226589">
        <w:rPr>
          <w:sz w:val="24"/>
          <w:szCs w:val="24"/>
        </w:rPr>
        <w:t>1.1. Сведения об учреждении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5434"/>
      </w:tblGrid>
      <w:tr w:rsidR="006215DD" w:rsidRPr="00AC42FD" w:rsidTr="00550D92">
        <w:trPr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города Перми детская хоровая школа «Хоровая капелла мальчиков»</w:t>
            </w:r>
          </w:p>
        </w:tc>
      </w:tr>
      <w:tr w:rsidR="006215DD" w:rsidRPr="00AC42FD" w:rsidTr="00550D92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МАОУ ДОД ДХШ «Хоровая капелла мальчиков»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215DD" w:rsidRPr="00AC42FD" w:rsidTr="00550D92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614000, Россия, Пермский край, г. Пермь, ул. Газеты Звезда, 17</w:t>
            </w:r>
          </w:p>
          <w:p w:rsidR="006215DD" w:rsidRPr="00AC42FD" w:rsidRDefault="006215DD" w:rsidP="008E35D5">
            <w:pPr>
              <w:pStyle w:val="ConsPlusCell"/>
              <w:tabs>
                <w:tab w:val="left" w:pos="1755"/>
              </w:tabs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</w:t>
            </w:r>
            <w:r w:rsidRPr="00AC42FD">
              <w:rPr>
                <w:sz w:val="20"/>
                <w:szCs w:val="20"/>
              </w:rPr>
              <w:tab/>
            </w:r>
          </w:p>
        </w:tc>
      </w:tr>
      <w:tr w:rsidR="006215DD" w:rsidRPr="00AC42FD" w:rsidTr="00550D92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614000, Россия, Пермский край, г. Пермь, ул. Газеты Звезда, 17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215DD" w:rsidRPr="00AC42FD" w:rsidTr="00550D92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тел(342) 212-14-03, </w:t>
            </w:r>
            <w:proofErr w:type="spellStart"/>
            <w:r w:rsidRPr="00AC42FD">
              <w:rPr>
                <w:sz w:val="20"/>
                <w:szCs w:val="20"/>
                <w:lang w:val="en-US"/>
              </w:rPr>
              <w:t>capella</w:t>
            </w:r>
            <w:proofErr w:type="spellEnd"/>
            <w:r w:rsidRPr="00AC42FD">
              <w:rPr>
                <w:sz w:val="20"/>
                <w:szCs w:val="20"/>
              </w:rPr>
              <w:t>-</w:t>
            </w:r>
            <w:r w:rsidRPr="00AC42FD">
              <w:rPr>
                <w:sz w:val="20"/>
                <w:szCs w:val="20"/>
                <w:lang w:val="en-US"/>
              </w:rPr>
              <w:t>perm</w:t>
            </w:r>
            <w:r w:rsidRPr="00AC42FD">
              <w:rPr>
                <w:sz w:val="20"/>
                <w:szCs w:val="20"/>
              </w:rPr>
              <w:t>@</w:t>
            </w:r>
            <w:proofErr w:type="spellStart"/>
            <w:r w:rsidRPr="00AC42FD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AC42FD">
              <w:rPr>
                <w:sz w:val="20"/>
                <w:szCs w:val="20"/>
              </w:rPr>
              <w:t>.</w:t>
            </w:r>
            <w:proofErr w:type="spellStart"/>
            <w:r w:rsidRPr="00AC42FD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215DD" w:rsidRPr="00AC42FD" w:rsidTr="00550D92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proofErr w:type="spellStart"/>
            <w:r w:rsidRPr="00AC42FD">
              <w:rPr>
                <w:sz w:val="20"/>
                <w:szCs w:val="20"/>
              </w:rPr>
              <w:t>Носкова</w:t>
            </w:r>
            <w:proofErr w:type="spellEnd"/>
            <w:r w:rsidRPr="00AC42FD">
              <w:rPr>
                <w:sz w:val="20"/>
                <w:szCs w:val="20"/>
              </w:rPr>
              <w:t xml:space="preserve"> Лариса Васильевна тел/факс (342) 212-35-77 </w:t>
            </w:r>
          </w:p>
        </w:tc>
      </w:tr>
      <w:tr w:rsidR="006215DD" w:rsidRPr="00AC42FD" w:rsidTr="00550D92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Серия 59 №004363803 выдано 18 октября 2012 года</w:t>
            </w:r>
          </w:p>
        </w:tc>
      </w:tr>
      <w:tr w:rsidR="006215DD" w:rsidRPr="00AC42FD" w:rsidTr="00550D92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1D4668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Серия 59ЛО1 №0000414 от 26 марта 2013 года, регистрационный №2691 срок действия - бессрочно</w:t>
            </w:r>
          </w:p>
        </w:tc>
      </w:tr>
      <w:tr w:rsidR="006215DD" w:rsidRPr="00AC42FD" w:rsidTr="00550D92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Серия АА №023645 от 11 сентября 2002 года, регистрационный №1307</w:t>
            </w:r>
          </w:p>
        </w:tc>
      </w:tr>
    </w:tbl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3" w:name="Par191"/>
      <w:bookmarkEnd w:id="3"/>
      <w:r w:rsidRPr="00226589">
        <w:rPr>
          <w:sz w:val="24"/>
          <w:szCs w:val="24"/>
        </w:rPr>
        <w:t>1.2. Состав наблюдательного совета учреждения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3119"/>
        <w:gridCol w:w="2410"/>
        <w:gridCol w:w="1275"/>
      </w:tblGrid>
      <w:tr w:rsidR="006215DD" w:rsidRPr="00AC42FD" w:rsidTr="007E19F5">
        <w:trPr>
          <w:trHeight w:val="1096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235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11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Должность</w:t>
            </w:r>
          </w:p>
        </w:tc>
        <w:tc>
          <w:tcPr>
            <w:tcW w:w="241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Правовой акт о назначении членов наблюдательного</w:t>
            </w:r>
          </w:p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совета (вид, дата, наименование) </w:t>
            </w:r>
          </w:p>
        </w:tc>
        <w:tc>
          <w:tcPr>
            <w:tcW w:w="1275" w:type="dxa"/>
          </w:tcPr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Срок</w:t>
            </w:r>
          </w:p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полномочий</w:t>
            </w:r>
          </w:p>
        </w:tc>
      </w:tr>
      <w:tr w:rsidR="006215DD" w:rsidRPr="00AC42FD" w:rsidTr="007E19F5">
        <w:trPr>
          <w:trHeight w:val="194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235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1.1.</w:t>
            </w:r>
          </w:p>
        </w:tc>
        <w:tc>
          <w:tcPr>
            <w:tcW w:w="2235" w:type="dxa"/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Бояршинова Ирина Леонидовна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215DD" w:rsidRPr="00AC42FD" w:rsidRDefault="00CE7256" w:rsidP="00CE7256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Заслуженный работник культуры РФ, п</w:t>
            </w:r>
            <w:r w:rsidR="006215DD" w:rsidRPr="00AC42FD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>, заведующая отделением «Инструментальное исполнительство»</w:t>
            </w:r>
            <w:r w:rsidR="006215DD" w:rsidRPr="00AC42FD">
              <w:rPr>
                <w:sz w:val="20"/>
                <w:szCs w:val="20"/>
              </w:rPr>
              <w:t xml:space="preserve"> МАОУ ДОД ДХШ «Хоровая капелла мальчиков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vMerge w:val="restart"/>
          </w:tcPr>
          <w:p w:rsidR="006215DD" w:rsidRPr="00AC42FD" w:rsidRDefault="006215DD" w:rsidP="00CE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Приказа начальника департамента культуры и молодежной политики администрации города Перми от </w:t>
            </w:r>
            <w:r w:rsidR="00CE7256">
              <w:rPr>
                <w:sz w:val="20"/>
                <w:szCs w:val="20"/>
              </w:rPr>
              <w:t>06.03.2015г.</w:t>
            </w:r>
            <w:r w:rsidRPr="00AC42FD">
              <w:rPr>
                <w:sz w:val="20"/>
                <w:szCs w:val="20"/>
              </w:rPr>
              <w:t xml:space="preserve"> №СЭД-09-01-06-</w:t>
            </w:r>
            <w:r w:rsidR="00CE7256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6215DD" w:rsidRPr="00AC42FD" w:rsidRDefault="00CE7256" w:rsidP="008C4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05.03.2018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1.2.</w:t>
            </w:r>
          </w:p>
        </w:tc>
        <w:tc>
          <w:tcPr>
            <w:tcW w:w="2235" w:type="dxa"/>
          </w:tcPr>
          <w:p w:rsidR="006215DD" w:rsidRPr="00AC42FD" w:rsidRDefault="008C4290" w:rsidP="008E35D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 Александр Анатольевич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215DD" w:rsidRDefault="006215DD" w:rsidP="00CE7256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Консультант-юрист </w:t>
            </w:r>
            <w:r w:rsidR="00CE7256">
              <w:rPr>
                <w:sz w:val="20"/>
                <w:szCs w:val="20"/>
              </w:rPr>
              <w:t>отдела правового обеспечения, кадровой работы и делопроизводства</w:t>
            </w:r>
            <w:r w:rsidRPr="00AC42FD">
              <w:rPr>
                <w:sz w:val="20"/>
                <w:szCs w:val="20"/>
              </w:rPr>
              <w:t xml:space="preserve"> департамента культуры и молодежной политики администрации города Перми</w:t>
            </w:r>
          </w:p>
          <w:p w:rsidR="00CE7256" w:rsidRPr="00AC42FD" w:rsidRDefault="00CE7256" w:rsidP="00CE725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15DD" w:rsidRPr="00AC42FD" w:rsidRDefault="00CE7256" w:rsidP="00CE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05.03.2018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235" w:type="dxa"/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Каминская Светлана Валерьевна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6215DD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сектора художественного образования отдела по культуре и дополнительному образованию управления по реализации культурной и молодежной политики </w:t>
            </w:r>
            <w:r w:rsidR="006215DD" w:rsidRPr="00AC42FD">
              <w:rPr>
                <w:sz w:val="20"/>
                <w:szCs w:val="20"/>
              </w:rPr>
              <w:t xml:space="preserve"> департамента культуры и молодежной политики администрации города Перми</w:t>
            </w:r>
          </w:p>
        </w:tc>
        <w:tc>
          <w:tcPr>
            <w:tcW w:w="241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15DD" w:rsidRPr="00AC42FD" w:rsidRDefault="00CE7256" w:rsidP="00CE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1.4.</w:t>
            </w:r>
          </w:p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proofErr w:type="spellStart"/>
            <w:r w:rsidRPr="00AC42FD">
              <w:rPr>
                <w:sz w:val="20"/>
                <w:szCs w:val="20"/>
              </w:rPr>
              <w:t>Кокоулина</w:t>
            </w:r>
            <w:proofErr w:type="spellEnd"/>
            <w:r w:rsidRPr="00AC42FD">
              <w:rPr>
                <w:sz w:val="20"/>
                <w:szCs w:val="20"/>
              </w:rPr>
              <w:t xml:space="preserve"> Галина Юрьевна</w:t>
            </w:r>
          </w:p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Директор ГАУК «Пермская краевая филармония»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7256" w:rsidRDefault="00CE7256">
            <w:r w:rsidRPr="00F01301"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1.5.</w:t>
            </w:r>
          </w:p>
        </w:tc>
        <w:tc>
          <w:tcPr>
            <w:tcW w:w="2235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Медведев Владимир Евгеньевич</w:t>
            </w:r>
          </w:p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Адвокат коллегии адвокатов «</w:t>
            </w:r>
            <w:proofErr w:type="spellStart"/>
            <w:r w:rsidRPr="00AC42FD">
              <w:rPr>
                <w:sz w:val="20"/>
                <w:szCs w:val="20"/>
              </w:rPr>
              <w:t>Веритас</w:t>
            </w:r>
            <w:proofErr w:type="spellEnd"/>
            <w:r w:rsidRPr="00AC42FD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7256" w:rsidRDefault="00CE7256">
            <w:r w:rsidRPr="00F01301"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2235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Фомина Людмила Михайловна</w:t>
            </w:r>
          </w:p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Преподаватель, </w:t>
            </w:r>
            <w:r w:rsidRPr="00AC42FD">
              <w:rPr>
                <w:sz w:val="20"/>
                <w:szCs w:val="20"/>
              </w:rPr>
              <w:t>Заведующая отделением «Фортепиано» МАОУ ДОД ДХШ «Хоровая капелла мальчиков»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7256" w:rsidRDefault="00CE7256">
            <w:r w:rsidRPr="00F01301"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1.7.</w:t>
            </w:r>
          </w:p>
        </w:tc>
        <w:tc>
          <w:tcPr>
            <w:tcW w:w="2235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Осипова Татьяна Леонидовна</w:t>
            </w:r>
          </w:p>
        </w:tc>
        <w:tc>
          <w:tcPr>
            <w:tcW w:w="3119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Главный бухгалтер МАОУ ДОД ДХШ «Хоровая капелла мальчиков»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7256" w:rsidRDefault="00CE7256">
            <w:r w:rsidRPr="00F01301"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1.8.</w:t>
            </w:r>
          </w:p>
        </w:tc>
        <w:tc>
          <w:tcPr>
            <w:tcW w:w="2235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Петрова Лариса Алексеевна</w:t>
            </w:r>
          </w:p>
        </w:tc>
        <w:tc>
          <w:tcPr>
            <w:tcW w:w="3119" w:type="dxa"/>
          </w:tcPr>
          <w:p w:rsidR="00CE7256" w:rsidRPr="00AC42FD" w:rsidRDefault="00CE7256" w:rsidP="00CE7256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аслуженный работник культуры</w:t>
            </w:r>
            <w:r w:rsidRPr="00AC42FD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 xml:space="preserve">оссийской </w:t>
            </w:r>
            <w:r w:rsidRPr="00AC42F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едерации,</w:t>
            </w:r>
            <w:r w:rsidRPr="00AC42FD">
              <w:rPr>
                <w:sz w:val="20"/>
                <w:szCs w:val="20"/>
              </w:rPr>
              <w:t xml:space="preserve"> Профессор факультета музыки ФГБОУ ВПО ПГПУ, ЗРК РФ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7256" w:rsidRDefault="00CE7256">
            <w:r w:rsidRPr="00F01301"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1.9.</w:t>
            </w:r>
          </w:p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Прокудина Людмила Леонидовна</w:t>
            </w:r>
          </w:p>
        </w:tc>
        <w:tc>
          <w:tcPr>
            <w:tcW w:w="3119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Главный специалист департамента имущественных отношений администрации города Перми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7256" w:rsidRDefault="00CE7256">
            <w:r w:rsidRPr="00F01301">
              <w:rPr>
                <w:sz w:val="20"/>
                <w:szCs w:val="20"/>
              </w:rPr>
              <w:t>05.03.2018</w:t>
            </w:r>
          </w:p>
        </w:tc>
      </w:tr>
    </w:tbl>
    <w:p w:rsidR="006215DD" w:rsidRPr="00226589" w:rsidRDefault="006215DD" w:rsidP="00CE7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4" w:name="Par204"/>
      <w:bookmarkEnd w:id="4"/>
      <w:r w:rsidRPr="00226589">
        <w:rPr>
          <w:sz w:val="24"/>
          <w:szCs w:val="24"/>
        </w:rPr>
        <w:t>1.3. Виды деятельности, осуществляемые учреждением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2058"/>
        <w:gridCol w:w="1985"/>
      </w:tblGrid>
      <w:tr w:rsidR="006215DD" w:rsidRPr="00AC42FD" w:rsidTr="007E19F5">
        <w:trPr>
          <w:trHeight w:val="1208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043" w:type="dxa"/>
            <w:gridSpan w:val="2"/>
          </w:tcPr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Основание (перечень разрешительных документов, на основании которых</w:t>
            </w:r>
          </w:p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учреждение осуществляет деятельность, с указанием номеров, даты выдачи</w:t>
            </w:r>
          </w:p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 срока действия)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05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3      </w:t>
            </w:r>
          </w:p>
        </w:tc>
        <w:tc>
          <w:tcPr>
            <w:tcW w:w="1985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4      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1.1.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1.1.1.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1.1.2.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1.1.3.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1.2.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1.2.1.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1.2.2.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1.2.3.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1.2.4.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1.2.5.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1.2.6.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1.2.7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280" w:type="dxa"/>
          </w:tcPr>
          <w:p w:rsidR="006215DD" w:rsidRPr="00AC42FD" w:rsidRDefault="006215DD" w:rsidP="0034556D">
            <w:pPr>
              <w:spacing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Основные виды деятельности:                                        Организация дополнительного образования повышенного уровня детей и подростков в возрасте от 7 до 18 лет по следующим видам искусств и по образовательным программам 5-летнего и 7-летнего уровня                              Хоровое пение,                                                                Инструментальное </w:t>
            </w:r>
            <w:proofErr w:type="spellStart"/>
            <w:r w:rsidRPr="00AC42FD">
              <w:rPr>
                <w:sz w:val="20"/>
                <w:szCs w:val="20"/>
              </w:rPr>
              <w:t>музицирование</w:t>
            </w:r>
            <w:proofErr w:type="spellEnd"/>
            <w:r w:rsidRPr="00AC42FD">
              <w:rPr>
                <w:sz w:val="20"/>
                <w:szCs w:val="20"/>
              </w:rPr>
              <w:t xml:space="preserve"> (вокал), ОП повышенного уровня (инструментальное исполнительство, сольное пение, хоровое </w:t>
            </w:r>
            <w:proofErr w:type="spellStart"/>
            <w:r w:rsidRPr="00AC42FD">
              <w:rPr>
                <w:sz w:val="20"/>
                <w:szCs w:val="20"/>
              </w:rPr>
              <w:t>дирижирование</w:t>
            </w:r>
            <w:proofErr w:type="spellEnd"/>
            <w:r w:rsidRPr="00AC42FD">
              <w:rPr>
                <w:sz w:val="20"/>
                <w:szCs w:val="20"/>
              </w:rPr>
              <w:t>).                      Дополнительные платные образовательные услуги:                     Обучение по дополнительным образовательным программам за пределами основной программы,</w:t>
            </w:r>
          </w:p>
          <w:p w:rsidR="006215DD" w:rsidRPr="00AC42FD" w:rsidRDefault="006215DD" w:rsidP="0034556D">
            <w:pPr>
              <w:spacing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Организация обучения подготовительных групп в возрасте 5-6 лет,                                                                                          Школа общего музыкального развития.                            Тестирование детей до поступления в школу    Репетиторство                                                                          Обучение на курсах по отдельным дисциплинам Углубленное изучение отдельных дисциплин сверх учебных программ,                                                         </w:t>
            </w:r>
            <w:r w:rsidRPr="00AC42FD">
              <w:rPr>
                <w:sz w:val="20"/>
                <w:szCs w:val="20"/>
              </w:rPr>
              <w:lastRenderedPageBreak/>
              <w:t>Переподготовка и повышение квалификации,                         Дополнительные образовательные услуги, включая клубы по интересам,                                                                     Дополнительное образование для взрослых,                                Научно-методическая деятельность,                                      Создание и передача научно- методической продукции, объектов интеллектуальной собственности,</w:t>
            </w:r>
          </w:p>
          <w:p w:rsidR="006215DD" w:rsidRPr="00AC42FD" w:rsidRDefault="006215DD" w:rsidP="00226589">
            <w:pPr>
              <w:spacing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Выполнение научно-исследовательских работ на конкурсной основе, включая гранты, проекты </w:t>
            </w:r>
          </w:p>
          <w:p w:rsidR="006215DD" w:rsidRPr="00AC42FD" w:rsidRDefault="006215DD" w:rsidP="0022658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1. Свидетельство о </w:t>
            </w:r>
            <w:r>
              <w:rPr>
                <w:sz w:val="20"/>
                <w:szCs w:val="20"/>
              </w:rPr>
              <w:t>г</w:t>
            </w:r>
            <w:r w:rsidRPr="00CE7256">
              <w:rPr>
                <w:sz w:val="20"/>
                <w:szCs w:val="20"/>
              </w:rPr>
              <w:t>осударственной</w:t>
            </w:r>
            <w:r w:rsidRPr="00AC42FD">
              <w:rPr>
                <w:sz w:val="20"/>
                <w:szCs w:val="20"/>
              </w:rPr>
              <w:t xml:space="preserve"> регистрации МАОУ ДОД ДХШ «Хоровая капелла мальчиков» - Серия 59 №004363803 выдано 18 октября 2012 года</w:t>
            </w: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 Лицензия Серия А №248497 от 20 августа 2008 года, регистрационный №4220 действительна до 21 августа 2013 года</w:t>
            </w: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 Свидетельство об аккредитации Серия АА №023645 от 11 сентября 2002 года, </w:t>
            </w:r>
            <w:r w:rsidRPr="00AC42FD">
              <w:rPr>
                <w:sz w:val="20"/>
                <w:szCs w:val="20"/>
              </w:rPr>
              <w:lastRenderedPageBreak/>
              <w:t>регистрационный №1307</w:t>
            </w: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1. Свидетельство о </w:t>
            </w:r>
            <w:r>
              <w:rPr>
                <w:sz w:val="20"/>
                <w:szCs w:val="20"/>
              </w:rPr>
              <w:t>г</w:t>
            </w:r>
            <w:r w:rsidRPr="00CE7256">
              <w:rPr>
                <w:sz w:val="20"/>
                <w:szCs w:val="20"/>
              </w:rPr>
              <w:t>осударственной</w:t>
            </w:r>
            <w:r w:rsidRPr="00AC42FD">
              <w:rPr>
                <w:sz w:val="20"/>
                <w:szCs w:val="20"/>
              </w:rPr>
              <w:t xml:space="preserve"> регистрации МАОУ ДОД ДХШ «Хоровая капелла мальчиков» - Серия 59 №004363803 выдано 18 октября 2012 года</w:t>
            </w: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 Лицензия Серия 59ЛО1 №0000414 от 26 марта 2013 года, регистрационный №2691 срок действия - бессрочно </w:t>
            </w: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 Свидетельство об аккредитации Серия АА №023645 от 11 сентября 2002 года, </w:t>
            </w:r>
            <w:r w:rsidRPr="00AC42FD">
              <w:rPr>
                <w:sz w:val="20"/>
                <w:szCs w:val="20"/>
              </w:rPr>
              <w:lastRenderedPageBreak/>
              <w:t>регистрационный №1307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2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2.1.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2.2.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2.3.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2.4.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2.5.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2.6.</w:t>
            </w: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4556D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2.7.</w:t>
            </w:r>
          </w:p>
        </w:tc>
        <w:tc>
          <w:tcPr>
            <w:tcW w:w="5280" w:type="dxa"/>
          </w:tcPr>
          <w:p w:rsidR="006215DD" w:rsidRPr="00AC42FD" w:rsidRDefault="006215DD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Виды деятельности, не являющиеся основными:</w:t>
            </w:r>
          </w:p>
          <w:p w:rsidR="006215DD" w:rsidRPr="00AC42FD" w:rsidRDefault="006215DD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Предоставление услуг библиотеки, вычислительной техники, оргтехники,</w:t>
            </w:r>
          </w:p>
          <w:p w:rsidR="006215DD" w:rsidRPr="00AC42FD" w:rsidRDefault="006215DD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Аренда музыкальных инструментов, учебного инвентаря, оборудования,</w:t>
            </w:r>
          </w:p>
          <w:p w:rsidR="006215DD" w:rsidRPr="00AC42FD" w:rsidRDefault="006215DD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Аренда помещения, концертного зала,</w:t>
            </w:r>
          </w:p>
          <w:p w:rsidR="006215DD" w:rsidRPr="00AC42FD" w:rsidRDefault="006215DD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Деятельность по организации летних творческих школ,</w:t>
            </w:r>
          </w:p>
          <w:p w:rsidR="006215DD" w:rsidRPr="00AC42FD" w:rsidRDefault="006215DD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Предоставление услуг по организации концертных программ,</w:t>
            </w:r>
          </w:p>
          <w:p w:rsidR="006215DD" w:rsidRPr="00AC42FD" w:rsidRDefault="006215DD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Организация и проведение конкурсов, фестивалей музыкальных искусств,</w:t>
            </w:r>
          </w:p>
          <w:p w:rsidR="006215DD" w:rsidRPr="00AC42FD" w:rsidRDefault="006215DD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Приобретение имущества с целью последующего извлечения прибыли в пользу </w:t>
            </w:r>
            <w:r w:rsidRPr="00CE7256">
              <w:rPr>
                <w:sz w:val="20"/>
                <w:szCs w:val="20"/>
              </w:rPr>
              <w:t>образовательного</w:t>
            </w:r>
            <w:r w:rsidRPr="00AC42FD">
              <w:rPr>
                <w:sz w:val="20"/>
                <w:szCs w:val="20"/>
              </w:rPr>
              <w:t xml:space="preserve"> учреждения и содействию в реализации образовательных программ</w:t>
            </w:r>
          </w:p>
        </w:tc>
        <w:tc>
          <w:tcPr>
            <w:tcW w:w="2058" w:type="dxa"/>
          </w:tcPr>
          <w:p w:rsidR="006215DD" w:rsidRPr="00CE7256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1. Свидетельство о государственной регистрации МАОУ ДОД ДХШ «Хоровая капелла мальчиков» - Серия 59 №004363803 выдано 18 октября 2012 года</w:t>
            </w:r>
          </w:p>
          <w:p w:rsidR="006215DD" w:rsidRPr="00CE7256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CE7256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2. Лицензия Серия А №248497 от 20 августа 2008 года, регистрационный №4220 действительна до 21 августа 2013 года</w:t>
            </w:r>
          </w:p>
          <w:p w:rsidR="006215DD" w:rsidRPr="00CE7256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CE7256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3. Свидетельство об аккредитации Серия АА №023645 от 11 сентября 2002 года, регистрационный №1307</w:t>
            </w:r>
          </w:p>
          <w:p w:rsidR="006215DD" w:rsidRPr="00CE7256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15DD" w:rsidRPr="00CE7256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1. Свидетельство о государственной регистрации МАОУ ДОД ДХШ «Хоровая капелла мальчиков» - Серия 59 №004363803 выдано 18 октября 2012 года</w:t>
            </w:r>
          </w:p>
          <w:p w:rsidR="006215DD" w:rsidRPr="00CE7256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CE7256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 xml:space="preserve">2. Лицензия Серия 59ЛО1 №0000414 от 26 марта 2013 года, регистрационный №2691 срок действия - бессрочно </w:t>
            </w:r>
          </w:p>
          <w:p w:rsidR="006215DD" w:rsidRPr="00CE7256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CE7256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CE7256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3. Свидетельство об аккредитации Серия АА №023645 от 11 сентября 2002 года, регистрационный №1307</w:t>
            </w:r>
          </w:p>
          <w:p w:rsidR="006215DD" w:rsidRPr="00CE7256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215DD" w:rsidRPr="003B74C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3B74C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5" w:name="Par228"/>
      <w:bookmarkEnd w:id="5"/>
      <w:r w:rsidRPr="003B74C9">
        <w:rPr>
          <w:sz w:val="24"/>
          <w:szCs w:val="24"/>
        </w:rPr>
        <w:t>1.4. Функции, осуществляемые учреждением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6215DD" w:rsidRPr="00AC42FD" w:rsidTr="007E19F5">
        <w:trPr>
          <w:trHeight w:val="8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№</w:t>
            </w:r>
          </w:p>
        </w:tc>
        <w:tc>
          <w:tcPr>
            <w:tcW w:w="3120" w:type="dxa"/>
            <w:vMerge w:val="restart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функций</w:t>
            </w:r>
          </w:p>
        </w:tc>
        <w:tc>
          <w:tcPr>
            <w:tcW w:w="2640" w:type="dxa"/>
            <w:gridSpan w:val="2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AC42FD">
              <w:rPr>
                <w:sz w:val="20"/>
                <w:szCs w:val="20"/>
              </w:rPr>
              <w:t xml:space="preserve">Количество штатных   </w:t>
            </w:r>
            <w:r w:rsidRPr="00AC42FD">
              <w:rPr>
                <w:sz w:val="20"/>
                <w:szCs w:val="20"/>
              </w:rPr>
              <w:br/>
              <w:t xml:space="preserve">        единиц</w:t>
            </w:r>
            <w:r w:rsidRPr="00AC42FD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3240" w:type="dxa"/>
            <w:gridSpan w:val="2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Доля бюджета учреждения,</w:t>
            </w:r>
            <w:r w:rsidRPr="00AC42FD">
              <w:rPr>
                <w:sz w:val="20"/>
                <w:szCs w:val="20"/>
              </w:rPr>
              <w:br/>
              <w:t xml:space="preserve">    расходующаяся на    </w:t>
            </w:r>
            <w:r w:rsidRPr="00AC42FD">
              <w:rPr>
                <w:sz w:val="20"/>
                <w:szCs w:val="20"/>
              </w:rPr>
              <w:br/>
              <w:t>осуществление функций, %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6215DD" w:rsidRPr="00AC42FD" w:rsidRDefault="006215DD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6215DD" w:rsidRPr="00AC42FD" w:rsidRDefault="006215DD" w:rsidP="007E19F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6215DD" w:rsidRPr="00AC42FD" w:rsidRDefault="006215DD" w:rsidP="007E19F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6215DD" w:rsidRPr="00AC42FD" w:rsidRDefault="006215DD" w:rsidP="007E19F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6215DD" w:rsidRPr="00AC42FD" w:rsidRDefault="006215DD" w:rsidP="007E19F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</w:tr>
      <w:tr w:rsidR="006215DD" w:rsidRPr="00AC42FD" w:rsidTr="003B74C9">
        <w:trPr>
          <w:trHeight w:val="599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6215DD" w:rsidRPr="00AC42FD" w:rsidRDefault="006215DD" w:rsidP="003B74C9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Профильные функции</w:t>
            </w:r>
          </w:p>
        </w:tc>
        <w:tc>
          <w:tcPr>
            <w:tcW w:w="1320" w:type="dxa"/>
          </w:tcPr>
          <w:p w:rsidR="006215DD" w:rsidRPr="00AC42FD" w:rsidRDefault="006215DD" w:rsidP="007E19F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63,5</w:t>
            </w:r>
          </w:p>
        </w:tc>
        <w:tc>
          <w:tcPr>
            <w:tcW w:w="1320" w:type="dxa"/>
          </w:tcPr>
          <w:p w:rsidR="006215DD" w:rsidRPr="00AC42FD" w:rsidRDefault="006215DD" w:rsidP="007E19F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63,5</w:t>
            </w:r>
          </w:p>
        </w:tc>
        <w:tc>
          <w:tcPr>
            <w:tcW w:w="1440" w:type="dxa"/>
          </w:tcPr>
          <w:p w:rsidR="006215DD" w:rsidRPr="00CE7256" w:rsidRDefault="006215DD" w:rsidP="007E19F5">
            <w:pPr>
              <w:pStyle w:val="ConsPlusCell"/>
              <w:jc w:val="center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88%</w:t>
            </w:r>
          </w:p>
          <w:p w:rsidR="006215DD" w:rsidRPr="00CE7256" w:rsidRDefault="006215DD" w:rsidP="000F5C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215DD" w:rsidRPr="00CE7256" w:rsidRDefault="006215DD" w:rsidP="007E19F5">
            <w:pPr>
              <w:pStyle w:val="a4"/>
              <w:jc w:val="center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88%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:rsidR="006215DD" w:rsidRPr="00AC42FD" w:rsidRDefault="006215DD" w:rsidP="003B74C9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Непрофильные функции</w:t>
            </w:r>
          </w:p>
        </w:tc>
        <w:tc>
          <w:tcPr>
            <w:tcW w:w="1320" w:type="dxa"/>
          </w:tcPr>
          <w:p w:rsidR="006215DD" w:rsidRPr="00AC42FD" w:rsidRDefault="006215DD" w:rsidP="007E19F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:rsidR="006215DD" w:rsidRPr="00AC42FD" w:rsidRDefault="006215DD" w:rsidP="007E19F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6215DD" w:rsidRPr="00CE7256" w:rsidRDefault="006215DD" w:rsidP="007E19F5">
            <w:pPr>
              <w:pStyle w:val="a4"/>
              <w:jc w:val="center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12%</w:t>
            </w:r>
          </w:p>
        </w:tc>
        <w:tc>
          <w:tcPr>
            <w:tcW w:w="1800" w:type="dxa"/>
          </w:tcPr>
          <w:p w:rsidR="006215DD" w:rsidRPr="00CE7256" w:rsidRDefault="006215DD" w:rsidP="007E19F5">
            <w:pPr>
              <w:pStyle w:val="a4"/>
              <w:jc w:val="center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12%</w:t>
            </w:r>
          </w:p>
        </w:tc>
      </w:tr>
    </w:tbl>
    <w:p w:rsidR="006215DD" w:rsidRPr="003B74C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3B74C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6" w:name="Par244"/>
      <w:bookmarkEnd w:id="6"/>
      <w:r w:rsidRPr="003B74C9">
        <w:rPr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6215DD" w:rsidRPr="00AC42FD" w:rsidTr="003B74C9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</w:tcPr>
          <w:p w:rsidR="006215DD" w:rsidRPr="00AC42FD" w:rsidRDefault="006215DD" w:rsidP="00DB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</w:t>
            </w:r>
          </w:p>
          <w:p w:rsidR="006215DD" w:rsidRPr="00AC42FD" w:rsidRDefault="006215DD" w:rsidP="00DB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показателей</w:t>
            </w:r>
          </w:p>
        </w:tc>
        <w:tc>
          <w:tcPr>
            <w:tcW w:w="108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Ед.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 </w:t>
            </w:r>
          </w:p>
        </w:tc>
      </w:tr>
      <w:tr w:rsidR="006215DD" w:rsidRPr="00AC42FD" w:rsidTr="003B74C9">
        <w:trPr>
          <w:trHeight w:val="600"/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конец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конец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</w:tr>
      <w:tr w:rsidR="006215DD" w:rsidRPr="00AC42FD" w:rsidTr="003B74C9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7    </w:t>
            </w:r>
          </w:p>
        </w:tc>
      </w:tr>
      <w:tr w:rsidR="006215DD" w:rsidRPr="00AC42FD" w:rsidTr="003B74C9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штатных   </w:t>
            </w:r>
          </w:p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63,5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63,5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63,5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63,5</w:t>
            </w:r>
          </w:p>
        </w:tc>
      </w:tr>
      <w:tr w:rsidR="006215DD" w:rsidRPr="00AC42FD" w:rsidTr="003B74C9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65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67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67</w:t>
            </w:r>
          </w:p>
        </w:tc>
        <w:tc>
          <w:tcPr>
            <w:tcW w:w="1320" w:type="dxa"/>
          </w:tcPr>
          <w:p w:rsidR="006215DD" w:rsidRPr="00AC42FD" w:rsidRDefault="00A148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6215DD" w:rsidRPr="00AC42FD" w:rsidTr="003B74C9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Квалификация         </w:t>
            </w:r>
          </w:p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сотрудников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3B74C9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6215DD" w:rsidRPr="00AC42FD" w:rsidRDefault="006215DD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</w:tcPr>
          <w:p w:rsidR="006215DD" w:rsidRPr="00AC42FD" w:rsidRDefault="00A148C9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215DD" w:rsidRPr="00AC42FD" w:rsidTr="003B74C9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6215DD" w:rsidRPr="00AC42FD" w:rsidRDefault="006215DD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I категория</w:t>
            </w:r>
          </w:p>
          <w:p w:rsidR="006215DD" w:rsidRPr="00AC42FD" w:rsidRDefault="006215DD" w:rsidP="008E35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215DD" w:rsidRPr="00AC42FD" w:rsidRDefault="006215DD" w:rsidP="008E35D5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11</w:t>
            </w:r>
          </w:p>
        </w:tc>
      </w:tr>
      <w:tr w:rsidR="006215DD" w:rsidRPr="00AC42FD" w:rsidTr="003B74C9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6215DD" w:rsidRPr="00AC42FD" w:rsidRDefault="006215DD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II категория</w:t>
            </w:r>
          </w:p>
          <w:p w:rsidR="006215DD" w:rsidRPr="00AC42FD" w:rsidRDefault="006215DD" w:rsidP="008E35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215DD" w:rsidRPr="00AC42FD" w:rsidRDefault="006215DD" w:rsidP="008E35D5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6215DD" w:rsidRPr="00AC42FD" w:rsidRDefault="006215DD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</w:p>
    <w:p w:rsidR="006215DD" w:rsidRPr="00DB1CC1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7" w:name="Par268"/>
      <w:bookmarkEnd w:id="7"/>
      <w:r w:rsidRPr="00DB1CC1">
        <w:rPr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3946"/>
        <w:gridCol w:w="1137"/>
        <w:gridCol w:w="1848"/>
        <w:gridCol w:w="1971"/>
      </w:tblGrid>
      <w:tr w:rsidR="006215DD" w:rsidRPr="00AC42FD" w:rsidTr="00DB1CC1">
        <w:trPr>
          <w:trHeight w:val="400"/>
          <w:tblCellSpacing w:w="5" w:type="nil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DB1CC1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№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DB1CC1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DB1CC1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 </w:t>
            </w:r>
            <w:r w:rsidRPr="00AC42FD">
              <w:rPr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E13925">
            <w:pPr>
              <w:pStyle w:val="ConsPlusCell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60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E1392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Руководители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E13925">
            <w:pPr>
              <w:pStyle w:val="ConsPlusCell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АУП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E13925">
            <w:pPr>
              <w:pStyle w:val="ConsPlusCell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ВП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E13925">
            <w:pPr>
              <w:pStyle w:val="ConsPlusCell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Основной персонал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E13925">
            <w:pPr>
              <w:pStyle w:val="ConsPlusCell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50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E13925">
            <w:pPr>
              <w:pStyle w:val="ConsPlusCell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16 578,01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26 364,8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E1392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right"/>
              <w:rPr>
                <w:sz w:val="20"/>
                <w:szCs w:val="20"/>
              </w:rPr>
            </w:pP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Руководители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E13925">
            <w:pPr>
              <w:pStyle w:val="ConsPlusCell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50 895,91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58 726,83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АУП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E13925">
            <w:pPr>
              <w:pStyle w:val="ConsPlusCell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25 971,29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31 198,68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ВП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E1392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42FD">
              <w:rPr>
                <w:bCs/>
                <w:color w:val="000000"/>
                <w:sz w:val="20"/>
                <w:szCs w:val="20"/>
              </w:rPr>
              <w:t>20 379,27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16 279,89</w:t>
            </w:r>
          </w:p>
        </w:tc>
      </w:tr>
      <w:tr w:rsidR="00A148C9" w:rsidRPr="00AC42FD" w:rsidTr="00DB1CC1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 xml:space="preserve">Основной персонал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E1392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C42FD">
              <w:rPr>
                <w:bCs/>
                <w:color w:val="000000"/>
                <w:sz w:val="20"/>
                <w:szCs w:val="20"/>
              </w:rPr>
              <w:t>12 074,11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17 958,63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</w:p>
    <w:p w:rsidR="006215DD" w:rsidRPr="005B1F8B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  <w:r w:rsidRPr="005B1F8B">
        <w:rPr>
          <w:sz w:val="24"/>
          <w:szCs w:val="24"/>
          <w:u w:val="single"/>
        </w:rPr>
        <w:t>Примечание: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п.1.6 численность и средняя заработная плата указана с учетом внешних совместителей.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15A20" w:rsidRDefault="00615A20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15A20" w:rsidRPr="0062442C" w:rsidRDefault="00615A20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62442C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8" w:name="Par292"/>
      <w:bookmarkEnd w:id="8"/>
      <w:r w:rsidRPr="0062442C">
        <w:rPr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6215DD" w:rsidRPr="0062442C" w:rsidRDefault="006215DD" w:rsidP="0062442C">
      <w:pPr>
        <w:widowControl w:val="0"/>
        <w:tabs>
          <w:tab w:val="left" w:pos="70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62442C">
        <w:rPr>
          <w:sz w:val="20"/>
          <w:szCs w:val="20"/>
        </w:rPr>
        <w:tab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6215DD" w:rsidRPr="00AC42FD" w:rsidTr="008E35D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Объем услуг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Объем финансового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обеспечения, тыс. руб.</w:t>
            </w:r>
          </w:p>
        </w:tc>
      </w:tr>
      <w:tr w:rsidR="006215DD" w:rsidRPr="00AC42FD" w:rsidTr="008E35D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8E3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6      </w:t>
            </w:r>
          </w:p>
        </w:tc>
      </w:tr>
      <w:tr w:rsidR="006215DD" w:rsidRPr="00AC42FD" w:rsidTr="008E3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9" w:name="Par333"/>
      <w:bookmarkEnd w:id="9"/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6215DD" w:rsidRPr="0062442C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r w:rsidRPr="0062442C">
        <w:rPr>
          <w:sz w:val="24"/>
          <w:szCs w:val="24"/>
        </w:rPr>
        <w:lastRenderedPageBreak/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6215DD" w:rsidRPr="0062442C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6215DD" w:rsidRPr="00AC42FD" w:rsidTr="0006789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программ с указанием нормативного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Объем финансового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обеспечения, тыс. руб.</w:t>
            </w:r>
          </w:p>
        </w:tc>
      </w:tr>
      <w:tr w:rsidR="006215DD" w:rsidRPr="00AC42FD" w:rsidTr="00067892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0678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4     </w:t>
            </w:r>
          </w:p>
        </w:tc>
      </w:tr>
      <w:tr w:rsidR="00615A20" w:rsidRPr="00AC42FD" w:rsidTr="0006789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615A2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615A2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ВЦП «Приведение в нормативное состояние учреждений сферы культуры» на основании постановления администрации города Перми от12.12.2011 №841» Об утверждении ВЦП «Приведение в нормативное состояние учреждений сферы культуры» п.1.2.4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809,2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148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864,5</w:t>
            </w:r>
          </w:p>
        </w:tc>
      </w:tr>
      <w:tr w:rsidR="00615A20" w:rsidRPr="00AC42FD" w:rsidTr="0065670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615A2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615A2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ВЦП «Дети-будущее культурной столицы» на основании постановления администрации города Перми от 28.04.2012г. №202 «Об утверждении ВЦП «Дети-будущее культурной столицы», в том числе:</w:t>
            </w:r>
          </w:p>
          <w:p w:rsidR="00615A20" w:rsidRPr="00AC42FD" w:rsidRDefault="00615A2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15A20" w:rsidRPr="00AC42FD" w:rsidRDefault="00615A20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«Организация и проведение городских конкурсов юных исполнителей на музыкальных инструментах, художественных выставок, пленэров</w:t>
            </w:r>
          </w:p>
          <w:p w:rsidR="00615A20" w:rsidRPr="00AC42FD" w:rsidRDefault="00615A20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15A20" w:rsidRPr="00AC42FD" w:rsidRDefault="00615A20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«Организация специализированного отдыха одаренных детей в каникулярное время»</w:t>
            </w:r>
          </w:p>
          <w:p w:rsidR="00615A20" w:rsidRPr="00AC42FD" w:rsidRDefault="00615A20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15A20" w:rsidRPr="00AC42FD" w:rsidRDefault="00615A20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«Организация и проведение церемонии вручения удостоверений стипендиатам администрации города Перми «Юное дарование»</w:t>
            </w:r>
          </w:p>
          <w:p w:rsidR="00615A20" w:rsidRPr="00AC42FD" w:rsidRDefault="00615A20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15A20" w:rsidRPr="00951FB2" w:rsidRDefault="00615A20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«Организация участия одаренных детей города Перми в </w:t>
            </w:r>
            <w:r w:rsidR="00951FB2">
              <w:rPr>
                <w:sz w:val="20"/>
                <w:szCs w:val="20"/>
              </w:rPr>
              <w:t>конкурсах, фестивалях, художественных выставка, пленэрах и иных мероприятиях регионального, всероссийского, международного уровней»</w:t>
            </w:r>
          </w:p>
          <w:p w:rsidR="00615A20" w:rsidRPr="00AC42FD" w:rsidRDefault="00615A20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15A20" w:rsidRPr="00AC42FD" w:rsidRDefault="00615A20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«Организация и проведение мероприятий, посвященных юбилейным и значимым датам…»</w:t>
            </w:r>
          </w:p>
          <w:p w:rsidR="00615A20" w:rsidRPr="00AC42FD" w:rsidRDefault="00615A20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15A20" w:rsidRDefault="00615A20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«Обновление музыкальных инструментов Учреждениями дополнительного образования в сфере культуры и искусства на основании постановления администрации города Перми от 28.04.2012 №202</w:t>
            </w:r>
          </w:p>
          <w:p w:rsidR="00951FB2" w:rsidRDefault="00951FB2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51FB2" w:rsidRPr="00AC42FD" w:rsidRDefault="00951FB2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«Выплата социальных гарантий и льгот педагогическим работникам п.1.5.1.2.2»</w:t>
            </w:r>
          </w:p>
          <w:p w:rsidR="00615A20" w:rsidRPr="00AC42FD" w:rsidRDefault="00615A20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541,9</w:t>
            </w: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112,9</w:t>
            </w: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53,0</w:t>
            </w: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60,0</w:t>
            </w: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83,0</w:t>
            </w: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Default="00951FB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33,0</w:t>
            </w: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200,0</w:t>
            </w:r>
          </w:p>
          <w:p w:rsidR="00A148C9" w:rsidRDefault="00A148C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A148C9" w:rsidRDefault="00A148C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A148C9" w:rsidRDefault="00A148C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A148C9" w:rsidRDefault="00A148C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A148C9" w:rsidRPr="00AC42FD" w:rsidRDefault="00A148C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Default="00A148C9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1 213,9</w:t>
            </w:r>
          </w:p>
          <w:p w:rsidR="00615A20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  <w:p w:rsidR="00615A20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Default="00615A20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615A20" w:rsidRDefault="00615A20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951FB2" w:rsidRDefault="00A148C9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868,9</w:t>
            </w:r>
          </w:p>
          <w:p w:rsidR="00951FB2" w:rsidRPr="00AC42FD" w:rsidRDefault="00951FB2" w:rsidP="0095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15A20" w:rsidRPr="00AC42FD" w:rsidTr="0065670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615A2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615A2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615A20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1 351,1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A148C9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9 078,4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7082F" w:rsidRDefault="0087082F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7082F" w:rsidRDefault="0087082F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62442C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62442C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10" w:name="Par351"/>
      <w:bookmarkEnd w:id="10"/>
      <w:r w:rsidRPr="0062442C">
        <w:rPr>
          <w:sz w:val="24"/>
          <w:szCs w:val="24"/>
        </w:rPr>
        <w:lastRenderedPageBreak/>
        <w:t>1.9. Перечень услуг (работ), оказываемых учреждением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1134"/>
        <w:gridCol w:w="1134"/>
        <w:gridCol w:w="2552"/>
      </w:tblGrid>
      <w:tr w:rsidR="006215DD" w:rsidRPr="00AC42FD" w:rsidTr="005761A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7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87082F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7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87082F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Категория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потребителей</w:t>
            </w:r>
          </w:p>
        </w:tc>
      </w:tr>
      <w:tr w:rsidR="006215DD" w:rsidRPr="00AC42FD" w:rsidTr="005761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4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5      </w:t>
            </w:r>
          </w:p>
        </w:tc>
      </w:tr>
      <w:tr w:rsidR="006215DD" w:rsidRPr="00AC42FD" w:rsidTr="005761A2">
        <w:trPr>
          <w:trHeight w:val="168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1.3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Муниципальные услуги (работы), оказываемые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потребителям в соответствии с  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заданием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Услуга дополнительного образования повышенного уровня по музыкальному искусству и хоровому пению 7-летнее обучение младшие классы 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Услуга дополнительного образования повышенного уровня по музыкальному искусству и хоровому пению 7 летнее обучение старшие классы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Услуга дополнительного образования «Организация концертного хора учащихся детской хоровой школы в рамках реализации образовательных программ повышенного уровня»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247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124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256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115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Ребенок в возрасте от 7до 14лет или подросток в возрасте от 14 до 18 </w:t>
            </w:r>
            <w:proofErr w:type="spellStart"/>
            <w:r w:rsidRPr="00AC42FD">
              <w:rPr>
                <w:sz w:val="20"/>
                <w:szCs w:val="20"/>
              </w:rPr>
              <w:t>лет,проживающий</w:t>
            </w:r>
            <w:proofErr w:type="spellEnd"/>
            <w:r w:rsidRPr="00AC42FD">
              <w:rPr>
                <w:sz w:val="20"/>
                <w:szCs w:val="20"/>
              </w:rPr>
              <w:t xml:space="preserve"> на территории </w:t>
            </w:r>
            <w:proofErr w:type="spellStart"/>
            <w:r w:rsidRPr="00AC42FD">
              <w:rPr>
                <w:sz w:val="20"/>
                <w:szCs w:val="20"/>
              </w:rPr>
              <w:t>г</w:t>
            </w:r>
            <w:proofErr w:type="gramStart"/>
            <w:r w:rsidRPr="00AC42FD">
              <w:rPr>
                <w:sz w:val="20"/>
                <w:szCs w:val="20"/>
              </w:rPr>
              <w:t>.П</w:t>
            </w:r>
            <w:proofErr w:type="gramEnd"/>
            <w:r w:rsidRPr="00AC42FD">
              <w:rPr>
                <w:sz w:val="20"/>
                <w:szCs w:val="20"/>
              </w:rPr>
              <w:t>ерми</w:t>
            </w:r>
            <w:proofErr w:type="spellEnd"/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Ребенок в возрасте от 7до 14лет или подросток в возрасте от 14 до 18 </w:t>
            </w:r>
            <w:proofErr w:type="spellStart"/>
            <w:r w:rsidRPr="00AC42FD">
              <w:rPr>
                <w:sz w:val="20"/>
                <w:szCs w:val="20"/>
              </w:rPr>
              <w:t>лет,проживающий</w:t>
            </w:r>
            <w:proofErr w:type="spellEnd"/>
            <w:r w:rsidRPr="00AC42FD">
              <w:rPr>
                <w:sz w:val="20"/>
                <w:szCs w:val="20"/>
              </w:rPr>
              <w:t xml:space="preserve"> на территории </w:t>
            </w:r>
            <w:proofErr w:type="spellStart"/>
            <w:r w:rsidRPr="00AC42FD">
              <w:rPr>
                <w:sz w:val="20"/>
                <w:szCs w:val="20"/>
              </w:rPr>
              <w:t>г</w:t>
            </w:r>
            <w:proofErr w:type="gramStart"/>
            <w:r w:rsidRPr="00AC42FD">
              <w:rPr>
                <w:sz w:val="20"/>
                <w:szCs w:val="20"/>
              </w:rPr>
              <w:t>.П</w:t>
            </w:r>
            <w:proofErr w:type="gramEnd"/>
            <w:r w:rsidRPr="00AC42FD">
              <w:rPr>
                <w:sz w:val="20"/>
                <w:szCs w:val="20"/>
              </w:rPr>
              <w:t>ерми</w:t>
            </w:r>
            <w:proofErr w:type="spellEnd"/>
          </w:p>
          <w:p w:rsidR="006215DD" w:rsidRPr="00AC42FD" w:rsidRDefault="006215DD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Учащиеся хоровой школы</w:t>
            </w:r>
          </w:p>
        </w:tc>
      </w:tr>
      <w:tr w:rsidR="006215DD" w:rsidRPr="00AC42FD" w:rsidTr="005761A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2.1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2.2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 плату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Группа общего музыкального развития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Группа подготовительного обучения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Группа общего интенсивного творческого развития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24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11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33</w:t>
            </w:r>
          </w:p>
          <w:p w:rsidR="006215DD" w:rsidRPr="00AC42FD" w:rsidRDefault="006215DD" w:rsidP="0011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11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19</w:t>
            </w:r>
          </w:p>
          <w:p w:rsidR="006215DD" w:rsidRPr="00AC42FD" w:rsidRDefault="006215DD" w:rsidP="0011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29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41(35)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Ребенок в возрасте от 4,5 до 5,5 лет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Ребенок в возрасте от 5,5 до 6,5 лет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Ребенок в возрасте от 5,5 до6,5лет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1" w:name="Par367"/>
      <w:bookmarkEnd w:id="11"/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Раздел 2. Результат деятельности учреждения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369"/>
      <w:bookmarkEnd w:id="12"/>
      <w:r>
        <w:rPr>
          <w:szCs w:val="28"/>
        </w:rPr>
        <w:t>2.1. Информация об исполнении муниципального задания учредителя</w:t>
      </w:r>
    </w:p>
    <w:p w:rsidR="006215DD" w:rsidRPr="0065670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972"/>
        <w:gridCol w:w="756"/>
        <w:gridCol w:w="972"/>
        <w:gridCol w:w="756"/>
        <w:gridCol w:w="972"/>
        <w:gridCol w:w="756"/>
        <w:gridCol w:w="972"/>
        <w:gridCol w:w="756"/>
      </w:tblGrid>
      <w:tr w:rsidR="006215DD" w:rsidRPr="00AC42FD" w:rsidTr="008E35D5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Наименование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услуги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(работы)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Объем услуг (работ), ед.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изм.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Объем финансового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обеспечения, тыс. руб.</w:t>
            </w:r>
          </w:p>
        </w:tc>
      </w:tr>
      <w:tr w:rsidR="006215DD" w:rsidRPr="00AC42FD" w:rsidTr="008E35D5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</w:tr>
      <w:tr w:rsidR="006215DD" w:rsidRPr="00AC42FD" w:rsidTr="008E35D5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8E35D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10  </w:t>
            </w:r>
          </w:p>
        </w:tc>
      </w:tr>
      <w:tr w:rsidR="006215DD" w:rsidRPr="00AC42FD" w:rsidTr="008E35D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11.1</w:t>
            </w: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1.2</w:t>
            </w: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Pr="00AC42FD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7082F" w:rsidRPr="00AC42FD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87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</w:t>
            </w:r>
            <w:r w:rsidR="0087082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Услуга дополнительного образования повышенного уровня по музыкальному искусству и хоровому пению 7-летнее обучение младшие классы</w:t>
            </w:r>
          </w:p>
          <w:p w:rsidR="006215DD" w:rsidRPr="00AC42FD" w:rsidRDefault="006215DD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Default="006215DD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Услуга дополнительного образования повышенного уровня по музыкальному искусству и хоровому пению 7-летнее обучение старшие классы</w:t>
            </w:r>
          </w:p>
          <w:p w:rsidR="0087082F" w:rsidRDefault="0087082F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87082F" w:rsidRDefault="0087082F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младших классов, по 8-летней дополнительной предпрофессиональной общеобразовательной программе в области музыкального искусства.</w:t>
            </w:r>
          </w:p>
          <w:p w:rsidR="006215DD" w:rsidRPr="00AC42FD" w:rsidRDefault="006215DD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EB3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Услуга дополнительного образования «Организация концертного хора учащихся детской хоровой школы в рамках реализации образовательных программ повышенного уровня»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248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123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70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132</w:t>
            </w: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AC42FD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152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70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248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123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AC42F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70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132</w:t>
            </w:r>
          </w:p>
          <w:p w:rsidR="0087082F" w:rsidRPr="00AC42F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6215D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AC42F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70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8119,8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4027,2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AC42F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890,5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7605,4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7285,2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1789,3</w:t>
            </w: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AC42FD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E13925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1095,3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8119,8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4027 ,2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AC42FD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890,5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7605,4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7285,2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1789,3</w:t>
            </w: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AC42FD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87082F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E13925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1095,3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6215DD" w:rsidRPr="0065670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384"/>
      <w:bookmarkEnd w:id="13"/>
      <w:r>
        <w:rPr>
          <w:szCs w:val="28"/>
        </w:rPr>
        <w:t>2.2. Информация о результатах оказания услуг (выполнения работ)</w:t>
      </w:r>
    </w:p>
    <w:p w:rsidR="006215DD" w:rsidRPr="005761A2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619"/>
        <w:gridCol w:w="851"/>
        <w:gridCol w:w="850"/>
        <w:gridCol w:w="851"/>
        <w:gridCol w:w="789"/>
      </w:tblGrid>
      <w:tr w:rsidR="006215DD" w:rsidRPr="00AC42FD" w:rsidTr="005761A2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19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Ед.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1701" w:type="dxa"/>
            <w:gridSpan w:val="2"/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40" w:type="dxa"/>
            <w:gridSpan w:val="2"/>
          </w:tcPr>
          <w:p w:rsidR="006215DD" w:rsidRPr="00AC42FD" w:rsidRDefault="006215DD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96BD7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5761A2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16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789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</w:tr>
      <w:tr w:rsidR="006215DD" w:rsidRPr="00AC42FD" w:rsidTr="005761A2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1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78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7  </w:t>
            </w:r>
          </w:p>
        </w:tc>
      </w:tr>
      <w:tr w:rsidR="006215DD" w:rsidRPr="00AC42FD" w:rsidTr="005761A2">
        <w:trPr>
          <w:trHeight w:val="6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Общее количество потребителей,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6215DD" w:rsidRPr="00AC42FD" w:rsidRDefault="006215DD" w:rsidP="00B1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учреждения                    </w:t>
            </w:r>
          </w:p>
        </w:tc>
        <w:tc>
          <w:tcPr>
            <w:tcW w:w="61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375</w:t>
            </w:r>
          </w:p>
        </w:tc>
        <w:tc>
          <w:tcPr>
            <w:tcW w:w="850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375</w:t>
            </w: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435</w:t>
            </w:r>
          </w:p>
        </w:tc>
        <w:tc>
          <w:tcPr>
            <w:tcW w:w="789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435</w:t>
            </w:r>
          </w:p>
        </w:tc>
      </w:tr>
      <w:tr w:rsidR="006215DD" w:rsidRPr="00AC42FD" w:rsidTr="005761A2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1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5761A2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51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бесплатными, из них по видам услуг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(работ):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Услуга дополнительного образования повышенного уровня по музыкальному искусству и хоровому пению 7-летнее обучение младшие классы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Услуга дополнительного образования повышенного уровня по музыкальному искусству и хоровому пению 7-летнее обучение старшие классы     </w:t>
            </w:r>
          </w:p>
        </w:tc>
        <w:tc>
          <w:tcPr>
            <w:tcW w:w="61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ед.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7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7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5761A2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51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(работ):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Услуга дополнительного образования повышенного уровня по музыкальному искусству и хоровому пению 7-летнее обучение младшие классы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B1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Услуга дополнительного образования повышенного уровня по музыкальному искусству и хоровому пению 7-летнее обучение старшие классы                                 </w:t>
            </w:r>
          </w:p>
        </w:tc>
        <w:tc>
          <w:tcPr>
            <w:tcW w:w="61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74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52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74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52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84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59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25</w:t>
            </w:r>
          </w:p>
        </w:tc>
        <w:tc>
          <w:tcPr>
            <w:tcW w:w="789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84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59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25</w:t>
            </w:r>
          </w:p>
        </w:tc>
      </w:tr>
      <w:tr w:rsidR="006215DD" w:rsidRPr="00AC42FD" w:rsidTr="005761A2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1.3</w:t>
            </w:r>
          </w:p>
        </w:tc>
        <w:tc>
          <w:tcPr>
            <w:tcW w:w="51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полностью платными, из них по видам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услуг (работ):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D4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Услуга дополнительного образования повышенного уровня по музыкальному искусству и хоровому пению 7-летнее обучение младшие классы     </w:t>
            </w:r>
          </w:p>
          <w:p w:rsidR="006215DD" w:rsidRPr="00AC42FD" w:rsidRDefault="006215DD" w:rsidP="00D4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D4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Услуга дополнительного образования повышенного уровня по музыкальному искусству и хоровому пению 7-летнее обучение старшие классы</w:t>
            </w:r>
          </w:p>
        </w:tc>
        <w:tc>
          <w:tcPr>
            <w:tcW w:w="61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290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203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87</w:t>
            </w:r>
          </w:p>
        </w:tc>
        <w:tc>
          <w:tcPr>
            <w:tcW w:w="850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290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203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348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244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104</w:t>
            </w:r>
          </w:p>
        </w:tc>
        <w:tc>
          <w:tcPr>
            <w:tcW w:w="789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348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244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104</w:t>
            </w:r>
          </w:p>
        </w:tc>
      </w:tr>
      <w:tr w:rsidR="006215DD" w:rsidRPr="00AC42FD" w:rsidTr="005761A2">
        <w:trPr>
          <w:trHeight w:val="6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6215DD" w:rsidRPr="00AC42FD" w:rsidRDefault="006215DD" w:rsidP="005F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платных услуг для потребителей           </w:t>
            </w:r>
          </w:p>
        </w:tc>
        <w:tc>
          <w:tcPr>
            <w:tcW w:w="61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189,3</w:t>
            </w:r>
          </w:p>
        </w:tc>
        <w:tc>
          <w:tcPr>
            <w:tcW w:w="850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189,3</w:t>
            </w: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185</w:t>
            </w:r>
          </w:p>
        </w:tc>
        <w:tc>
          <w:tcPr>
            <w:tcW w:w="789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185</w:t>
            </w:r>
          </w:p>
        </w:tc>
      </w:tr>
      <w:tr w:rsidR="006215DD" w:rsidRPr="00AC42FD" w:rsidTr="005761A2">
        <w:trPr>
          <w:trHeight w:val="6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Средняя стоимость получения платных услуг</w:t>
            </w:r>
          </w:p>
          <w:p w:rsidR="006215DD" w:rsidRPr="00AC42FD" w:rsidRDefault="006215DD" w:rsidP="005F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для потребителей, </w:t>
            </w:r>
          </w:p>
        </w:tc>
        <w:tc>
          <w:tcPr>
            <w:tcW w:w="61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310,0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310,0</w:t>
            </w: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529</w:t>
            </w:r>
          </w:p>
        </w:tc>
        <w:tc>
          <w:tcPr>
            <w:tcW w:w="789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529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417"/>
      <w:bookmarkEnd w:id="14"/>
      <w:r w:rsidRPr="00A44C95"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6215DD" w:rsidRPr="005761A2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992"/>
        <w:gridCol w:w="851"/>
        <w:gridCol w:w="850"/>
        <w:gridCol w:w="851"/>
        <w:gridCol w:w="850"/>
      </w:tblGrid>
      <w:tr w:rsidR="006215DD" w:rsidRPr="00AC42FD" w:rsidTr="00915D92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</w:tcPr>
          <w:p w:rsidR="006215DD" w:rsidRPr="00AC42FD" w:rsidRDefault="006215DD" w:rsidP="0035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502E3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  <w:gridSpan w:val="2"/>
          </w:tcPr>
          <w:p w:rsidR="006215DD" w:rsidRPr="00AC42FD" w:rsidRDefault="006215DD" w:rsidP="0035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502E3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915D92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787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</w:tr>
      <w:tr w:rsidR="006215DD" w:rsidRPr="00AC42FD" w:rsidTr="00915D92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85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7  </w:t>
            </w:r>
          </w:p>
        </w:tc>
      </w:tr>
      <w:tr w:rsidR="006215DD" w:rsidRPr="00AC42FD" w:rsidTr="00915D92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787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доходов, полученных от оказания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платных услуг (выполнения работ)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6215DD" w:rsidRPr="00AC42FD" w:rsidRDefault="006215DD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3795,6</w:t>
            </w:r>
          </w:p>
        </w:tc>
        <w:tc>
          <w:tcPr>
            <w:tcW w:w="850" w:type="dxa"/>
          </w:tcPr>
          <w:p w:rsidR="006215DD" w:rsidRPr="00AC42FD" w:rsidRDefault="006215DD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3568,7</w:t>
            </w:r>
          </w:p>
        </w:tc>
        <w:tc>
          <w:tcPr>
            <w:tcW w:w="851" w:type="dxa"/>
          </w:tcPr>
          <w:p w:rsidR="006215DD" w:rsidRPr="00AC42FD" w:rsidRDefault="0087082F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4726,5</w:t>
            </w:r>
          </w:p>
        </w:tc>
        <w:tc>
          <w:tcPr>
            <w:tcW w:w="850" w:type="dxa"/>
          </w:tcPr>
          <w:p w:rsidR="006215DD" w:rsidRPr="00AC42FD" w:rsidRDefault="0087082F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4725,0</w:t>
            </w:r>
          </w:p>
        </w:tc>
      </w:tr>
      <w:tr w:rsidR="006215DD" w:rsidRPr="00AC42FD" w:rsidTr="00915D92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6215DD" w:rsidRPr="00AC42FD" w:rsidRDefault="006215DD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</w:t>
            </w:r>
          </w:p>
          <w:p w:rsidR="006215DD" w:rsidRPr="00AC42FD" w:rsidRDefault="006215DD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99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5DD" w:rsidRPr="00AC42FD" w:rsidRDefault="006215DD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15DD" w:rsidRPr="00AC42FD" w:rsidRDefault="006215DD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5DD" w:rsidRPr="00AC42FD" w:rsidRDefault="006215DD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15DD" w:rsidRPr="00AC42FD" w:rsidRDefault="006215DD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915D92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4787" w:type="dxa"/>
          </w:tcPr>
          <w:p w:rsidR="006215DD" w:rsidRPr="00AC42FD" w:rsidRDefault="006215DD" w:rsidP="005F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частично платных,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6215DD" w:rsidRPr="00AC42FD" w:rsidRDefault="006215DD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126,1</w:t>
            </w:r>
          </w:p>
        </w:tc>
        <w:tc>
          <w:tcPr>
            <w:tcW w:w="850" w:type="dxa"/>
          </w:tcPr>
          <w:p w:rsidR="006215DD" w:rsidRPr="00AC42FD" w:rsidRDefault="006215DD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126,1</w:t>
            </w:r>
          </w:p>
        </w:tc>
        <w:tc>
          <w:tcPr>
            <w:tcW w:w="851" w:type="dxa"/>
          </w:tcPr>
          <w:p w:rsidR="006215DD" w:rsidRPr="00AC42FD" w:rsidRDefault="00915D92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919,0</w:t>
            </w:r>
          </w:p>
        </w:tc>
        <w:tc>
          <w:tcPr>
            <w:tcW w:w="850" w:type="dxa"/>
          </w:tcPr>
          <w:p w:rsidR="006215DD" w:rsidRPr="00AC42FD" w:rsidRDefault="00915D92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918,75</w:t>
            </w:r>
          </w:p>
        </w:tc>
      </w:tr>
      <w:tr w:rsidR="006215DD" w:rsidRPr="00AC42FD" w:rsidTr="00915D92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4787" w:type="dxa"/>
          </w:tcPr>
          <w:p w:rsidR="006215DD" w:rsidRPr="00AC42FD" w:rsidRDefault="006215DD" w:rsidP="005F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полностью платных,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6215DD" w:rsidRPr="00AC42FD" w:rsidRDefault="006215DD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3669,5</w:t>
            </w:r>
          </w:p>
        </w:tc>
        <w:tc>
          <w:tcPr>
            <w:tcW w:w="850" w:type="dxa"/>
          </w:tcPr>
          <w:p w:rsidR="006215DD" w:rsidRPr="00AC42FD" w:rsidRDefault="006215DD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3669,5</w:t>
            </w:r>
          </w:p>
        </w:tc>
        <w:tc>
          <w:tcPr>
            <w:tcW w:w="851" w:type="dxa"/>
          </w:tcPr>
          <w:p w:rsidR="006215DD" w:rsidRPr="00AC42FD" w:rsidRDefault="00915D92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3807,5</w:t>
            </w:r>
          </w:p>
        </w:tc>
        <w:tc>
          <w:tcPr>
            <w:tcW w:w="850" w:type="dxa"/>
          </w:tcPr>
          <w:p w:rsidR="006215DD" w:rsidRPr="00AC42FD" w:rsidRDefault="00915D92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3806,25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6215DD" w:rsidSect="005A69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438"/>
      <w:bookmarkEnd w:id="15"/>
      <w:r>
        <w:rPr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"/>
        <w:gridCol w:w="1348"/>
        <w:gridCol w:w="426"/>
        <w:gridCol w:w="585"/>
        <w:gridCol w:w="674"/>
        <w:gridCol w:w="611"/>
        <w:gridCol w:w="566"/>
        <w:gridCol w:w="706"/>
        <w:gridCol w:w="426"/>
        <w:gridCol w:w="426"/>
        <w:gridCol w:w="426"/>
        <w:gridCol w:w="604"/>
        <w:gridCol w:w="658"/>
        <w:gridCol w:w="598"/>
        <w:gridCol w:w="658"/>
        <w:gridCol w:w="585"/>
        <w:gridCol w:w="674"/>
        <w:gridCol w:w="617"/>
        <w:gridCol w:w="566"/>
        <w:gridCol w:w="566"/>
        <w:gridCol w:w="426"/>
        <w:gridCol w:w="426"/>
        <w:gridCol w:w="566"/>
        <w:gridCol w:w="591"/>
        <w:gridCol w:w="658"/>
        <w:gridCol w:w="598"/>
        <w:gridCol w:w="652"/>
      </w:tblGrid>
      <w:tr w:rsidR="006215DD" w:rsidRPr="00AC42FD" w:rsidTr="001161EE">
        <w:trPr>
          <w:trHeight w:val="320"/>
          <w:tblCellSpacing w:w="5" w:type="nil"/>
        </w:trPr>
        <w:tc>
          <w:tcPr>
            <w:tcW w:w="82" w:type="pct"/>
            <w:vMerge w:val="restar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N</w:t>
            </w:r>
          </w:p>
        </w:tc>
        <w:tc>
          <w:tcPr>
            <w:tcW w:w="424" w:type="pct"/>
            <w:vMerge w:val="restar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C42FD">
              <w:rPr>
                <w:sz w:val="16"/>
                <w:szCs w:val="16"/>
              </w:rPr>
              <w:t>Наиме</w:t>
            </w:r>
            <w:proofErr w:type="spellEnd"/>
            <w:r w:rsidRPr="00AC42FD">
              <w:rPr>
                <w:sz w:val="16"/>
                <w:szCs w:val="16"/>
              </w:rPr>
              <w:t xml:space="preserve">-  </w:t>
            </w:r>
          </w:p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C42FD">
              <w:rPr>
                <w:sz w:val="16"/>
                <w:szCs w:val="16"/>
              </w:rPr>
              <w:t>нование</w:t>
            </w:r>
            <w:proofErr w:type="spellEnd"/>
            <w:r w:rsidRPr="00AC42FD">
              <w:rPr>
                <w:sz w:val="16"/>
                <w:szCs w:val="16"/>
              </w:rPr>
              <w:t xml:space="preserve"> </w:t>
            </w:r>
          </w:p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услуги  </w:t>
            </w:r>
          </w:p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(работы)</w:t>
            </w:r>
          </w:p>
        </w:tc>
        <w:tc>
          <w:tcPr>
            <w:tcW w:w="134" w:type="pct"/>
            <w:vMerge w:val="restar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Ед. </w:t>
            </w:r>
          </w:p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изм.</w:t>
            </w:r>
          </w:p>
        </w:tc>
        <w:tc>
          <w:tcPr>
            <w:tcW w:w="4360" w:type="pct"/>
            <w:gridSpan w:val="24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6215DD" w:rsidRPr="00AC42FD" w:rsidTr="001161EE">
        <w:trPr>
          <w:trHeight w:val="320"/>
          <w:tblCellSpacing w:w="5" w:type="nil"/>
        </w:trPr>
        <w:tc>
          <w:tcPr>
            <w:tcW w:w="82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360" w:type="pct"/>
            <w:gridSpan w:val="24"/>
          </w:tcPr>
          <w:p w:rsidR="006215DD" w:rsidRPr="00AC42FD" w:rsidRDefault="006215DD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201</w:t>
            </w:r>
            <w:r w:rsidR="00FE4C0B">
              <w:rPr>
                <w:sz w:val="16"/>
                <w:szCs w:val="16"/>
              </w:rPr>
              <w:t>4</w:t>
            </w:r>
            <w:r w:rsidRPr="00AC42FD">
              <w:rPr>
                <w:sz w:val="16"/>
                <w:szCs w:val="16"/>
              </w:rPr>
              <w:t xml:space="preserve"> год</w:t>
            </w:r>
          </w:p>
        </w:tc>
      </w:tr>
      <w:tr w:rsidR="006215DD" w:rsidRPr="00AC42FD" w:rsidTr="001161EE">
        <w:trPr>
          <w:trHeight w:val="320"/>
          <w:tblCellSpacing w:w="5" w:type="nil"/>
        </w:trPr>
        <w:tc>
          <w:tcPr>
            <w:tcW w:w="82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182" w:type="pct"/>
            <w:gridSpan w:val="12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178" w:type="pct"/>
            <w:gridSpan w:val="12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6215DD" w:rsidRPr="00AC42FD" w:rsidTr="001161EE">
        <w:trPr>
          <w:tblCellSpacing w:w="5" w:type="nil"/>
        </w:trPr>
        <w:tc>
          <w:tcPr>
            <w:tcW w:w="82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январь</w:t>
            </w:r>
          </w:p>
        </w:tc>
        <w:tc>
          <w:tcPr>
            <w:tcW w:w="21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февраль</w:t>
            </w:r>
          </w:p>
        </w:tc>
        <w:tc>
          <w:tcPr>
            <w:tcW w:w="19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март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апрель</w:t>
            </w:r>
          </w:p>
        </w:tc>
        <w:tc>
          <w:tcPr>
            <w:tcW w:w="22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май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июнь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июль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август</w:t>
            </w:r>
          </w:p>
        </w:tc>
        <w:tc>
          <w:tcPr>
            <w:tcW w:w="190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сентябрь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октябрь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ноябрь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декабрь</w:t>
            </w:r>
          </w:p>
        </w:tc>
        <w:tc>
          <w:tcPr>
            <w:tcW w:w="18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январь</w:t>
            </w:r>
          </w:p>
        </w:tc>
        <w:tc>
          <w:tcPr>
            <w:tcW w:w="21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февраль</w:t>
            </w:r>
          </w:p>
        </w:tc>
        <w:tc>
          <w:tcPr>
            <w:tcW w:w="19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март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апрель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май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июнь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июль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август</w:t>
            </w:r>
          </w:p>
        </w:tc>
        <w:tc>
          <w:tcPr>
            <w:tcW w:w="186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сентябрь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октябрь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ноябрь</w:t>
            </w:r>
          </w:p>
        </w:tc>
        <w:tc>
          <w:tcPr>
            <w:tcW w:w="205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декабрь</w:t>
            </w:r>
          </w:p>
        </w:tc>
      </w:tr>
      <w:tr w:rsidR="006215DD" w:rsidRPr="00AC42FD" w:rsidTr="001161EE">
        <w:trPr>
          <w:tblCellSpacing w:w="5" w:type="nil"/>
        </w:trPr>
        <w:tc>
          <w:tcPr>
            <w:tcW w:w="8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2   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3  </w:t>
            </w:r>
          </w:p>
        </w:tc>
        <w:tc>
          <w:tcPr>
            <w:tcW w:w="18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4   </w:t>
            </w:r>
          </w:p>
        </w:tc>
        <w:tc>
          <w:tcPr>
            <w:tcW w:w="21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5   </w:t>
            </w:r>
          </w:p>
        </w:tc>
        <w:tc>
          <w:tcPr>
            <w:tcW w:w="19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6  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7   </w:t>
            </w:r>
          </w:p>
        </w:tc>
        <w:tc>
          <w:tcPr>
            <w:tcW w:w="22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9 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11  </w:t>
            </w:r>
          </w:p>
        </w:tc>
        <w:tc>
          <w:tcPr>
            <w:tcW w:w="190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12   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13   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14  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15   </w:t>
            </w:r>
          </w:p>
        </w:tc>
        <w:tc>
          <w:tcPr>
            <w:tcW w:w="18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16  </w:t>
            </w:r>
          </w:p>
        </w:tc>
        <w:tc>
          <w:tcPr>
            <w:tcW w:w="21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17   </w:t>
            </w:r>
          </w:p>
        </w:tc>
        <w:tc>
          <w:tcPr>
            <w:tcW w:w="19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18 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19  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21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22 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23  </w:t>
            </w:r>
          </w:p>
        </w:tc>
        <w:tc>
          <w:tcPr>
            <w:tcW w:w="186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24   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25   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26  </w:t>
            </w:r>
          </w:p>
        </w:tc>
        <w:tc>
          <w:tcPr>
            <w:tcW w:w="205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27   </w:t>
            </w:r>
          </w:p>
        </w:tc>
      </w:tr>
      <w:tr w:rsidR="00FE4C0B" w:rsidRPr="00AC42FD" w:rsidTr="00FE4C0B">
        <w:trPr>
          <w:tblCellSpacing w:w="5" w:type="nil"/>
        </w:trPr>
        <w:tc>
          <w:tcPr>
            <w:tcW w:w="8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Общее муз. Развитие</w:t>
            </w:r>
          </w:p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3"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1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firstLine="142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9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2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9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207" w:type="pct"/>
          </w:tcPr>
          <w:p w:rsidR="00FE4C0B" w:rsidRDefault="00FE4C0B" w:rsidP="00FE4C0B">
            <w:r w:rsidRPr="00585CF5">
              <w:rPr>
                <w:sz w:val="16"/>
                <w:szCs w:val="16"/>
              </w:rPr>
              <w:t>2000</w:t>
            </w:r>
          </w:p>
        </w:tc>
        <w:tc>
          <w:tcPr>
            <w:tcW w:w="188" w:type="pct"/>
          </w:tcPr>
          <w:p w:rsidR="00FE4C0B" w:rsidRDefault="00FE4C0B" w:rsidP="00FE4C0B">
            <w:r w:rsidRPr="00585CF5">
              <w:rPr>
                <w:sz w:val="16"/>
                <w:szCs w:val="16"/>
              </w:rPr>
              <w:t>2000</w:t>
            </w:r>
          </w:p>
        </w:tc>
        <w:tc>
          <w:tcPr>
            <w:tcW w:w="207" w:type="pct"/>
          </w:tcPr>
          <w:p w:rsidR="00FE4C0B" w:rsidRDefault="00FE4C0B" w:rsidP="00FE4C0B">
            <w:r w:rsidRPr="00585CF5">
              <w:rPr>
                <w:sz w:val="16"/>
                <w:szCs w:val="16"/>
              </w:rPr>
              <w:t>2000</w:t>
            </w:r>
          </w:p>
        </w:tc>
        <w:tc>
          <w:tcPr>
            <w:tcW w:w="18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1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9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4"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FE4C0B" w:rsidRDefault="00FE4C0B" w:rsidP="00FE4C0B">
            <w:r w:rsidRPr="008D4236">
              <w:rPr>
                <w:sz w:val="16"/>
                <w:szCs w:val="16"/>
              </w:rPr>
              <w:t>2000</w:t>
            </w:r>
          </w:p>
        </w:tc>
        <w:tc>
          <w:tcPr>
            <w:tcW w:w="207" w:type="pct"/>
          </w:tcPr>
          <w:p w:rsidR="00FE4C0B" w:rsidRDefault="00FE4C0B" w:rsidP="00FE4C0B">
            <w:r w:rsidRPr="008D4236">
              <w:rPr>
                <w:sz w:val="16"/>
                <w:szCs w:val="16"/>
              </w:rPr>
              <w:t>2000</w:t>
            </w:r>
          </w:p>
        </w:tc>
        <w:tc>
          <w:tcPr>
            <w:tcW w:w="188" w:type="pct"/>
          </w:tcPr>
          <w:p w:rsidR="00FE4C0B" w:rsidRDefault="00FE4C0B" w:rsidP="00FE4C0B">
            <w:r w:rsidRPr="008D4236">
              <w:rPr>
                <w:sz w:val="16"/>
                <w:szCs w:val="16"/>
              </w:rPr>
              <w:t>2000</w:t>
            </w:r>
          </w:p>
        </w:tc>
        <w:tc>
          <w:tcPr>
            <w:tcW w:w="205" w:type="pct"/>
          </w:tcPr>
          <w:p w:rsidR="00FE4C0B" w:rsidRDefault="00FE4C0B" w:rsidP="00FE4C0B">
            <w:r w:rsidRPr="008D4236">
              <w:rPr>
                <w:sz w:val="16"/>
                <w:szCs w:val="16"/>
              </w:rPr>
              <w:t>2000</w:t>
            </w:r>
          </w:p>
        </w:tc>
      </w:tr>
      <w:tr w:rsidR="00FE4C0B" w:rsidRPr="00AC42FD" w:rsidTr="00FE4C0B">
        <w:trPr>
          <w:tblCellSpacing w:w="5" w:type="nil"/>
        </w:trPr>
        <w:tc>
          <w:tcPr>
            <w:tcW w:w="8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Подготовительное отделение</w:t>
            </w:r>
          </w:p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3"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1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firstLine="142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9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2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9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207" w:type="pct"/>
          </w:tcPr>
          <w:p w:rsidR="00FE4C0B" w:rsidRDefault="00FE4C0B" w:rsidP="00FE4C0B">
            <w:r w:rsidRPr="00D129AA">
              <w:rPr>
                <w:sz w:val="16"/>
                <w:szCs w:val="16"/>
              </w:rPr>
              <w:t>2400</w:t>
            </w:r>
          </w:p>
        </w:tc>
        <w:tc>
          <w:tcPr>
            <w:tcW w:w="188" w:type="pct"/>
          </w:tcPr>
          <w:p w:rsidR="00FE4C0B" w:rsidRDefault="00FE4C0B" w:rsidP="00FE4C0B">
            <w:r w:rsidRPr="00D129AA">
              <w:rPr>
                <w:sz w:val="16"/>
                <w:szCs w:val="16"/>
              </w:rPr>
              <w:t>2400</w:t>
            </w:r>
          </w:p>
        </w:tc>
        <w:tc>
          <w:tcPr>
            <w:tcW w:w="207" w:type="pct"/>
          </w:tcPr>
          <w:p w:rsidR="00FE4C0B" w:rsidRDefault="00FE4C0B" w:rsidP="00FE4C0B">
            <w:r w:rsidRPr="00D129AA">
              <w:rPr>
                <w:sz w:val="16"/>
                <w:szCs w:val="16"/>
              </w:rPr>
              <w:t>2400</w:t>
            </w:r>
          </w:p>
        </w:tc>
        <w:tc>
          <w:tcPr>
            <w:tcW w:w="18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1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9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4"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FE4C0B" w:rsidRDefault="00FE4C0B" w:rsidP="00FE4C0B">
            <w:r w:rsidRPr="00250070">
              <w:rPr>
                <w:sz w:val="16"/>
                <w:szCs w:val="16"/>
              </w:rPr>
              <w:t>2400</w:t>
            </w:r>
          </w:p>
        </w:tc>
        <w:tc>
          <w:tcPr>
            <w:tcW w:w="207" w:type="pct"/>
          </w:tcPr>
          <w:p w:rsidR="00FE4C0B" w:rsidRDefault="00FE4C0B" w:rsidP="00FE4C0B">
            <w:r w:rsidRPr="00250070">
              <w:rPr>
                <w:sz w:val="16"/>
                <w:szCs w:val="16"/>
              </w:rPr>
              <w:t>2400</w:t>
            </w:r>
          </w:p>
        </w:tc>
        <w:tc>
          <w:tcPr>
            <w:tcW w:w="188" w:type="pct"/>
          </w:tcPr>
          <w:p w:rsidR="00FE4C0B" w:rsidRDefault="00FE4C0B" w:rsidP="00FE4C0B">
            <w:r w:rsidRPr="00250070">
              <w:rPr>
                <w:sz w:val="16"/>
                <w:szCs w:val="16"/>
              </w:rPr>
              <w:t>2400</w:t>
            </w:r>
          </w:p>
        </w:tc>
        <w:tc>
          <w:tcPr>
            <w:tcW w:w="205" w:type="pct"/>
          </w:tcPr>
          <w:p w:rsidR="00FE4C0B" w:rsidRDefault="00FE4C0B" w:rsidP="00FE4C0B">
            <w:r w:rsidRPr="00250070">
              <w:rPr>
                <w:sz w:val="16"/>
                <w:szCs w:val="16"/>
              </w:rPr>
              <w:t>2400</w:t>
            </w:r>
          </w:p>
        </w:tc>
      </w:tr>
      <w:tr w:rsidR="00FE4C0B" w:rsidRPr="00AC42FD" w:rsidTr="00FE4C0B">
        <w:trPr>
          <w:tblCellSpacing w:w="5" w:type="nil"/>
        </w:trPr>
        <w:tc>
          <w:tcPr>
            <w:tcW w:w="82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Индивидуальные занятия</w:t>
            </w:r>
          </w:p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4450</w:t>
            </w:r>
          </w:p>
        </w:tc>
        <w:tc>
          <w:tcPr>
            <w:tcW w:w="212" w:type="pct"/>
          </w:tcPr>
          <w:p w:rsidR="00FE4C0B" w:rsidRPr="00AC42FD" w:rsidRDefault="00FE4C0B" w:rsidP="00FE4C0B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450</w:t>
            </w:r>
          </w:p>
        </w:tc>
        <w:tc>
          <w:tcPr>
            <w:tcW w:w="192" w:type="pct"/>
          </w:tcPr>
          <w:p w:rsidR="00FE4C0B" w:rsidRPr="00AC42FD" w:rsidRDefault="00FE4C0B" w:rsidP="00FE4C0B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450</w:t>
            </w:r>
          </w:p>
        </w:tc>
        <w:tc>
          <w:tcPr>
            <w:tcW w:w="178" w:type="pct"/>
          </w:tcPr>
          <w:p w:rsidR="00FE4C0B" w:rsidRPr="00AC42FD" w:rsidRDefault="00FE4C0B" w:rsidP="00FE4C0B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450</w:t>
            </w:r>
          </w:p>
        </w:tc>
        <w:tc>
          <w:tcPr>
            <w:tcW w:w="222" w:type="pct"/>
          </w:tcPr>
          <w:p w:rsidR="00FE4C0B" w:rsidRPr="00AC42FD" w:rsidRDefault="00FE4C0B" w:rsidP="00FE4C0B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450</w:t>
            </w: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FE4C0B" w:rsidRPr="00AC42FD" w:rsidRDefault="00FE4C0B" w:rsidP="00FE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207" w:type="pct"/>
          </w:tcPr>
          <w:p w:rsidR="00FE4C0B" w:rsidRDefault="00FE4C0B" w:rsidP="00FE4C0B">
            <w:r w:rsidRPr="00B950E1">
              <w:rPr>
                <w:sz w:val="16"/>
                <w:szCs w:val="16"/>
              </w:rPr>
              <w:t>750</w:t>
            </w:r>
          </w:p>
        </w:tc>
        <w:tc>
          <w:tcPr>
            <w:tcW w:w="188" w:type="pct"/>
          </w:tcPr>
          <w:p w:rsidR="00FE4C0B" w:rsidRDefault="00FE4C0B" w:rsidP="00FE4C0B">
            <w:r w:rsidRPr="00B950E1">
              <w:rPr>
                <w:sz w:val="16"/>
                <w:szCs w:val="16"/>
              </w:rPr>
              <w:t>750</w:t>
            </w:r>
          </w:p>
        </w:tc>
        <w:tc>
          <w:tcPr>
            <w:tcW w:w="207" w:type="pct"/>
          </w:tcPr>
          <w:p w:rsidR="00FE4C0B" w:rsidRDefault="00FE4C0B" w:rsidP="00FE4C0B">
            <w:r w:rsidRPr="00B950E1">
              <w:rPr>
                <w:sz w:val="16"/>
                <w:szCs w:val="16"/>
              </w:rPr>
              <w:t>750</w:t>
            </w:r>
          </w:p>
        </w:tc>
        <w:tc>
          <w:tcPr>
            <w:tcW w:w="184" w:type="pct"/>
          </w:tcPr>
          <w:p w:rsidR="00FE4C0B" w:rsidRPr="00AC42FD" w:rsidRDefault="00FE4C0B" w:rsidP="00FE4C0B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450</w:t>
            </w:r>
          </w:p>
        </w:tc>
        <w:tc>
          <w:tcPr>
            <w:tcW w:w="212" w:type="pct"/>
          </w:tcPr>
          <w:p w:rsidR="00FE4C0B" w:rsidRPr="00AC42FD" w:rsidRDefault="00FE4C0B" w:rsidP="00FE4C0B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450</w:t>
            </w:r>
          </w:p>
        </w:tc>
        <w:tc>
          <w:tcPr>
            <w:tcW w:w="194" w:type="pct"/>
          </w:tcPr>
          <w:p w:rsidR="00FE4C0B" w:rsidRPr="00AC42FD" w:rsidRDefault="00FE4C0B" w:rsidP="00FE4C0B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450</w:t>
            </w:r>
          </w:p>
        </w:tc>
        <w:tc>
          <w:tcPr>
            <w:tcW w:w="178" w:type="pct"/>
          </w:tcPr>
          <w:p w:rsidR="00FE4C0B" w:rsidRPr="00AC42FD" w:rsidRDefault="00FE4C0B" w:rsidP="00FE4C0B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450</w:t>
            </w:r>
          </w:p>
        </w:tc>
        <w:tc>
          <w:tcPr>
            <w:tcW w:w="178" w:type="pct"/>
          </w:tcPr>
          <w:p w:rsidR="00FE4C0B" w:rsidRPr="00AC42FD" w:rsidRDefault="00FE4C0B" w:rsidP="00FE4C0B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450</w:t>
            </w: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FE4C0B" w:rsidRPr="00AC42FD" w:rsidRDefault="00FE4C0B" w:rsidP="00FE4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FE4C0B" w:rsidRDefault="00FE4C0B" w:rsidP="00FE4C0B">
            <w:r w:rsidRPr="00B553D6">
              <w:rPr>
                <w:sz w:val="16"/>
                <w:szCs w:val="16"/>
              </w:rPr>
              <w:t>750</w:t>
            </w:r>
          </w:p>
        </w:tc>
        <w:tc>
          <w:tcPr>
            <w:tcW w:w="207" w:type="pct"/>
          </w:tcPr>
          <w:p w:rsidR="00FE4C0B" w:rsidRDefault="00FE4C0B" w:rsidP="00FE4C0B">
            <w:r w:rsidRPr="00B553D6">
              <w:rPr>
                <w:sz w:val="16"/>
                <w:szCs w:val="16"/>
              </w:rPr>
              <w:t>750</w:t>
            </w:r>
          </w:p>
        </w:tc>
        <w:tc>
          <w:tcPr>
            <w:tcW w:w="188" w:type="pct"/>
          </w:tcPr>
          <w:p w:rsidR="00FE4C0B" w:rsidRDefault="00FE4C0B" w:rsidP="00FE4C0B">
            <w:r w:rsidRPr="00B553D6">
              <w:rPr>
                <w:sz w:val="16"/>
                <w:szCs w:val="16"/>
              </w:rPr>
              <w:t>750</w:t>
            </w:r>
          </w:p>
        </w:tc>
        <w:tc>
          <w:tcPr>
            <w:tcW w:w="205" w:type="pct"/>
          </w:tcPr>
          <w:p w:rsidR="00FE4C0B" w:rsidRDefault="00FE4C0B" w:rsidP="00FE4C0B">
            <w:r w:rsidRPr="00B553D6">
              <w:rPr>
                <w:sz w:val="16"/>
                <w:szCs w:val="16"/>
              </w:rPr>
              <w:t>750</w:t>
            </w:r>
          </w:p>
        </w:tc>
      </w:tr>
      <w:tr w:rsidR="006215DD" w:rsidRPr="00AC42FD" w:rsidTr="00FE4C0B">
        <w:trPr>
          <w:tblCellSpacing w:w="5" w:type="nil"/>
        </w:trPr>
        <w:tc>
          <w:tcPr>
            <w:tcW w:w="82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бюджет</w:t>
            </w: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3310</w:t>
            </w:r>
          </w:p>
        </w:tc>
        <w:tc>
          <w:tcPr>
            <w:tcW w:w="212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92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78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22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07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88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07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84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12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94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78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78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6215DD" w:rsidRPr="00AC42FD" w:rsidRDefault="006215DD" w:rsidP="001161EE">
            <w:pPr>
              <w:jc w:val="right"/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07" w:type="pct"/>
          </w:tcPr>
          <w:p w:rsidR="006215DD" w:rsidRPr="00AC42FD" w:rsidRDefault="006215DD" w:rsidP="001161EE">
            <w:pPr>
              <w:jc w:val="right"/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3"/>
              <w:jc w:val="right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05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3"/>
              <w:jc w:val="right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</w:tr>
    </w:tbl>
    <w:p w:rsidR="006215DD" w:rsidRDefault="006215DD" w:rsidP="00C2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</w:rPr>
        <w:sectPr w:rsidR="006215DD" w:rsidSect="001161EE">
          <w:pgSz w:w="16838" w:h="11906" w:orient="landscape" w:code="9"/>
          <w:pgMar w:top="851" w:right="238" w:bottom="1701" w:left="851" w:header="709" w:footer="709" w:gutter="0"/>
          <w:cols w:space="708"/>
          <w:docGrid w:linePitch="360"/>
        </w:sectPr>
      </w:pPr>
      <w:r>
        <w:rPr>
          <w:sz w:val="20"/>
          <w:szCs w:val="20"/>
        </w:rPr>
        <w:br w:type="page"/>
      </w:r>
      <w:bookmarkStart w:id="16" w:name="Par456"/>
      <w:bookmarkEnd w:id="16"/>
    </w:p>
    <w:p w:rsidR="006215DD" w:rsidRDefault="006215DD" w:rsidP="00C2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r>
        <w:rPr>
          <w:szCs w:val="28"/>
        </w:rPr>
        <w:lastRenderedPageBreak/>
        <w:t>2.5. Информация о жалобах потребителей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Принятые меры по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результатам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рассмотрения жалоб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215DD" w:rsidRPr="00AC42FD" w:rsidRDefault="006215DD" w:rsidP="0035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502E3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080" w:type="dxa"/>
          </w:tcPr>
          <w:p w:rsidR="006215DD" w:rsidRPr="00AC42FD" w:rsidRDefault="006215DD" w:rsidP="0035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201</w:t>
            </w:r>
            <w:r w:rsidR="003502E3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24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5         </w:t>
            </w: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6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Главе города Перми - председателю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485"/>
      <w:bookmarkEnd w:id="17"/>
      <w:r>
        <w:rPr>
          <w:szCs w:val="28"/>
        </w:rPr>
        <w:t>2.6. Информация об общей сумме прибыли учреждения после налогообложения в отчетном периоде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</w:tcPr>
          <w:p w:rsidR="006215DD" w:rsidRPr="00AC42FD" w:rsidRDefault="006215DD" w:rsidP="00663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663C94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gridSpan w:val="2"/>
          </w:tcPr>
          <w:p w:rsidR="006215DD" w:rsidRPr="00AC42FD" w:rsidRDefault="006215DD" w:rsidP="00663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663C94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7  </w:t>
            </w:r>
          </w:p>
        </w:tc>
      </w:tr>
      <w:tr w:rsidR="006215DD" w:rsidRPr="00AC42FD" w:rsidTr="00A44C95">
        <w:trPr>
          <w:trHeight w:val="8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сумма прибыли муниципального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автономного учреждения после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налогообложения в отчетном периоде,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8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образовавшаяся в связи с оказанием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8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образовавшаяся в связи с оказанием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215DD" w:rsidRDefault="006215DD" w:rsidP="00A44C9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Примечание</w:t>
      </w:r>
      <w:r w:rsidRPr="00A44C95">
        <w:rPr>
          <w:sz w:val="20"/>
          <w:szCs w:val="20"/>
        </w:rPr>
        <w:t xml:space="preserve">: </w:t>
      </w:r>
    </w:p>
    <w:p w:rsidR="006215DD" w:rsidRPr="00A44C95" w:rsidRDefault="006215DD" w:rsidP="00A44C9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Учреждение не является плательщиком налога на прибыль в связи с применением упрощенной системы налогообложения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512"/>
      <w:bookmarkEnd w:id="18"/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2.7. Изменение балансовой (остаточной) стоимости нефинансовых активов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001"/>
        <w:gridCol w:w="2359"/>
      </w:tblGrid>
      <w:tr w:rsidR="006215DD" w:rsidRPr="00AC42FD" w:rsidTr="00A44C95">
        <w:trPr>
          <w:trHeight w:val="6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Наименование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Ед. изм.</w:t>
            </w:r>
          </w:p>
        </w:tc>
        <w:tc>
          <w:tcPr>
            <w:tcW w:w="1080" w:type="dxa"/>
          </w:tcPr>
          <w:p w:rsidR="006215DD" w:rsidRPr="00AC42FD" w:rsidRDefault="006215DD" w:rsidP="00663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663C94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001" w:type="dxa"/>
          </w:tcPr>
          <w:p w:rsidR="006215DD" w:rsidRPr="00AC42FD" w:rsidRDefault="006215DD" w:rsidP="00663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663C94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235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Изменение стоимости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нефинансовых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активов, %     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100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235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6         </w:t>
            </w: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Балансовая стоимость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тыс.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6215DD" w:rsidRPr="00AC42FD" w:rsidRDefault="00663C94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22475,4</w:t>
            </w:r>
          </w:p>
        </w:tc>
        <w:tc>
          <w:tcPr>
            <w:tcW w:w="1001" w:type="dxa"/>
          </w:tcPr>
          <w:p w:rsidR="006215DD" w:rsidRPr="00AC42FD" w:rsidRDefault="00663C94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22475,4</w:t>
            </w:r>
          </w:p>
        </w:tc>
        <w:tc>
          <w:tcPr>
            <w:tcW w:w="2359" w:type="dxa"/>
          </w:tcPr>
          <w:p w:rsidR="006215DD" w:rsidRPr="00AC42FD" w:rsidRDefault="003502E3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Остаточная стоимость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тыс.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6215DD" w:rsidRPr="00AC42FD" w:rsidRDefault="00663C94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6736,4</w:t>
            </w:r>
          </w:p>
        </w:tc>
        <w:tc>
          <w:tcPr>
            <w:tcW w:w="1001" w:type="dxa"/>
          </w:tcPr>
          <w:p w:rsidR="006215DD" w:rsidRPr="00AC42FD" w:rsidRDefault="003502E3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5 975,2</w:t>
            </w:r>
          </w:p>
        </w:tc>
        <w:tc>
          <w:tcPr>
            <w:tcW w:w="2359" w:type="dxa"/>
          </w:tcPr>
          <w:p w:rsidR="006215DD" w:rsidRPr="00AC42FD" w:rsidRDefault="006215DD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0,91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528"/>
      <w:bookmarkEnd w:id="19"/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2.8. Общая сумма выставленных требований в возмещение ущерба по недостачам и хищениям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972" w:type="dxa"/>
          </w:tcPr>
          <w:p w:rsidR="006215DD" w:rsidRPr="00AC42FD" w:rsidRDefault="006215DD" w:rsidP="0035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502E3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864" w:type="dxa"/>
          </w:tcPr>
          <w:p w:rsidR="006215DD" w:rsidRPr="00AC42FD" w:rsidRDefault="006215DD" w:rsidP="0035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502E3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5   </w:t>
            </w:r>
          </w:p>
        </w:tc>
      </w:tr>
      <w:tr w:rsidR="006215DD" w:rsidRPr="00AC42FD" w:rsidTr="00A44C95">
        <w:trPr>
          <w:trHeight w:val="360"/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Общая сумма выставленных требований в возмещение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0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1.3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547"/>
      <w:bookmarkEnd w:id="20"/>
      <w:r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794"/>
        <w:gridCol w:w="1846"/>
        <w:gridCol w:w="1920"/>
      </w:tblGrid>
      <w:tr w:rsidR="006215DD" w:rsidRPr="00AC42FD" w:rsidTr="00433423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Наименование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35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502E3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35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3502E3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Изменение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суммы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задолженности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относительно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предыдущего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отчетного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Причины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образования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просроченной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кредиторской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задолженности,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дебиторской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задолженности,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нереальной к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взысканию   </w:t>
            </w:r>
          </w:p>
        </w:tc>
      </w:tr>
      <w:tr w:rsidR="006215DD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7       </w:t>
            </w:r>
          </w:p>
        </w:tc>
      </w:tr>
      <w:tr w:rsidR="007D0B92" w:rsidRPr="00AC42FD" w:rsidTr="004334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дебиторской 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67,8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C42F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x       </w:t>
            </w:r>
          </w:p>
        </w:tc>
      </w:tr>
      <w:tr w:rsidR="007D0B92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D0B92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 разрезе поступлений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(по КОСГУ)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97,2</w:t>
            </w:r>
          </w:p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x       </w:t>
            </w:r>
          </w:p>
        </w:tc>
      </w:tr>
      <w:tr w:rsidR="007D0B92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выплат 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221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222</w:t>
            </w:r>
          </w:p>
          <w:p w:rsidR="007D0B92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223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226</w:t>
            </w:r>
          </w:p>
          <w:p w:rsidR="007D0B92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310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-29,4</w:t>
            </w:r>
          </w:p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-29,4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-41,3</w:t>
            </w:r>
          </w:p>
          <w:p w:rsidR="007D0B92" w:rsidRDefault="007D0B92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  <w:p w:rsidR="007D0B92" w:rsidRDefault="007D0B92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25,9</w:t>
            </w:r>
          </w:p>
          <w:p w:rsidR="007D0B92" w:rsidRDefault="007D0B92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D0B92" w:rsidRDefault="007D0B92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-20,2</w:t>
            </w:r>
          </w:p>
          <w:p w:rsidR="007D0B92" w:rsidRDefault="007D0B92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D0B92" w:rsidRDefault="007D0B92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  <w:p w:rsidR="007D0B92" w:rsidRPr="00AC42FD" w:rsidRDefault="007D0B92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x       </w:t>
            </w:r>
          </w:p>
        </w:tc>
      </w:tr>
      <w:tr w:rsidR="007D0B92" w:rsidRPr="00AC42FD" w:rsidTr="0043342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Нереальная к      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взысканию дебиторская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D0B92" w:rsidRPr="00AC42FD" w:rsidTr="004334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кредиторской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940,7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x       </w:t>
            </w:r>
          </w:p>
        </w:tc>
      </w:tr>
      <w:tr w:rsidR="007D0B92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D0B92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выплат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211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213</w:t>
            </w:r>
          </w:p>
          <w:p w:rsidR="007D0B92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221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222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223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225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226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290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340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84,9</w:t>
            </w:r>
          </w:p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214,9</w:t>
            </w:r>
          </w:p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3,3</w:t>
            </w:r>
          </w:p>
          <w:p w:rsidR="007D0B92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98,4</w:t>
            </w:r>
          </w:p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451,9</w:t>
            </w:r>
          </w:p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86,3</w:t>
            </w:r>
          </w:p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269,9</w:t>
            </w:r>
          </w:p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  <w:p w:rsidR="007D0B92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  <w:p w:rsidR="007D0B92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  <w:p w:rsidR="007D0B92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  <w:p w:rsidR="007D0B92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х       </w:t>
            </w:r>
          </w:p>
        </w:tc>
      </w:tr>
      <w:tr w:rsidR="007D0B92" w:rsidRPr="00AC42FD" w:rsidTr="0043342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Просроченная      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кредиторская      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587"/>
      <w:bookmarkEnd w:id="21"/>
      <w:r>
        <w:rPr>
          <w:szCs w:val="2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033"/>
        <w:gridCol w:w="1134"/>
        <w:gridCol w:w="1073"/>
      </w:tblGrid>
      <w:tr w:rsidR="006215DD" w:rsidRPr="00AC42FD" w:rsidTr="0056662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033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</w:tcPr>
          <w:p w:rsidR="006215DD" w:rsidRPr="00AC42FD" w:rsidRDefault="006215DD" w:rsidP="0035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201</w:t>
            </w:r>
            <w:r w:rsidR="003502E3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 xml:space="preserve">г  </w:t>
            </w:r>
          </w:p>
        </w:tc>
        <w:tc>
          <w:tcPr>
            <w:tcW w:w="1073" w:type="dxa"/>
          </w:tcPr>
          <w:p w:rsidR="006215DD" w:rsidRPr="00AC42FD" w:rsidRDefault="006215DD" w:rsidP="0035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201</w:t>
            </w:r>
            <w:r w:rsidR="003502E3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г   </w:t>
            </w:r>
          </w:p>
        </w:tc>
      </w:tr>
      <w:tr w:rsidR="006215DD" w:rsidRPr="00AC42FD" w:rsidTr="0056662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5880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</w:t>
            </w: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21511,7</w:t>
            </w:r>
          </w:p>
        </w:tc>
        <w:tc>
          <w:tcPr>
            <w:tcW w:w="1073" w:type="dxa"/>
          </w:tcPr>
          <w:p w:rsidR="00F52079" w:rsidRPr="00AC42FD" w:rsidRDefault="00F5207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32660,8</w:t>
            </w: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F52079" w:rsidRPr="00AC42FD" w:rsidRDefault="00F5207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поступлений       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1.1 Субсидия на выполнение муниципального задания(40000)      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1.2 Субсидия на иные цели (50000) 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1.3 Собственные доходы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11647,8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5513,5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4350,4</w:t>
            </w:r>
          </w:p>
        </w:tc>
        <w:tc>
          <w:tcPr>
            <w:tcW w:w="1073" w:type="dxa"/>
          </w:tcPr>
          <w:p w:rsidR="00F52079" w:rsidRPr="00AC42FD" w:rsidRDefault="00F5207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52079" w:rsidRDefault="00F5207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18749,9</w:t>
            </w:r>
          </w:p>
          <w:p w:rsidR="00F52079" w:rsidRDefault="00F5207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9184,4</w:t>
            </w:r>
          </w:p>
          <w:p w:rsidR="00F52079" w:rsidRPr="00AC42FD" w:rsidRDefault="00F5207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4726,5</w:t>
            </w: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21446,5</w:t>
            </w:r>
          </w:p>
        </w:tc>
        <w:tc>
          <w:tcPr>
            <w:tcW w:w="1073" w:type="dxa"/>
          </w:tcPr>
          <w:p w:rsidR="00F52079" w:rsidRPr="00AC42FD" w:rsidRDefault="00F5207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32659,3</w:t>
            </w: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F52079" w:rsidRPr="00AC42FD" w:rsidRDefault="00F5207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поступлений 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1.1Субсидия на выполнение муниципального задания (40000)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 Субсидии на иные цели (50000)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1.3 Собственные доходы (20000)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11647,8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5513,5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4285,2</w:t>
            </w:r>
          </w:p>
        </w:tc>
        <w:tc>
          <w:tcPr>
            <w:tcW w:w="1073" w:type="dxa"/>
          </w:tcPr>
          <w:p w:rsidR="00F52079" w:rsidRDefault="00F5207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52079" w:rsidRDefault="00F52079" w:rsidP="00F5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18749,9</w:t>
            </w:r>
          </w:p>
          <w:p w:rsidR="00F52079" w:rsidRDefault="00F52079" w:rsidP="00F5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9184,4</w:t>
            </w:r>
          </w:p>
          <w:p w:rsidR="00F52079" w:rsidRPr="00AC42FD" w:rsidRDefault="00F52079" w:rsidP="00F5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4725,0</w:t>
            </w:r>
          </w:p>
        </w:tc>
      </w:tr>
      <w:tr w:rsidR="00F52079" w:rsidRPr="00AC42FD" w:rsidTr="00566625">
        <w:trPr>
          <w:trHeight w:val="400"/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Суммы плановых выплат (с учетом восстановленных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21632,8</w:t>
            </w:r>
          </w:p>
        </w:tc>
        <w:tc>
          <w:tcPr>
            <w:tcW w:w="1073" w:type="dxa"/>
          </w:tcPr>
          <w:p w:rsidR="00F52079" w:rsidRDefault="00F52079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E04784" w:rsidRPr="00AC42FD" w:rsidRDefault="00E04784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32664,5</w:t>
            </w: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выплат  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Заработная плата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Прочие выплаты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Начисление на выплате по оплате труда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Услуги связи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Транспортные услуги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Коммунальные услуги</w:t>
            </w:r>
          </w:p>
          <w:p w:rsidR="00F52079" w:rsidRPr="00AC42FD" w:rsidRDefault="00F52079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Работы и услуги по содержанию имущества</w:t>
            </w:r>
          </w:p>
          <w:p w:rsidR="00F52079" w:rsidRPr="00AC42FD" w:rsidRDefault="00F52079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Прочие </w:t>
            </w:r>
            <w:proofErr w:type="spellStart"/>
            <w:r w:rsidRPr="00AC42FD">
              <w:rPr>
                <w:sz w:val="20"/>
                <w:szCs w:val="20"/>
              </w:rPr>
              <w:t>работы.услуги</w:t>
            </w:r>
            <w:proofErr w:type="spellEnd"/>
            <w:r w:rsidRPr="00AC42FD">
              <w:rPr>
                <w:sz w:val="20"/>
                <w:szCs w:val="20"/>
              </w:rPr>
              <w:t xml:space="preserve"> </w:t>
            </w:r>
          </w:p>
          <w:p w:rsidR="00F52079" w:rsidRPr="00AC42FD" w:rsidRDefault="00F52079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Пособия по социальной помощи населению</w:t>
            </w:r>
          </w:p>
          <w:p w:rsidR="00F52079" w:rsidRPr="00AC42FD" w:rsidRDefault="00F52079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Прочие расходы</w:t>
            </w:r>
          </w:p>
          <w:p w:rsidR="00F52079" w:rsidRPr="00AC42FD" w:rsidRDefault="00F52079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Увеличение стоимости основных средств</w:t>
            </w:r>
          </w:p>
          <w:p w:rsidR="00F52079" w:rsidRPr="00AC42FD" w:rsidRDefault="00F52079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Увеличение стоимости материальных запасов     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11596,9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9,5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3496,1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84,3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136,4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694,9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1766,1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3080,1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26,0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368,1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237,5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136,9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F52079" w:rsidRDefault="00F52079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E04784" w:rsidRDefault="00E04784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14689,0</w:t>
            </w:r>
          </w:p>
          <w:p w:rsidR="00E04784" w:rsidRDefault="00E04784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  <w:p w:rsidR="00E04784" w:rsidRDefault="00E04784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3840,6</w:t>
            </w:r>
          </w:p>
          <w:p w:rsidR="00E04784" w:rsidRDefault="00E04784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  <w:p w:rsidR="00E04784" w:rsidRDefault="00E04784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593,6</w:t>
            </w:r>
          </w:p>
          <w:p w:rsidR="00E04784" w:rsidRDefault="00E04784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823,9</w:t>
            </w:r>
          </w:p>
          <w:p w:rsidR="00E04784" w:rsidRDefault="00E04784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8941,6</w:t>
            </w:r>
          </w:p>
          <w:p w:rsidR="00E04784" w:rsidRDefault="00E04784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2945,1</w:t>
            </w:r>
          </w:p>
          <w:p w:rsidR="00E04784" w:rsidRDefault="00E04784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  <w:p w:rsidR="00E04784" w:rsidRDefault="00E04784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472,3</w:t>
            </w:r>
          </w:p>
          <w:p w:rsidR="00E04784" w:rsidRDefault="00E04784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  <w:p w:rsidR="00E04784" w:rsidRPr="00AC42FD" w:rsidRDefault="00E04784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</w:t>
            </w:r>
          </w:p>
        </w:tc>
      </w:tr>
      <w:tr w:rsidR="00F52079" w:rsidRPr="00AC42FD" w:rsidTr="00566625">
        <w:trPr>
          <w:trHeight w:val="400"/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Суммы кассовых выплат (с учетом восстановленных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21632,5</w:t>
            </w:r>
          </w:p>
        </w:tc>
        <w:tc>
          <w:tcPr>
            <w:tcW w:w="1073" w:type="dxa"/>
          </w:tcPr>
          <w:p w:rsidR="00F52079" w:rsidRPr="00AC42FD" w:rsidRDefault="00E04784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32602,5</w:t>
            </w:r>
          </w:p>
        </w:tc>
      </w:tr>
      <w:tr w:rsidR="00F52079" w:rsidRPr="00AC42FD" w:rsidTr="00566625">
        <w:trPr>
          <w:tblCellSpacing w:w="5" w:type="nil"/>
        </w:trPr>
        <w:tc>
          <w:tcPr>
            <w:tcW w:w="60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выплат  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Заработная плата</w:t>
            </w:r>
          </w:p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Прочие выплаты 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Начисления на выплаты по оплате труда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Услуги связи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Транспортные услуги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Коммунальные услуги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Работы и услуги по содержанию имущества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Прочие работы, услуги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Пособия по социальной помощи населению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Прочие расходы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Увеличение стоимости основных средств</w:t>
            </w:r>
          </w:p>
          <w:p w:rsidR="00F52079" w:rsidRPr="00AC42FD" w:rsidRDefault="00F52079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Увеличение стоимости материальных запасов                            </w:t>
            </w:r>
          </w:p>
        </w:tc>
        <w:tc>
          <w:tcPr>
            <w:tcW w:w="1033" w:type="dxa"/>
          </w:tcPr>
          <w:p w:rsidR="00F52079" w:rsidRPr="00AC42FD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11596,6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9,5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3496,1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84,3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136,4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694,9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1766,1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3080,1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26,0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368,1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237,5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136,9</w:t>
            </w:r>
          </w:p>
          <w:p w:rsidR="00F52079" w:rsidRPr="00AC42FD" w:rsidRDefault="00F52079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F52079" w:rsidRDefault="00F52079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04784" w:rsidRDefault="00E04784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14662,6</w:t>
            </w:r>
          </w:p>
          <w:p w:rsidR="00E04784" w:rsidRDefault="00E04784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  <w:p w:rsidR="00E04784" w:rsidRDefault="00E04784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3826,1</w:t>
            </w:r>
          </w:p>
          <w:p w:rsidR="00E04784" w:rsidRDefault="00E04784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  <w:p w:rsidR="00E04784" w:rsidRDefault="00E04784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584,9</w:t>
            </w:r>
          </w:p>
          <w:p w:rsidR="00E04784" w:rsidRDefault="00E04784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817,3</w:t>
            </w:r>
          </w:p>
          <w:p w:rsidR="00E04784" w:rsidRDefault="00E04784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8938,4</w:t>
            </w:r>
          </w:p>
          <w:p w:rsidR="00E04784" w:rsidRDefault="00E04784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2944,6</w:t>
            </w:r>
          </w:p>
          <w:p w:rsidR="00E04784" w:rsidRDefault="00E04784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  <w:p w:rsidR="00E04784" w:rsidRDefault="00E04784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472,3</w:t>
            </w:r>
          </w:p>
          <w:p w:rsidR="00E04784" w:rsidRDefault="00E04784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  <w:p w:rsidR="00E04784" w:rsidRPr="00AC42FD" w:rsidRDefault="00E04784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139,9</w:t>
            </w:r>
          </w:p>
        </w:tc>
      </w:tr>
    </w:tbl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  <w:bookmarkStart w:id="22" w:name="Par622"/>
      <w:bookmarkEnd w:id="22"/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r w:rsidRPr="00033B14">
        <w:rPr>
          <w:sz w:val="24"/>
          <w:szCs w:val="24"/>
        </w:rPr>
        <w:lastRenderedPageBreak/>
        <w:t>Раздел 3. Об использовании имущества, закрепленного</w:t>
      </w: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33B14">
        <w:rPr>
          <w:sz w:val="24"/>
          <w:szCs w:val="24"/>
        </w:rPr>
        <w:t>за муниципальным автономным учреждением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23" w:name="Par625"/>
      <w:bookmarkEnd w:id="23"/>
      <w:r w:rsidRPr="00033B14">
        <w:rPr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6215DD" w:rsidRPr="00AC42FD" w:rsidTr="008E2C39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Наименование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46087A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46087A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8E2C39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конец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конец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периода</w:t>
            </w:r>
          </w:p>
        </w:tc>
      </w:tr>
      <w:tr w:rsidR="006215DD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7    </w:t>
            </w:r>
          </w:p>
        </w:tc>
      </w:tr>
      <w:tr w:rsidR="0046087A" w:rsidRPr="00AC42FD" w:rsidTr="008E2C39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балансовая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стоимость имущества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муниципального  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автономного учреждения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22 257,3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22 475,4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6087A" w:rsidRPr="00AC42FD" w:rsidRDefault="00580F0D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22 475,4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22 475,4</w:t>
            </w:r>
          </w:p>
        </w:tc>
      </w:tr>
      <w:tr w:rsidR="0046087A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87A" w:rsidRPr="00AC42FD" w:rsidTr="008E2C39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приобретенного  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 счет средств,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выделенных учредителем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22 214,8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22 415,5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580F0D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22 415,5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22 415,5</w:t>
            </w:r>
          </w:p>
        </w:tc>
      </w:tr>
      <w:tr w:rsidR="0046087A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87A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87A" w:rsidRPr="00AC42FD" w:rsidTr="008E2C3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приобретенного  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 счет доходов,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полученных от платных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услуг и иной    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приносящей доход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42,5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59,9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C00270" w:rsidP="00C0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B02819" w:rsidP="00C0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194,2</w:t>
            </w:r>
          </w:p>
        </w:tc>
      </w:tr>
      <w:tr w:rsidR="0046087A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87A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</w:tr>
      <w:tr w:rsidR="0046087A" w:rsidRPr="00AC42FD" w:rsidTr="008E2C3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балансовая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стоимость имущества,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22 744,2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22 475,4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EE0F13" w:rsidP="00243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</w:t>
            </w:r>
            <w:r w:rsidR="0024377F">
              <w:rPr>
                <w:sz w:val="20"/>
                <w:szCs w:val="20"/>
              </w:rPr>
              <w:t>475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22 475,4</w:t>
            </w:r>
          </w:p>
        </w:tc>
      </w:tr>
      <w:tr w:rsidR="0046087A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87A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14 439,9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14 439,9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14 439,9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14 439,9</w:t>
            </w:r>
          </w:p>
        </w:tc>
      </w:tr>
      <w:tr w:rsidR="0046087A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87A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87A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46087A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имущества,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8 304,3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E129D9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7 753,6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587533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8 035,4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587533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8 035,4</w:t>
            </w:r>
          </w:p>
        </w:tc>
      </w:tr>
      <w:tr w:rsidR="0046087A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особо ценного         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движимого имущества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7 315,2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6087A" w:rsidRPr="00AC42FD" w:rsidRDefault="00E129D9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7 229,9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6087A" w:rsidRPr="00AC42FD" w:rsidRDefault="00587533" w:rsidP="00236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7 511,7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87A" w:rsidRPr="00AC42FD" w:rsidRDefault="0046087A" w:rsidP="0046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46087A" w:rsidRPr="00AC42FD" w:rsidRDefault="00587533" w:rsidP="001F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7 511,7</w:t>
            </w:r>
          </w:p>
        </w:tc>
      </w:tr>
      <w:tr w:rsidR="006215DD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иного движимого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988,9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523,7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BF1CD7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596F4E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523,7</w:t>
            </w:r>
          </w:p>
        </w:tc>
      </w:tr>
      <w:tr w:rsidR="00C94046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8E2C39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остаточная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стоимость имущества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муниципального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7 400,3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6 737,5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FC7BD7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FC7BD7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5 975,2</w:t>
            </w:r>
          </w:p>
        </w:tc>
      </w:tr>
      <w:tr w:rsidR="00C94046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8E2C39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приобретенного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 счет средств,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7 400,3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6 737,5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1C55C1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1C55C1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5 975,2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5 653,6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5 053,2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232D90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D0037D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4 502,8</w:t>
            </w:r>
          </w:p>
        </w:tc>
      </w:tr>
      <w:tr w:rsidR="00C94046" w:rsidRPr="00AC42FD" w:rsidTr="008E2C3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приобретенного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 счет доходов,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полученных от платных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услуг и иной 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приносящей доход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</w:tr>
      <w:tr w:rsidR="00C94046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</w:tr>
      <w:tr w:rsidR="00C94046" w:rsidRPr="00AC42FD" w:rsidTr="008E2C3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остаточная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стоимость имущества,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9 815,2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6 737,5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2C5224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E65701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5 975,2</w:t>
            </w:r>
          </w:p>
        </w:tc>
      </w:tr>
      <w:tr w:rsidR="00C94046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6 404,0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5 053,2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216461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4B5E87" w:rsidP="004B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4 502,8</w:t>
            </w:r>
          </w:p>
        </w:tc>
      </w:tr>
      <w:tr w:rsidR="00C94046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94046" w:rsidRPr="00AC42FD" w:rsidTr="00A65CE3">
        <w:trPr>
          <w:trHeight w:val="48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имущества,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3 411,2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631E82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8 035,4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587533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587533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1 472,3</w:t>
            </w:r>
          </w:p>
        </w:tc>
      </w:tr>
      <w:tr w:rsidR="00C94046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особо ценного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имущества,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C94046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3 383,6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631E82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7 511,7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587533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046" w:rsidRPr="00AC42FD" w:rsidRDefault="00587533" w:rsidP="00C9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1 465,4</w:t>
            </w:r>
          </w:p>
        </w:tc>
      </w:tr>
      <w:tr w:rsidR="006215DD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04009C">
        <w:trPr>
          <w:trHeight w:val="82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4009C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иного движимого       </w:t>
            </w:r>
          </w:p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09C" w:rsidRPr="00AC42FD" w:rsidRDefault="00275953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09C" w:rsidRPr="00AC42FD" w:rsidRDefault="00BB65E4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6215DD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4" w:name="Par801"/>
      <w:bookmarkEnd w:id="24"/>
      <w:r w:rsidRPr="00033B14">
        <w:rPr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Наименование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55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554E3C">
              <w:rPr>
                <w:sz w:val="20"/>
                <w:szCs w:val="20"/>
              </w:rPr>
              <w:t>3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55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554E3C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конец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конец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7    </w:t>
            </w:r>
          </w:p>
        </w:tc>
      </w:tr>
      <w:tr w:rsidR="006215DD" w:rsidRPr="00AC42FD" w:rsidTr="00756578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объектов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зданий, строений,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17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иных объектов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(замощений, заборов и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17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17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неиспользованных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объектов недвижимого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зданий, строений,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иных объектов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(замощений, заборов и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</w:tr>
      <w:tr w:rsidR="00756578" w:rsidRPr="00AC42FD" w:rsidTr="00D33131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объектов   </w:t>
            </w:r>
          </w:p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особо ценного         </w:t>
            </w:r>
          </w:p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имущества,  </w:t>
            </w:r>
          </w:p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168</w:t>
            </w:r>
          </w:p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179</w:t>
            </w:r>
          </w:p>
          <w:p w:rsidR="00756578" w:rsidRPr="00AC42FD" w:rsidRDefault="00756578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578" w:rsidRPr="00AC42FD" w:rsidRDefault="00D33131" w:rsidP="0075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578" w:rsidRPr="00AC42FD" w:rsidRDefault="00D33131" w:rsidP="0063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1E82">
              <w:rPr>
                <w:sz w:val="20"/>
                <w:szCs w:val="20"/>
              </w:rPr>
              <w:t>60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неиспользованных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объектов особо ценного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Общая площадь объектов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1617,9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1617,9</w:t>
            </w: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1617,9</w:t>
            </w: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1617,9</w:t>
            </w: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зданий, строений,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1439,9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  <w:p w:rsidR="006215DD" w:rsidRPr="00AC42FD" w:rsidRDefault="008E1AB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hyperlink w:anchor="Par917" w:history="1">
              <w:r w:rsidR="006215DD"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5" w:name="Par876"/>
            <w:bookmarkEnd w:id="25"/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178</w:t>
            </w: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</w:t>
            </w:r>
            <w:hyperlink w:anchor="Par917" w:history="1">
              <w:r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6" w:name="Par879"/>
            <w:bookmarkEnd w:id="26"/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иных объектов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(замощений, заборов и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DF367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DF367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DF367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DF367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</w:tr>
      <w:tr w:rsidR="006215DD" w:rsidRPr="00AC42FD" w:rsidTr="00756578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площадь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неиспользуемого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  <w:p w:rsidR="006215DD" w:rsidRPr="00AC42FD" w:rsidRDefault="008E1AB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hyperlink w:anchor="Par917" w:history="1">
              <w:r w:rsidR="006215DD"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7" w:name="Par898"/>
            <w:bookmarkEnd w:id="27"/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</w:t>
            </w:r>
            <w:hyperlink w:anchor="Par917" w:history="1">
              <w:r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8" w:name="Par901"/>
            <w:bookmarkEnd w:id="28"/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Объем средств,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полученных от сдачи в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аренду в установленном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порядке имущества,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A00885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445,8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C14B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451,5</w:t>
            </w:r>
          </w:p>
        </w:tc>
      </w:tr>
    </w:tbl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069CF" w:rsidRDefault="003069CF" w:rsidP="00550D92">
      <w:pPr>
        <w:pStyle w:val="ConsPlusNonforma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 главного</w:t>
      </w:r>
      <w:r w:rsidR="006215DD" w:rsidRPr="00033B14">
        <w:rPr>
          <w:rFonts w:ascii="Times New Roman" w:hAnsi="Times New Roman" w:cs="Times New Roman"/>
        </w:rPr>
        <w:t xml:space="preserve"> бухгалтер</w:t>
      </w:r>
      <w:r>
        <w:rPr>
          <w:rFonts w:ascii="Times New Roman" w:hAnsi="Times New Roman" w:cs="Times New Roman"/>
        </w:rPr>
        <w:t>а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муниципального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автономного учреждения            _______________      </w:t>
      </w:r>
      <w:proofErr w:type="spellStart"/>
      <w:r w:rsidR="003069CF">
        <w:rPr>
          <w:rFonts w:ascii="Times New Roman" w:hAnsi="Times New Roman" w:cs="Times New Roman"/>
        </w:rPr>
        <w:t>О.П.Агаркова</w:t>
      </w:r>
      <w:proofErr w:type="spellEnd"/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                                   (подпись)         (расшифровка подписи)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Руководитель муниципального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автономного учреждения            _______________      </w:t>
      </w:r>
      <w:proofErr w:type="spellStart"/>
      <w:r w:rsidRPr="00033B14">
        <w:rPr>
          <w:rFonts w:ascii="Times New Roman" w:hAnsi="Times New Roman" w:cs="Times New Roman"/>
        </w:rPr>
        <w:t>Л.В.Носкова</w:t>
      </w:r>
      <w:proofErr w:type="spellEnd"/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                                   (подпись)         (расшифровка подписи)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Исполнитель (лицо, ответственное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за составление отчета)            _______________      </w:t>
      </w:r>
      <w:proofErr w:type="spellStart"/>
      <w:r w:rsidR="003069CF">
        <w:rPr>
          <w:rFonts w:ascii="Times New Roman" w:hAnsi="Times New Roman" w:cs="Times New Roman"/>
        </w:rPr>
        <w:t>О.П.Агаркова</w:t>
      </w:r>
      <w:proofErr w:type="spellEnd"/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                                   (подпись)         (расшифровка подписи)</w:t>
      </w:r>
    </w:p>
    <w:p w:rsidR="006215DD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СОГЛАСОВАН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_____________________________________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(начальник департамента имущественных</w:t>
      </w:r>
    </w:p>
    <w:p w:rsidR="006215DD" w:rsidRPr="00033B14" w:rsidRDefault="006215DD" w:rsidP="00525EAC">
      <w:pPr>
        <w:pStyle w:val="ConsPlusNonformat"/>
        <w:rPr>
          <w:rFonts w:cs="Times New Roman"/>
        </w:rPr>
      </w:pPr>
      <w:r w:rsidRPr="00033B14">
        <w:rPr>
          <w:rFonts w:ascii="Times New Roman" w:hAnsi="Times New Roman" w:cs="Times New Roman"/>
        </w:rPr>
        <w:t>отношений администрации города Перми)</w:t>
      </w:r>
    </w:p>
    <w:sectPr w:rsidR="006215DD" w:rsidRPr="00033B14" w:rsidSect="00A65CE3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36A8"/>
    <w:multiLevelType w:val="hybridMultilevel"/>
    <w:tmpl w:val="B17E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18"/>
    <w:rsid w:val="00033B14"/>
    <w:rsid w:val="0004009C"/>
    <w:rsid w:val="00067892"/>
    <w:rsid w:val="000F5CA3"/>
    <w:rsid w:val="00101219"/>
    <w:rsid w:val="001014A7"/>
    <w:rsid w:val="00113571"/>
    <w:rsid w:val="0011417F"/>
    <w:rsid w:val="001161EE"/>
    <w:rsid w:val="0012289D"/>
    <w:rsid w:val="00122C5F"/>
    <w:rsid w:val="001526F9"/>
    <w:rsid w:val="00157DBF"/>
    <w:rsid w:val="0017056C"/>
    <w:rsid w:val="0017169E"/>
    <w:rsid w:val="00192C1E"/>
    <w:rsid w:val="001C55C1"/>
    <w:rsid w:val="001D4668"/>
    <w:rsid w:val="001E083A"/>
    <w:rsid w:val="001F1E0A"/>
    <w:rsid w:val="001F5CBE"/>
    <w:rsid w:val="00216461"/>
    <w:rsid w:val="00225F27"/>
    <w:rsid w:val="00226589"/>
    <w:rsid w:val="00232D90"/>
    <w:rsid w:val="002367D4"/>
    <w:rsid w:val="0024377F"/>
    <w:rsid w:val="00275953"/>
    <w:rsid w:val="002A1A27"/>
    <w:rsid w:val="002C5224"/>
    <w:rsid w:val="003069CF"/>
    <w:rsid w:val="00340A07"/>
    <w:rsid w:val="0034556D"/>
    <w:rsid w:val="00347A9B"/>
    <w:rsid w:val="003502E3"/>
    <w:rsid w:val="00356A8D"/>
    <w:rsid w:val="00375371"/>
    <w:rsid w:val="00396BD7"/>
    <w:rsid w:val="003B30EE"/>
    <w:rsid w:val="003B74C9"/>
    <w:rsid w:val="004209E1"/>
    <w:rsid w:val="00433423"/>
    <w:rsid w:val="0046087A"/>
    <w:rsid w:val="004B5E87"/>
    <w:rsid w:val="00525EAC"/>
    <w:rsid w:val="00550D92"/>
    <w:rsid w:val="00554E3C"/>
    <w:rsid w:val="00566625"/>
    <w:rsid w:val="005761A2"/>
    <w:rsid w:val="00580F0D"/>
    <w:rsid w:val="00587533"/>
    <w:rsid w:val="00596F4E"/>
    <w:rsid w:val="005A6996"/>
    <w:rsid w:val="005B1F8B"/>
    <w:rsid w:val="005D5305"/>
    <w:rsid w:val="005E0802"/>
    <w:rsid w:val="005F4952"/>
    <w:rsid w:val="005F76C8"/>
    <w:rsid w:val="0061276E"/>
    <w:rsid w:val="00615A20"/>
    <w:rsid w:val="0062115D"/>
    <w:rsid w:val="006215DD"/>
    <w:rsid w:val="0062442C"/>
    <w:rsid w:val="00631E82"/>
    <w:rsid w:val="00645E93"/>
    <w:rsid w:val="00656704"/>
    <w:rsid w:val="00663C94"/>
    <w:rsid w:val="0068759A"/>
    <w:rsid w:val="00693482"/>
    <w:rsid w:val="00702218"/>
    <w:rsid w:val="0072490A"/>
    <w:rsid w:val="00756578"/>
    <w:rsid w:val="007900B7"/>
    <w:rsid w:val="00791EBE"/>
    <w:rsid w:val="007C7F14"/>
    <w:rsid w:val="007D0B92"/>
    <w:rsid w:val="007D4803"/>
    <w:rsid w:val="007E19F5"/>
    <w:rsid w:val="00802A67"/>
    <w:rsid w:val="008036D6"/>
    <w:rsid w:val="00856D64"/>
    <w:rsid w:val="0087082F"/>
    <w:rsid w:val="0089688F"/>
    <w:rsid w:val="008C4290"/>
    <w:rsid w:val="008E1815"/>
    <w:rsid w:val="008E1AB2"/>
    <w:rsid w:val="008E2C39"/>
    <w:rsid w:val="008E35D5"/>
    <w:rsid w:val="00915D92"/>
    <w:rsid w:val="00951FB2"/>
    <w:rsid w:val="00963BF0"/>
    <w:rsid w:val="00982A8D"/>
    <w:rsid w:val="00986FF2"/>
    <w:rsid w:val="00994B92"/>
    <w:rsid w:val="009A13E3"/>
    <w:rsid w:val="009A27A4"/>
    <w:rsid w:val="00A00885"/>
    <w:rsid w:val="00A148C9"/>
    <w:rsid w:val="00A23ADC"/>
    <w:rsid w:val="00A44C95"/>
    <w:rsid w:val="00A65CE3"/>
    <w:rsid w:val="00A66E11"/>
    <w:rsid w:val="00A70772"/>
    <w:rsid w:val="00A776B2"/>
    <w:rsid w:val="00AC0375"/>
    <w:rsid w:val="00AC42FD"/>
    <w:rsid w:val="00AD1294"/>
    <w:rsid w:val="00AF02E4"/>
    <w:rsid w:val="00AF1694"/>
    <w:rsid w:val="00B02819"/>
    <w:rsid w:val="00B152BE"/>
    <w:rsid w:val="00B2652A"/>
    <w:rsid w:val="00B6465D"/>
    <w:rsid w:val="00B86641"/>
    <w:rsid w:val="00B90FDB"/>
    <w:rsid w:val="00BB65E4"/>
    <w:rsid w:val="00BD2A8C"/>
    <w:rsid w:val="00BD3970"/>
    <w:rsid w:val="00BF1CD7"/>
    <w:rsid w:val="00C00270"/>
    <w:rsid w:val="00C14BDD"/>
    <w:rsid w:val="00C22859"/>
    <w:rsid w:val="00C25F0D"/>
    <w:rsid w:val="00C94046"/>
    <w:rsid w:val="00C955A9"/>
    <w:rsid w:val="00CE0B2A"/>
    <w:rsid w:val="00CE7256"/>
    <w:rsid w:val="00D0037D"/>
    <w:rsid w:val="00D025B3"/>
    <w:rsid w:val="00D33131"/>
    <w:rsid w:val="00D41F17"/>
    <w:rsid w:val="00D47096"/>
    <w:rsid w:val="00D56FE8"/>
    <w:rsid w:val="00D7584E"/>
    <w:rsid w:val="00DB1CC1"/>
    <w:rsid w:val="00DB6641"/>
    <w:rsid w:val="00DE0906"/>
    <w:rsid w:val="00DF367E"/>
    <w:rsid w:val="00E01EC3"/>
    <w:rsid w:val="00E04784"/>
    <w:rsid w:val="00E129D9"/>
    <w:rsid w:val="00E13925"/>
    <w:rsid w:val="00E65701"/>
    <w:rsid w:val="00E731A3"/>
    <w:rsid w:val="00EB1001"/>
    <w:rsid w:val="00EB163A"/>
    <w:rsid w:val="00EB303B"/>
    <w:rsid w:val="00ED2058"/>
    <w:rsid w:val="00EE0F13"/>
    <w:rsid w:val="00EF080E"/>
    <w:rsid w:val="00F20099"/>
    <w:rsid w:val="00F26717"/>
    <w:rsid w:val="00F50F7E"/>
    <w:rsid w:val="00F52079"/>
    <w:rsid w:val="00FC7BD7"/>
    <w:rsid w:val="00FD6B72"/>
    <w:rsid w:val="00FE3236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92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50D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99"/>
    <w:qFormat/>
    <w:rsid w:val="00226589"/>
    <w:pPr>
      <w:ind w:left="720"/>
      <w:contextualSpacing/>
    </w:pPr>
  </w:style>
  <w:style w:type="paragraph" w:styleId="a4">
    <w:name w:val="No Spacing"/>
    <w:uiPriority w:val="99"/>
    <w:qFormat/>
    <w:rsid w:val="007E19F5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52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5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92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50D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99"/>
    <w:qFormat/>
    <w:rsid w:val="00226589"/>
    <w:pPr>
      <w:ind w:left="720"/>
      <w:contextualSpacing/>
    </w:pPr>
  </w:style>
  <w:style w:type="paragraph" w:styleId="a4">
    <w:name w:val="No Spacing"/>
    <w:uiPriority w:val="99"/>
    <w:qFormat/>
    <w:rsid w:val="007E19F5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52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5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4859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32493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Киселева Елена Валентиновна</cp:lastModifiedBy>
  <cp:revision>2</cp:revision>
  <cp:lastPrinted>2015-03-17T09:10:00Z</cp:lastPrinted>
  <dcterms:created xsi:type="dcterms:W3CDTF">2015-04-07T07:05:00Z</dcterms:created>
  <dcterms:modified xsi:type="dcterms:W3CDTF">2015-04-07T07:05:00Z</dcterms:modified>
</cp:coreProperties>
</file>