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16" w:rsidRPr="00D76616" w:rsidRDefault="00D76616" w:rsidP="00D76616">
      <w:pPr>
        <w:jc w:val="center"/>
        <w:rPr>
          <w:b/>
        </w:rPr>
      </w:pPr>
      <w:r w:rsidRPr="00D76616">
        <w:rPr>
          <w:b/>
        </w:rPr>
        <w:t>Перечень объектов в рамках Приоритетного проекта "Безопасные качественные дороги"</w:t>
      </w:r>
      <w:r>
        <w:rPr>
          <w:b/>
        </w:rPr>
        <w:t xml:space="preserve"> в 2018 году</w:t>
      </w:r>
      <w:bookmarkStart w:id="0" w:name="_GoBack"/>
      <w:bookmarkEnd w:id="0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0"/>
        <w:gridCol w:w="2556"/>
        <w:gridCol w:w="2964"/>
        <w:gridCol w:w="2989"/>
      </w:tblGrid>
      <w:tr w:rsidR="00D76616" w:rsidRPr="00D76616" w:rsidTr="007F52EC">
        <w:trPr>
          <w:trHeight w:val="112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</w:t>
            </w:r>
            <w:proofErr w:type="gramEnd"/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улицы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Участок</w:t>
            </w:r>
          </w:p>
        </w:tc>
      </w:tr>
      <w:tr w:rsidR="00D76616" w:rsidRPr="00D76616" w:rsidTr="007F52EC">
        <w:trPr>
          <w:trHeight w:val="39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от 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до</w:t>
            </w:r>
          </w:p>
        </w:tc>
      </w:tr>
      <w:tr w:rsidR="00D76616" w:rsidRPr="00D76616" w:rsidTr="007F52EC">
        <w:trPr>
          <w:trHeight w:val="56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Дзержинский район</w:t>
            </w:r>
          </w:p>
        </w:tc>
      </w:tr>
      <w:tr w:rsidR="00D76616" w:rsidRPr="00D76616" w:rsidTr="007F52EC">
        <w:trPr>
          <w:trHeight w:val="6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Петропавловская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Окулова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Крисанова</w:t>
            </w:r>
            <w:proofErr w:type="spellEnd"/>
          </w:p>
        </w:tc>
      </w:tr>
      <w:tr w:rsidR="00D76616" w:rsidRPr="00D76616" w:rsidTr="007F52EC">
        <w:trPr>
          <w:trHeight w:val="84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Фоминская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Сергея Есенина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до остановки общественного транспорта "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Мачтобаза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"</w:t>
            </w:r>
          </w:p>
        </w:tc>
      </w:tr>
      <w:tr w:rsidR="00D76616" w:rsidRPr="00D76616" w:rsidTr="007F52EC">
        <w:trPr>
          <w:trHeight w:val="49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Индустриальный район</w:t>
            </w:r>
          </w:p>
        </w:tc>
      </w:tr>
      <w:tr w:rsidR="00D76616" w:rsidRPr="00D76616" w:rsidTr="007F52EC">
        <w:trPr>
          <w:trHeight w:val="76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Космонавта Леонова 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Мира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Промышленная</w:t>
            </w:r>
          </w:p>
        </w:tc>
      </w:tr>
      <w:tr w:rsidR="00D76616" w:rsidRPr="00D76616" w:rsidTr="007F52EC">
        <w:trPr>
          <w:trHeight w:val="76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Архитектора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Свиязева</w:t>
            </w:r>
            <w:proofErr w:type="spellEnd"/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К. Леонова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шоссе Космонавтов</w:t>
            </w:r>
          </w:p>
        </w:tc>
      </w:tr>
      <w:tr w:rsidR="00D76616" w:rsidRPr="00D76616" w:rsidTr="007F52EC">
        <w:trPr>
          <w:trHeight w:val="473"/>
        </w:trPr>
        <w:tc>
          <w:tcPr>
            <w:tcW w:w="9229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Ленинский район</w:t>
            </w:r>
          </w:p>
        </w:tc>
      </w:tr>
      <w:tr w:rsidR="00D76616" w:rsidRPr="00D76616" w:rsidTr="007F52EC">
        <w:trPr>
          <w:trHeight w:val="111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Екатерининская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Крисанова</w:t>
            </w:r>
            <w:proofErr w:type="spellEnd"/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Храм Успения Божией Матери</w:t>
            </w:r>
          </w:p>
        </w:tc>
      </w:tr>
      <w:tr w:rsidR="00D76616" w:rsidRPr="00D76616" w:rsidTr="007F52EC">
        <w:trPr>
          <w:trHeight w:val="39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Мотовилихинский район</w:t>
            </w:r>
          </w:p>
        </w:tc>
      </w:tr>
      <w:tr w:rsidR="00D76616" w:rsidRPr="00D76616" w:rsidTr="007F52EC">
        <w:trPr>
          <w:trHeight w:val="70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Розалии Землячки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Ким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Уральской</w:t>
            </w:r>
          </w:p>
        </w:tc>
      </w:tr>
      <w:tr w:rsidR="00D76616" w:rsidRPr="00D76616" w:rsidTr="007F52EC">
        <w:trPr>
          <w:trHeight w:val="8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Грачева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Ким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Уральской</w:t>
            </w:r>
          </w:p>
        </w:tc>
      </w:tr>
      <w:tr w:rsidR="00D76616" w:rsidRPr="00D76616" w:rsidTr="007F52EC">
        <w:trPr>
          <w:trHeight w:val="115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Автомобильная дорога "Переход Стаханова-Ива" </w:t>
            </w:r>
          </w:p>
        </w:tc>
      </w:tr>
      <w:tr w:rsidR="00D76616" w:rsidRPr="00D76616" w:rsidTr="007F52EC">
        <w:trPr>
          <w:trHeight w:val="39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Орджоникидзевский район</w:t>
            </w:r>
          </w:p>
        </w:tc>
      </w:tr>
      <w:tr w:rsidR="00D76616" w:rsidRPr="00D76616" w:rsidTr="007F52EC">
        <w:trPr>
          <w:trHeight w:val="37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Гремячий лог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Гайвинская</w:t>
            </w:r>
            <w:proofErr w:type="spellEnd"/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Гремячий лог, 1а</w:t>
            </w:r>
          </w:p>
        </w:tc>
      </w:tr>
      <w:tr w:rsidR="00D76616" w:rsidRPr="00D76616" w:rsidTr="007F52EC">
        <w:trPr>
          <w:trHeight w:val="7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Дорога на Чусовской водозабор</w:t>
            </w:r>
          </w:p>
        </w:tc>
      </w:tr>
      <w:tr w:rsidR="00D76616" w:rsidRPr="00D76616" w:rsidTr="007F52EC">
        <w:trPr>
          <w:trHeight w:val="39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Кировский район</w:t>
            </w:r>
          </w:p>
        </w:tc>
      </w:tr>
      <w:tr w:rsidR="00D76616" w:rsidRPr="00D76616" w:rsidTr="007F52EC">
        <w:trPr>
          <w:trHeight w:val="154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Налимихинская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 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Бузулукская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границы с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Краснокамским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районом, 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Кудымкарская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 ул. </w:t>
            </w:r>
            <w:proofErr w:type="gram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Заборная</w:t>
            </w:r>
            <w:proofErr w:type="gram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Копейская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Копейская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 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Кудымкарская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Бузулукская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Бузулукская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 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Копейская</w:t>
            </w:r>
            <w:proofErr w:type="spellEnd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Налимихинская</w:t>
            </w:r>
            <w:proofErr w:type="spellEnd"/>
          </w:p>
        </w:tc>
      </w:tr>
      <w:tr w:rsidR="00D76616" w:rsidRPr="00D76616" w:rsidTr="007F52EC">
        <w:trPr>
          <w:trHeight w:val="39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Свердловский район</w:t>
            </w:r>
          </w:p>
        </w:tc>
      </w:tr>
      <w:tr w:rsidR="00D76616" w:rsidRPr="00D76616" w:rsidTr="007F52EC">
        <w:trPr>
          <w:trHeight w:val="75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Краснова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Комсомольский проспект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Пушкина</w:t>
            </w:r>
          </w:p>
        </w:tc>
      </w:tr>
      <w:tr w:rsidR="00D76616" w:rsidRPr="00D76616" w:rsidTr="007F52E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Механошина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Куйбышева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Шоссе Космонавтов</w:t>
            </w:r>
          </w:p>
        </w:tc>
      </w:tr>
      <w:tr w:rsidR="00D76616" w:rsidRPr="00D76616" w:rsidTr="007F52E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</w:t>
            </w:r>
            <w:proofErr w:type="spellStart"/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Гусарова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Солдатова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Лодыгина</w:t>
            </w:r>
          </w:p>
        </w:tc>
      </w:tr>
      <w:tr w:rsidR="00D76616" w:rsidRPr="00D76616" w:rsidTr="007F52EC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Южная дамба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Островского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Гагарина</w:t>
            </w:r>
          </w:p>
        </w:tc>
      </w:tr>
      <w:tr w:rsidR="00D76616" w:rsidRPr="00D76616" w:rsidTr="007F52EC">
        <w:trPr>
          <w:trHeight w:val="7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Василия Васильева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Героев Хасана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Карпинского</w:t>
            </w:r>
          </w:p>
        </w:tc>
      </w:tr>
      <w:tr w:rsidR="00D76616" w:rsidRPr="00D76616" w:rsidTr="007F52EC">
        <w:trPr>
          <w:trHeight w:val="39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п. Новые Ляды</w:t>
            </w:r>
          </w:p>
        </w:tc>
      </w:tr>
      <w:tr w:rsidR="00D76616" w:rsidRPr="00D76616" w:rsidTr="007F52EC">
        <w:trPr>
          <w:trHeight w:val="6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85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16" w:rsidRPr="00D76616" w:rsidRDefault="00D76616" w:rsidP="007F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6616">
              <w:rPr>
                <w:rFonts w:eastAsia="Times New Roman" w:cs="Times New Roman"/>
                <w:color w:val="000000"/>
                <w:szCs w:val="28"/>
                <w:lang w:eastAsia="ru-RU"/>
              </w:rPr>
              <w:t>ул. Комсомольская</w:t>
            </w:r>
          </w:p>
        </w:tc>
      </w:tr>
    </w:tbl>
    <w:p w:rsidR="00D76616" w:rsidRDefault="00D76616"/>
    <w:sectPr w:rsidR="00D76616" w:rsidSect="00D7661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16"/>
    <w:rsid w:val="006F6216"/>
    <w:rsid w:val="00CF006A"/>
    <w:rsid w:val="00D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2018-01-11T10:07:00Z</dcterms:created>
  <dcterms:modified xsi:type="dcterms:W3CDTF">2018-01-11T10:34:00Z</dcterms:modified>
</cp:coreProperties>
</file>