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570" w:tblpY="116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137"/>
        <w:gridCol w:w="4112"/>
        <w:gridCol w:w="6520"/>
        <w:gridCol w:w="3684"/>
      </w:tblGrid>
      <w:tr w:rsidR="00D75CF6" w:rsidRPr="009B642D" w:rsidTr="004B27BB">
        <w:trPr>
          <w:trHeight w:val="781"/>
        </w:trPr>
        <w:tc>
          <w:tcPr>
            <w:tcW w:w="1598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75CF6" w:rsidRPr="009B642D" w:rsidRDefault="00D75CF6" w:rsidP="00673C99">
            <w:pPr>
              <w:jc w:val="center"/>
            </w:pPr>
            <w:r w:rsidRPr="005009E7">
              <w:rPr>
                <w:b/>
                <w:szCs w:val="28"/>
              </w:rPr>
              <w:t>СПИСОК ДЕЙСТВУЮЩИХ ОБЩЕСТВЕННЫХ ЦЕНТРОВ</w:t>
            </w:r>
            <w:r w:rsidR="006B50B9">
              <w:rPr>
                <w:b/>
                <w:szCs w:val="28"/>
              </w:rPr>
              <w:t xml:space="preserve"> ГОРОДА ПЕРМИ</w:t>
            </w:r>
            <w:r>
              <w:rPr>
                <w:b/>
                <w:szCs w:val="28"/>
              </w:rPr>
              <w:t xml:space="preserve"> (ОЦ)</w:t>
            </w:r>
          </w:p>
        </w:tc>
      </w:tr>
      <w:tr w:rsidR="004B27BB" w:rsidRPr="00E312C5" w:rsidTr="004B27BB">
        <w:trPr>
          <w:trHeight w:val="781"/>
        </w:trPr>
        <w:tc>
          <w:tcPr>
            <w:tcW w:w="531" w:type="dxa"/>
            <w:shd w:val="clear" w:color="auto" w:fill="auto"/>
            <w:noWrap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№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Кол-во ОЦ</w:t>
            </w:r>
          </w:p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в р-не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Название</w:t>
            </w:r>
          </w:p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общественного центра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Адрес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Телефон</w:t>
            </w:r>
          </w:p>
          <w:p w:rsidR="004B27BB" w:rsidRPr="00E312C5" w:rsidRDefault="004B27BB" w:rsidP="00673C99">
            <w:pPr>
              <w:jc w:val="center"/>
              <w:rPr>
                <w:b/>
              </w:rPr>
            </w:pPr>
            <w:r w:rsidRPr="00E312C5">
              <w:rPr>
                <w:b/>
              </w:rPr>
              <w:t>центра</w:t>
            </w:r>
          </w:p>
        </w:tc>
      </w:tr>
      <w:tr w:rsidR="00D75CF6" w:rsidRPr="009B642D" w:rsidTr="004B27BB">
        <w:trPr>
          <w:trHeight w:val="343"/>
        </w:trPr>
        <w:tc>
          <w:tcPr>
            <w:tcW w:w="15984" w:type="dxa"/>
            <w:gridSpan w:val="5"/>
            <w:shd w:val="clear" w:color="auto" w:fill="auto"/>
            <w:noWrap/>
            <w:vAlign w:val="center"/>
          </w:tcPr>
          <w:p w:rsidR="00D75CF6" w:rsidRPr="00203CED" w:rsidRDefault="00D75CF6" w:rsidP="00673C99">
            <w:pPr>
              <w:jc w:val="center"/>
              <w:rPr>
                <w:b/>
                <w:szCs w:val="28"/>
              </w:rPr>
            </w:pPr>
            <w:r w:rsidRPr="00203CED">
              <w:rPr>
                <w:b/>
                <w:szCs w:val="28"/>
              </w:rPr>
              <w:t>Дзержинский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Парковый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Подлесная, 17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229-24-70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Светлый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Рабочая, 19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238-27-67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 w:rsidRPr="00A56FC2">
              <w:t>ОЦ</w:t>
            </w:r>
            <w:r>
              <w:t xml:space="preserve"> «</w:t>
            </w:r>
            <w:r w:rsidRPr="00A56FC2">
              <w:t>Комсомольский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Ветлужская, 34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213-15-78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Заречный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Ветлужская, 62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213-12-67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 w:rsidRPr="009B642D"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 w:rsidRPr="00A56FC2">
              <w:t xml:space="preserve">ОЦ </w:t>
            </w:r>
            <w:r>
              <w:t>«</w:t>
            </w:r>
            <w:r w:rsidRPr="00A56FC2">
              <w:t>Центральный</w:t>
            </w:r>
            <w:r>
              <w:t>»</w:t>
            </w:r>
            <w:r w:rsidRPr="00A56FC2">
              <w:t xml:space="preserve"> 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73C99">
            <w:pPr>
              <w:jc w:val="center"/>
            </w:pPr>
            <w:r>
              <w:t xml:space="preserve">ул. </w:t>
            </w:r>
            <w:r w:rsidRPr="00A56FC2">
              <w:t>Плеханова, 37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 w:rsidRPr="00A56FC2">
              <w:t>236-81-80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673C9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673C99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E43520">
            <w:pPr>
              <w:jc w:val="center"/>
            </w:pPr>
            <w:r>
              <w:t>ОЦ «</w:t>
            </w:r>
            <w:r w:rsidRPr="00A56FC2">
              <w:t>Парковый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6B50B9">
            <w:pPr>
              <w:jc w:val="center"/>
            </w:pPr>
            <w:r>
              <w:t>пр</w:t>
            </w:r>
            <w:r w:rsidR="006B50B9">
              <w:t>оспект</w:t>
            </w:r>
            <w:r>
              <w:t xml:space="preserve"> Парковый, 20/2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673C99">
            <w:pPr>
              <w:jc w:val="center"/>
            </w:pPr>
            <w:r>
              <w:t>224-81-01</w:t>
            </w:r>
          </w:p>
        </w:tc>
      </w:tr>
      <w:tr w:rsidR="005B050F" w:rsidRPr="009B642D" w:rsidTr="005B050F">
        <w:trPr>
          <w:trHeight w:val="12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ind w:left="360"/>
              <w:jc w:val="center"/>
            </w:pPr>
            <w:r w:rsidRPr="00A56FC2">
              <w:rPr>
                <w:b/>
                <w:szCs w:val="28"/>
              </w:rPr>
              <w:t>Индустриальный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«Андроновский»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Космонавта </w:t>
            </w:r>
            <w:r w:rsidRPr="00A56FC2">
              <w:t>Беляева, 59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285-05-95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«Новоплоский»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Самолетная,</w:t>
            </w:r>
            <w:r>
              <w:t xml:space="preserve"> </w:t>
            </w:r>
            <w:r w:rsidRPr="00A56FC2">
              <w:t>52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224-97-84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</w:t>
            </w:r>
            <w:r w:rsidRPr="00A56FC2">
              <w:t>«Мирный»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Мира, 76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228-00-93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«Стахановец»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Стахановская, 18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F76BD4">
              <w:t>280-44-66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«Нагорный»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  <w:rPr>
                <w:b/>
              </w:rPr>
            </w:pPr>
            <w:r>
              <w:t>ул. Геологов/ Космонавта Леонова, 1/58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F76BD4">
              <w:t>229-55-46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106A7B">
              <w:t>ОЦ «</w:t>
            </w:r>
            <w:r>
              <w:t>Гармония»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Танкистов, 12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280 43 63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Pr="00106A7B" w:rsidRDefault="004B27BB" w:rsidP="005B050F">
            <w:pPr>
              <w:jc w:val="center"/>
            </w:pPr>
            <w:r>
              <w:t>ОЦ «Полет»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</w:t>
            </w:r>
            <w:r w:rsidR="006B50B9">
              <w:t xml:space="preserve"> </w:t>
            </w:r>
            <w:r>
              <w:t>Камышловская,21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F76BD4">
              <w:t>208-57-57</w:t>
            </w:r>
          </w:p>
        </w:tc>
      </w:tr>
      <w:tr w:rsidR="005B050F" w:rsidRPr="009B642D" w:rsidTr="005B050F">
        <w:trPr>
          <w:trHeight w:val="12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jc w:val="center"/>
            </w:pPr>
            <w:r w:rsidRPr="00A56FC2">
              <w:rPr>
                <w:b/>
                <w:szCs w:val="28"/>
              </w:rPr>
              <w:t>Кировский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D96F80">
            <w:pPr>
              <w:jc w:val="center"/>
            </w:pPr>
            <w:r w:rsidRPr="00A56FC2">
              <w:t>ОЦ Кировского района г</w:t>
            </w:r>
            <w:r w:rsidR="00D96F80">
              <w:t>орода</w:t>
            </w:r>
            <w:r>
              <w:t xml:space="preserve"> </w:t>
            </w:r>
            <w:r w:rsidRPr="00A56FC2">
              <w:t>Перми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Шишкина, 3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282-88-17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«Январский»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Маршала Рыбалко, 106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205-61-96</w:t>
            </w:r>
          </w:p>
        </w:tc>
      </w:tr>
      <w:tr w:rsidR="005A1AB2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5A1AB2" w:rsidRPr="009B642D" w:rsidRDefault="005A1AB2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5A1AB2" w:rsidRDefault="005A1AB2" w:rsidP="005B050F">
            <w:pPr>
              <w:jc w:val="center"/>
            </w:pPr>
            <w:r>
              <w:t>3</w:t>
            </w:r>
          </w:p>
        </w:tc>
        <w:tc>
          <w:tcPr>
            <w:tcW w:w="4112" w:type="dxa"/>
            <w:shd w:val="clear" w:color="auto" w:fill="auto"/>
          </w:tcPr>
          <w:p w:rsidR="005A1AB2" w:rsidRDefault="005A1AB2" w:rsidP="005B050F">
            <w:pPr>
              <w:jc w:val="center"/>
            </w:pPr>
            <w:r>
              <w:t>ОЦ «СОТы</w:t>
            </w:r>
            <w:bookmarkStart w:id="0" w:name="_GoBack"/>
            <w:bookmarkEnd w:id="0"/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5A1AB2" w:rsidRDefault="005A1AB2" w:rsidP="005B050F">
            <w:pPr>
              <w:jc w:val="center"/>
            </w:pPr>
            <w:r>
              <w:t>ул. Батумская, 20</w:t>
            </w:r>
          </w:p>
        </w:tc>
        <w:tc>
          <w:tcPr>
            <w:tcW w:w="3684" w:type="dxa"/>
            <w:shd w:val="clear" w:color="auto" w:fill="auto"/>
          </w:tcPr>
          <w:p w:rsidR="005A1AB2" w:rsidRDefault="005A1AB2" w:rsidP="005B050F">
            <w:pPr>
              <w:jc w:val="center"/>
            </w:pPr>
            <w:r>
              <w:t>205-61-96</w:t>
            </w:r>
          </w:p>
        </w:tc>
      </w:tr>
      <w:tr w:rsidR="005B050F" w:rsidRPr="009B642D" w:rsidTr="005B050F">
        <w:trPr>
          <w:trHeight w:val="135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jc w:val="center"/>
            </w:pPr>
            <w:r w:rsidRPr="00A56FC2">
              <w:rPr>
                <w:b/>
                <w:szCs w:val="28"/>
              </w:rPr>
              <w:t>Ленинский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 «Энергия»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>ул. Монастырская</w:t>
            </w:r>
            <w:r w:rsidRPr="00A56FC2">
              <w:t>, 96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233-24-48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 w:rsidRPr="00A047C4">
              <w:t>ОЦ «Совет»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Борчанинова, 8</w:t>
            </w:r>
          </w:p>
        </w:tc>
        <w:tc>
          <w:tcPr>
            <w:tcW w:w="3684" w:type="dxa"/>
            <w:shd w:val="clear" w:color="auto" w:fill="auto"/>
          </w:tcPr>
          <w:p w:rsidR="004B27BB" w:rsidRPr="005A1AB2" w:rsidRDefault="004B27BB" w:rsidP="005B050F">
            <w:pPr>
              <w:jc w:val="center"/>
            </w:pPr>
            <w:r w:rsidRPr="005A1AB2">
              <w:t>236-</w:t>
            </w:r>
            <w:r w:rsidRPr="00A047C4">
              <w:t>3</w:t>
            </w:r>
            <w:r w:rsidRPr="005A1AB2">
              <w:t>6-90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«Лидер»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Советская/25-го Октября, 22/6</w:t>
            </w:r>
          </w:p>
        </w:tc>
        <w:tc>
          <w:tcPr>
            <w:tcW w:w="3684" w:type="dxa"/>
            <w:shd w:val="clear" w:color="auto" w:fill="auto"/>
          </w:tcPr>
          <w:p w:rsidR="004B27BB" w:rsidRPr="00042FED" w:rsidRDefault="004B27BB" w:rsidP="005B050F">
            <w:pPr>
              <w:jc w:val="center"/>
            </w:pPr>
            <w:r>
              <w:t>212-35-13</w:t>
            </w:r>
          </w:p>
        </w:tc>
      </w:tr>
      <w:tr w:rsidR="005A31C2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5A31C2" w:rsidRPr="009B642D" w:rsidRDefault="005A31C2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5A31C2" w:rsidRDefault="005A31C2" w:rsidP="005B050F">
            <w:pPr>
              <w:jc w:val="center"/>
            </w:pPr>
            <w:r>
              <w:t>4</w:t>
            </w:r>
          </w:p>
        </w:tc>
        <w:tc>
          <w:tcPr>
            <w:tcW w:w="4112" w:type="dxa"/>
            <w:shd w:val="clear" w:color="auto" w:fill="auto"/>
          </w:tcPr>
          <w:p w:rsidR="005A31C2" w:rsidRDefault="005A31C2" w:rsidP="005B050F">
            <w:pPr>
              <w:jc w:val="center"/>
            </w:pPr>
            <w:r>
              <w:t>ОЦ «Пермский»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6B50B9" w:rsidRDefault="005A31C2" w:rsidP="00D96F80">
            <w:pPr>
              <w:jc w:val="center"/>
            </w:pPr>
            <w:r>
              <w:t>ул. Пермская, 61 (лит. В, В1, В3)</w:t>
            </w:r>
          </w:p>
        </w:tc>
        <w:tc>
          <w:tcPr>
            <w:tcW w:w="3684" w:type="dxa"/>
            <w:shd w:val="clear" w:color="auto" w:fill="auto"/>
          </w:tcPr>
          <w:p w:rsidR="005A31C2" w:rsidRDefault="005A31C2" w:rsidP="005B050F">
            <w:pPr>
              <w:jc w:val="center"/>
            </w:pPr>
            <w:r>
              <w:t>212-35-13</w:t>
            </w:r>
          </w:p>
        </w:tc>
      </w:tr>
      <w:tr w:rsidR="005B050F" w:rsidRPr="009B642D" w:rsidTr="005B050F">
        <w:trPr>
          <w:trHeight w:val="105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047C4" w:rsidRDefault="005B050F" w:rsidP="005B050F">
            <w:pPr>
              <w:jc w:val="center"/>
            </w:pPr>
            <w:r w:rsidRPr="00A047C4">
              <w:rPr>
                <w:b/>
                <w:szCs w:val="28"/>
              </w:rPr>
              <w:t>Мотовилихинский район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Городские горки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бульвар </w:t>
            </w:r>
            <w:r w:rsidRPr="00A047C4">
              <w:t>Гагарина, 58в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263-43-91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«Дружба»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бульвар </w:t>
            </w:r>
            <w:r w:rsidRPr="00A57176">
              <w:t>Гагарина, 32а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282-60</w:t>
            </w:r>
            <w:r w:rsidRPr="00A57176">
              <w:t>-</w:t>
            </w:r>
            <w:r>
              <w:t>64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Садовый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Уинская, 36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 w:rsidRPr="00A047C4">
              <w:t>260-97-94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Вышка-2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Гашкова, 41а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 w:rsidRPr="00A047C4">
              <w:t>267-11-98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«Агат»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57176">
              <w:t>Халтурина, 10</w:t>
            </w:r>
          </w:p>
        </w:tc>
        <w:tc>
          <w:tcPr>
            <w:tcW w:w="3684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260-13-01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«Висим»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</w:t>
            </w:r>
            <w:r w:rsidRPr="00A047C4">
              <w:t>Постаногова, 7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 w:rsidRPr="00E328D6">
              <w:rPr>
                <w:szCs w:val="28"/>
              </w:rPr>
              <w:t>298 68 69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«Запруд»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>ул.</w:t>
            </w:r>
            <w:r w:rsidR="006B50B9">
              <w:t xml:space="preserve"> </w:t>
            </w:r>
            <w:r>
              <w:t>4-</w:t>
            </w:r>
            <w:r w:rsidRPr="00BB7DCC">
              <w:t>я Запрудская, 31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 w:rsidRPr="00F661CB">
              <w:t>263-22-02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8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«Вечерняя Пермь»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Дружбы, 12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110F68" w:rsidRDefault="004B27BB" w:rsidP="005B050F">
            <w:pPr>
              <w:jc w:val="center"/>
            </w:pPr>
            <w:r w:rsidRPr="00110F68">
              <w:rPr>
                <w:color w:val="000000"/>
                <w:szCs w:val="23"/>
                <w:shd w:val="clear" w:color="auto" w:fill="FFFFFF"/>
              </w:rPr>
              <w:t>282-69-57</w:t>
            </w:r>
          </w:p>
        </w:tc>
      </w:tr>
      <w:tr w:rsidR="004B27BB" w:rsidRPr="009B642D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9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«Ива спортивная»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Агатовая, 28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62778B" w:rsidRDefault="004B27BB" w:rsidP="004B27BB">
            <w:pPr>
              <w:jc w:val="center"/>
            </w:pPr>
            <w:r w:rsidRPr="0062778B">
              <w:t>260-45-54</w:t>
            </w:r>
          </w:p>
        </w:tc>
      </w:tr>
      <w:tr w:rsidR="004B27BB" w:rsidRPr="009B642D" w:rsidTr="004B27BB">
        <w:trPr>
          <w:trHeight w:val="77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10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«Вышка-1»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Труда, 61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62778B" w:rsidRDefault="004B27BB" w:rsidP="004B27BB">
            <w:pPr>
              <w:jc w:val="center"/>
            </w:pPr>
            <w:r w:rsidRPr="0062778B">
              <w:t>260-45-54</w:t>
            </w:r>
          </w:p>
        </w:tc>
      </w:tr>
      <w:tr w:rsidR="004B27BB" w:rsidRPr="009B642D" w:rsidTr="004B27BB">
        <w:trPr>
          <w:trHeight w:val="77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11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«Цирк»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бульвар Гагарина, 19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62778B" w:rsidRDefault="004B27BB" w:rsidP="004B27BB">
            <w:pPr>
              <w:jc w:val="center"/>
            </w:pPr>
            <w:r w:rsidRPr="0062778B">
              <w:t>260-45-54</w:t>
            </w:r>
          </w:p>
        </w:tc>
      </w:tr>
      <w:tr w:rsidR="005B050F" w:rsidRPr="00A56FC2" w:rsidTr="005B050F">
        <w:trPr>
          <w:trHeight w:val="277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5C16FA" w:rsidRDefault="005B050F" w:rsidP="005B050F">
            <w:pPr>
              <w:jc w:val="center"/>
              <w:rPr>
                <w:b/>
              </w:rPr>
            </w:pPr>
            <w:r w:rsidRPr="005C16FA">
              <w:rPr>
                <w:b/>
              </w:rPr>
              <w:t>Свердловский район</w:t>
            </w:r>
          </w:p>
        </w:tc>
      </w:tr>
      <w:tr w:rsidR="004B27BB" w:rsidRPr="00A56FC2" w:rsidTr="004B27BB">
        <w:trPr>
          <w:trHeight w:val="277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«Зеленое хозяйство»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Льва Шатрова, 34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268-50-53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Крохалева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Никулина, 41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242-76</w:t>
            </w:r>
            <w:r w:rsidRPr="00A56FC2">
              <w:t>-82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Владимирский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Косьвинская, 11</w:t>
            </w:r>
          </w:p>
        </w:tc>
        <w:tc>
          <w:tcPr>
            <w:tcW w:w="3684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 w:rsidRPr="00A56FC2">
              <w:t>249-81-00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Центральный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Героев Хасана</w:t>
            </w:r>
            <w:r>
              <w:t>/Павла Соловьева</w:t>
            </w:r>
            <w:r w:rsidRPr="00A56FC2">
              <w:t>, 16</w:t>
            </w:r>
            <w:r>
              <w:t>/1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244-20-50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«</w:t>
            </w:r>
            <w:r w:rsidRPr="00A56FC2">
              <w:t>Чкаловский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Клары </w:t>
            </w:r>
            <w:r w:rsidRPr="00A56FC2">
              <w:t>Цеткин, 21а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281-46-50</w:t>
            </w:r>
            <w:r w:rsidR="005A31C2">
              <w:t>,</w:t>
            </w:r>
          </w:p>
          <w:p w:rsidR="004B27BB" w:rsidRPr="00A56FC2" w:rsidRDefault="004B27BB" w:rsidP="005B050F">
            <w:pPr>
              <w:jc w:val="center"/>
            </w:pPr>
            <w:r>
              <w:t>281-40-40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</w:t>
            </w:r>
            <w:r w:rsidRPr="00A56FC2">
              <w:t>Юбилейный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Холмогорская, 6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241-88-02,</w:t>
            </w:r>
          </w:p>
          <w:p w:rsidR="004B27BB" w:rsidRPr="00A56FC2" w:rsidRDefault="004B27BB" w:rsidP="005B050F">
            <w:pPr>
              <w:jc w:val="center"/>
            </w:pPr>
            <w:r w:rsidRPr="00A56FC2">
              <w:t>241-88-06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 xml:space="preserve">ОЦ </w:t>
            </w:r>
            <w:r>
              <w:t>«</w:t>
            </w:r>
            <w:r w:rsidRPr="00A56FC2">
              <w:t>Громова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</w:t>
            </w:r>
            <w:r w:rsidRPr="00A56FC2">
              <w:t>Механошина, 6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236-47-07,</w:t>
            </w:r>
          </w:p>
          <w:p w:rsidR="004B27BB" w:rsidRPr="00A56FC2" w:rsidRDefault="004B27BB" w:rsidP="005B050F">
            <w:pPr>
              <w:jc w:val="center"/>
            </w:pPr>
            <w:r w:rsidRPr="00A56FC2">
              <w:t>233-39-97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8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>
              <w:t>ОЦ «Липогорье»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>ул. Героев Хасана, 145а</w:t>
            </w:r>
          </w:p>
        </w:tc>
        <w:tc>
          <w:tcPr>
            <w:tcW w:w="3684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DD6C95">
              <w:t>268-97-88</w:t>
            </w:r>
          </w:p>
        </w:tc>
      </w:tr>
      <w:tr w:rsidR="004B27BB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9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«Краснова»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ул.Солдатова,36</w:t>
            </w:r>
          </w:p>
        </w:tc>
        <w:tc>
          <w:tcPr>
            <w:tcW w:w="3684" w:type="dxa"/>
            <w:shd w:val="clear" w:color="auto" w:fill="auto"/>
          </w:tcPr>
          <w:p w:rsidR="004B27BB" w:rsidRDefault="005A31C2" w:rsidP="005A31C2">
            <w:pPr>
              <w:jc w:val="center"/>
            </w:pPr>
            <w:r>
              <w:t>242-</w:t>
            </w:r>
            <w:r w:rsidR="004B27BB">
              <w:t>40</w:t>
            </w:r>
            <w:r>
              <w:t>-</w:t>
            </w:r>
            <w:r w:rsidR="004B27BB">
              <w:t>42</w:t>
            </w:r>
          </w:p>
        </w:tc>
      </w:tr>
      <w:tr w:rsidR="004B27BB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10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«Островский»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Веселая, 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210-73-77</w:t>
            </w:r>
          </w:p>
        </w:tc>
      </w:tr>
      <w:tr w:rsidR="004B27BB" w:rsidTr="00FB057E">
        <w:trPr>
          <w:trHeight w:val="165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11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«Октябрьский»</w:t>
            </w:r>
          </w:p>
        </w:tc>
        <w:tc>
          <w:tcPr>
            <w:tcW w:w="6520" w:type="dxa"/>
            <w:shd w:val="clear" w:color="auto" w:fill="auto"/>
            <w:noWrap/>
          </w:tcPr>
          <w:p w:rsidR="00D96F80" w:rsidRDefault="004B27BB" w:rsidP="00D96F80">
            <w:pPr>
              <w:jc w:val="center"/>
            </w:pPr>
            <w:r>
              <w:t>ул. Куйбышева, 145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</w:t>
            </w:r>
            <w:r w:rsidRPr="00977683">
              <w:t>81-20-90</w:t>
            </w:r>
          </w:p>
        </w:tc>
      </w:tr>
    </w:tbl>
    <w:p w:rsidR="00D96F80" w:rsidRDefault="00D96F80">
      <w:r>
        <w:br w:type="page"/>
      </w:r>
    </w:p>
    <w:tbl>
      <w:tblPr>
        <w:tblpPr w:leftFromText="180" w:rightFromText="180" w:vertAnchor="page" w:horzAnchor="margin" w:tblpX="-570" w:tblpY="116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137"/>
        <w:gridCol w:w="4112"/>
        <w:gridCol w:w="6520"/>
        <w:gridCol w:w="3684"/>
      </w:tblGrid>
      <w:tr w:rsidR="005B050F" w:rsidRPr="00A56FC2" w:rsidTr="005B050F">
        <w:trPr>
          <w:trHeight w:val="12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A56FC2" w:rsidRDefault="005B050F" w:rsidP="005B050F">
            <w:pPr>
              <w:jc w:val="center"/>
            </w:pPr>
            <w:r w:rsidRPr="00A56FC2">
              <w:rPr>
                <w:b/>
                <w:szCs w:val="28"/>
              </w:rPr>
              <w:lastRenderedPageBreak/>
              <w:t>Орджоникидзевский район</w:t>
            </w:r>
          </w:p>
        </w:tc>
      </w:tr>
      <w:tr w:rsidR="004B27BB" w:rsidRPr="00A56FC2" w:rsidTr="004B27BB">
        <w:trPr>
          <w:trHeight w:val="645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 w:rsidRPr="009B642D"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«Левшино»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56FC2" w:rsidRDefault="004B27BB" w:rsidP="005B050F">
            <w:pPr>
              <w:jc w:val="center"/>
            </w:pPr>
            <w:r>
              <w:t xml:space="preserve">ул. Адмирала </w:t>
            </w:r>
            <w:r w:rsidRPr="00A56FC2">
              <w:t>Старикова, 11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56FC2">
              <w:t>263-72-11</w:t>
            </w:r>
            <w:r>
              <w:t>,</w:t>
            </w:r>
          </w:p>
          <w:p w:rsidR="004B27BB" w:rsidRPr="00A56FC2" w:rsidRDefault="004B27BB" w:rsidP="005B050F">
            <w:pPr>
              <w:jc w:val="center"/>
            </w:pPr>
            <w:r>
              <w:t>263-60-36</w:t>
            </w:r>
          </w:p>
        </w:tc>
      </w:tr>
      <w:tr w:rsidR="004B27BB" w:rsidRPr="00A56FC2" w:rsidTr="005A31C2">
        <w:trPr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9B642D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9B642D" w:rsidRDefault="004B27BB" w:rsidP="005B050F">
            <w:pPr>
              <w:jc w:val="center"/>
            </w:pPr>
            <w:r>
              <w:t>2</w:t>
            </w:r>
          </w:p>
        </w:tc>
        <w:tc>
          <w:tcPr>
            <w:tcW w:w="4112" w:type="dxa"/>
            <w:shd w:val="clear" w:color="auto" w:fill="auto"/>
          </w:tcPr>
          <w:p w:rsidR="004B27BB" w:rsidRPr="00A56FC2" w:rsidRDefault="004B27BB" w:rsidP="005B050F">
            <w:pPr>
              <w:jc w:val="center"/>
            </w:pPr>
            <w:r w:rsidRPr="00A56FC2">
              <w:t>ОЦ</w:t>
            </w:r>
            <w:r>
              <w:t xml:space="preserve"> «Новое Левшино»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 Цимлянская, 11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  <w:rPr>
                <w:szCs w:val="22"/>
              </w:rPr>
            </w:pPr>
            <w:r>
              <w:t>260-00-30</w:t>
            </w:r>
            <w:r w:rsidR="005A31C2">
              <w:t>,</w:t>
            </w:r>
          </w:p>
          <w:p w:rsidR="004B27BB" w:rsidRPr="00A56FC2" w:rsidRDefault="004B27BB" w:rsidP="005B050F">
            <w:pPr>
              <w:jc w:val="center"/>
            </w:pPr>
            <w:r>
              <w:t>260-00-70</w:t>
            </w:r>
          </w:p>
        </w:tc>
      </w:tr>
      <w:tr w:rsidR="004B27BB" w:rsidRPr="00D400E5" w:rsidTr="004B27BB">
        <w:trPr>
          <w:trHeight w:val="422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A047C4" w:rsidRDefault="004B27BB" w:rsidP="004B27BB">
            <w:pPr>
              <w:jc w:val="center"/>
            </w:pPr>
            <w:r>
              <w:t>3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4B27BB">
            <w:pPr>
              <w:jc w:val="center"/>
            </w:pPr>
            <w:r>
              <w:t>ОЦ «</w:t>
            </w:r>
            <w:r w:rsidRPr="00E43520">
              <w:t>Чусовской водозабор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4B27BB">
            <w:pPr>
              <w:jc w:val="center"/>
            </w:pPr>
            <w:r>
              <w:t>ул.1-й Павловский проезд,2</w:t>
            </w:r>
          </w:p>
        </w:tc>
        <w:tc>
          <w:tcPr>
            <w:tcW w:w="3684" w:type="dxa"/>
            <w:shd w:val="clear" w:color="auto" w:fill="auto"/>
          </w:tcPr>
          <w:p w:rsidR="005A31C2" w:rsidRDefault="004B27BB" w:rsidP="004B27BB">
            <w:pPr>
              <w:jc w:val="center"/>
            </w:pPr>
            <w:r w:rsidRPr="00300CA3">
              <w:t>263-50-94</w:t>
            </w:r>
            <w:r w:rsidR="005A31C2">
              <w:t>,</w:t>
            </w:r>
          </w:p>
          <w:p w:rsidR="004B27BB" w:rsidRPr="00300CA3" w:rsidRDefault="004B27BB" w:rsidP="004B27BB">
            <w:pPr>
              <w:jc w:val="center"/>
            </w:pPr>
            <w:r w:rsidRPr="00300CA3">
              <w:t>263-54-11</w:t>
            </w:r>
          </w:p>
        </w:tc>
      </w:tr>
      <w:tr w:rsidR="004B27BB" w:rsidRPr="00A047C4" w:rsidTr="005A31C2">
        <w:trPr>
          <w:trHeight w:val="109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A047C4" w:rsidRDefault="00FB057E" w:rsidP="005B050F">
            <w:pPr>
              <w:jc w:val="center"/>
            </w:pPr>
            <w:r>
              <w:t>4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</w:t>
            </w:r>
            <w:r w:rsidRPr="00A047C4">
              <w:t>Кислотные дачи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 xml:space="preserve">ул. Генерала </w:t>
            </w:r>
            <w:r w:rsidRPr="00A047C4">
              <w:t>Доватора, 1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 w:rsidRPr="00A047C4">
              <w:t>284-63-86,</w:t>
            </w:r>
          </w:p>
          <w:p w:rsidR="004B27BB" w:rsidRPr="00A047C4" w:rsidRDefault="004B27BB" w:rsidP="005B050F">
            <w:pPr>
              <w:jc w:val="center"/>
            </w:pPr>
            <w:r>
              <w:t>284-63-36</w:t>
            </w:r>
          </w:p>
        </w:tc>
      </w:tr>
      <w:tr w:rsidR="004B27BB" w:rsidRPr="00A047C4" w:rsidTr="004B27BB">
        <w:trPr>
          <w:trHeight w:val="51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Pr="00A047C4" w:rsidRDefault="00FB057E" w:rsidP="005B050F">
            <w:pPr>
              <w:jc w:val="center"/>
            </w:pPr>
            <w:r>
              <w:t>5</w:t>
            </w:r>
          </w:p>
        </w:tc>
        <w:tc>
          <w:tcPr>
            <w:tcW w:w="4112" w:type="dxa"/>
            <w:shd w:val="clear" w:color="auto" w:fill="auto"/>
          </w:tcPr>
          <w:p w:rsidR="004B27BB" w:rsidRPr="00A047C4" w:rsidRDefault="004B27BB" w:rsidP="005B050F">
            <w:pPr>
              <w:jc w:val="center"/>
            </w:pPr>
            <w:r>
              <w:t>ОЦ «Гайва»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Pr="00A047C4" w:rsidRDefault="004B27BB" w:rsidP="005B050F">
            <w:pPr>
              <w:jc w:val="center"/>
            </w:pPr>
            <w:r>
              <w:t>ул. Карбышева, 40</w:t>
            </w:r>
          </w:p>
        </w:tc>
        <w:tc>
          <w:tcPr>
            <w:tcW w:w="3684" w:type="dxa"/>
            <w:shd w:val="clear" w:color="auto" w:fill="auto"/>
          </w:tcPr>
          <w:p w:rsidR="004B27BB" w:rsidRPr="00B57E2F" w:rsidRDefault="004B27BB" w:rsidP="005B050F">
            <w:pPr>
              <w:jc w:val="center"/>
            </w:pPr>
            <w:r w:rsidRPr="00B57E2F">
              <w:t>275-63-86</w:t>
            </w:r>
          </w:p>
          <w:p w:rsidR="004B27BB" w:rsidRPr="00A047C4" w:rsidRDefault="004B27BB" w:rsidP="005B050F">
            <w:pPr>
              <w:jc w:val="center"/>
            </w:pPr>
            <w:r w:rsidRPr="00B57E2F">
              <w:t>275-63-36</w:t>
            </w:r>
          </w:p>
        </w:tc>
      </w:tr>
      <w:tr w:rsidR="004B27BB" w:rsidRPr="00F30A19" w:rsidTr="004B27BB">
        <w:trPr>
          <w:trHeight w:val="51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FB057E" w:rsidP="005B050F">
            <w:pPr>
              <w:jc w:val="center"/>
            </w:pPr>
            <w:r>
              <w:t>6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«</w:t>
            </w:r>
            <w:r w:rsidRPr="00D3178D">
              <w:t>Заозерье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ул.Трясолобова,73</w:t>
            </w:r>
          </w:p>
        </w:tc>
        <w:tc>
          <w:tcPr>
            <w:tcW w:w="3684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275-92-82</w:t>
            </w:r>
          </w:p>
          <w:p w:rsidR="004B27BB" w:rsidRPr="00F30A19" w:rsidRDefault="004B27BB" w:rsidP="005B050F">
            <w:pPr>
              <w:jc w:val="center"/>
            </w:pPr>
            <w:r>
              <w:t>275-91-21</w:t>
            </w:r>
          </w:p>
        </w:tc>
      </w:tr>
      <w:tr w:rsidR="004B27BB" w:rsidRPr="00F30A19" w:rsidTr="004B27BB">
        <w:trPr>
          <w:trHeight w:val="51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FB057E" w:rsidP="004B27BB">
            <w:pPr>
              <w:jc w:val="center"/>
            </w:pPr>
            <w:r>
              <w:t>7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</w:t>
            </w:r>
            <w:r w:rsidRPr="008C3718">
              <w:t>Ровесник</w:t>
            </w:r>
            <w:r>
              <w:t>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Барнаульская, 4</w:t>
            </w:r>
          </w:p>
        </w:tc>
        <w:tc>
          <w:tcPr>
            <w:tcW w:w="3684" w:type="dxa"/>
            <w:shd w:val="clear" w:color="auto" w:fill="auto"/>
          </w:tcPr>
          <w:p w:rsidR="005A31C2" w:rsidRDefault="005A31C2" w:rsidP="004B27BB">
            <w:pPr>
              <w:jc w:val="center"/>
            </w:pPr>
            <w:r>
              <w:t>263-50-94,</w:t>
            </w:r>
          </w:p>
          <w:p w:rsidR="004B27BB" w:rsidRDefault="004B27BB" w:rsidP="004B27BB">
            <w:pPr>
              <w:jc w:val="center"/>
            </w:pPr>
            <w:r w:rsidRPr="00207C86">
              <w:t>263-54-11</w:t>
            </w:r>
          </w:p>
        </w:tc>
      </w:tr>
      <w:tr w:rsidR="004B27BB" w:rsidRPr="00F30A19" w:rsidTr="005A31C2">
        <w:trPr>
          <w:trHeight w:val="33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4B27B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FB057E" w:rsidP="004B27BB">
            <w:pPr>
              <w:jc w:val="center"/>
            </w:pPr>
            <w:r>
              <w:t>8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4B27BB">
            <w:pPr>
              <w:jc w:val="center"/>
            </w:pPr>
            <w:r>
              <w:t>ОЦ «Домостроительный»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4B27BB">
            <w:pPr>
              <w:jc w:val="center"/>
            </w:pPr>
            <w:r>
              <w:t>ул. Белозерская, 9</w:t>
            </w:r>
          </w:p>
        </w:tc>
        <w:tc>
          <w:tcPr>
            <w:tcW w:w="3684" w:type="dxa"/>
            <w:shd w:val="clear" w:color="auto" w:fill="auto"/>
          </w:tcPr>
          <w:p w:rsidR="005A31C2" w:rsidRDefault="004B27BB" w:rsidP="005A31C2">
            <w:pPr>
              <w:jc w:val="center"/>
            </w:pPr>
            <w:r w:rsidRPr="00207C86">
              <w:t>263-50-94,</w:t>
            </w:r>
          </w:p>
          <w:p w:rsidR="004B27BB" w:rsidRDefault="004B27BB" w:rsidP="005A31C2">
            <w:pPr>
              <w:jc w:val="center"/>
            </w:pPr>
            <w:r w:rsidRPr="00207C86">
              <w:t>263-54-11</w:t>
            </w:r>
          </w:p>
        </w:tc>
      </w:tr>
      <w:tr w:rsidR="005B050F" w:rsidRPr="00B85D36" w:rsidTr="005B050F">
        <w:trPr>
          <w:trHeight w:val="510"/>
        </w:trPr>
        <w:tc>
          <w:tcPr>
            <w:tcW w:w="15984" w:type="dxa"/>
            <w:gridSpan w:val="5"/>
            <w:shd w:val="clear" w:color="auto" w:fill="auto"/>
            <w:noWrap/>
          </w:tcPr>
          <w:p w:rsidR="005B050F" w:rsidRPr="00B85D36" w:rsidRDefault="005B050F" w:rsidP="005B050F">
            <w:pPr>
              <w:jc w:val="center"/>
              <w:rPr>
                <w:b/>
                <w:szCs w:val="28"/>
              </w:rPr>
            </w:pPr>
            <w:r w:rsidRPr="00B85D36">
              <w:rPr>
                <w:b/>
                <w:szCs w:val="28"/>
              </w:rPr>
              <w:t>Поселок Новые Ляды</w:t>
            </w:r>
          </w:p>
        </w:tc>
      </w:tr>
      <w:tr w:rsidR="004B27BB" w:rsidRPr="00F30A19" w:rsidTr="005A31C2">
        <w:trPr>
          <w:cantSplit/>
          <w:trHeight w:val="70"/>
        </w:trPr>
        <w:tc>
          <w:tcPr>
            <w:tcW w:w="531" w:type="dxa"/>
            <w:shd w:val="clear" w:color="auto" w:fill="auto"/>
            <w:noWrap/>
          </w:tcPr>
          <w:p w:rsidR="004B27BB" w:rsidRPr="00A047C4" w:rsidRDefault="004B27BB" w:rsidP="005B05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37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1</w:t>
            </w:r>
          </w:p>
        </w:tc>
        <w:tc>
          <w:tcPr>
            <w:tcW w:w="4112" w:type="dxa"/>
            <w:shd w:val="clear" w:color="auto" w:fill="auto"/>
          </w:tcPr>
          <w:p w:rsidR="004B27BB" w:rsidRDefault="004B27BB" w:rsidP="005B050F">
            <w:pPr>
              <w:jc w:val="center"/>
            </w:pPr>
            <w:r>
              <w:t>ОЦ поселка Новые Ляды</w:t>
            </w:r>
          </w:p>
        </w:tc>
        <w:tc>
          <w:tcPr>
            <w:tcW w:w="6520" w:type="dxa"/>
            <w:shd w:val="clear" w:color="auto" w:fill="auto"/>
            <w:noWrap/>
          </w:tcPr>
          <w:p w:rsidR="004B27BB" w:rsidRDefault="004B27BB" w:rsidP="005B050F">
            <w:pPr>
              <w:jc w:val="center"/>
            </w:pPr>
            <w:r>
              <w:t>Крылова, 63</w:t>
            </w:r>
          </w:p>
        </w:tc>
        <w:tc>
          <w:tcPr>
            <w:tcW w:w="3684" w:type="dxa"/>
            <w:shd w:val="clear" w:color="auto" w:fill="auto"/>
          </w:tcPr>
          <w:p w:rsidR="004B27BB" w:rsidRPr="00F30A19" w:rsidRDefault="004B27BB" w:rsidP="005B050F">
            <w:pPr>
              <w:jc w:val="center"/>
            </w:pPr>
            <w:r w:rsidRPr="00B85D36">
              <w:t>295</w:t>
            </w:r>
            <w:r>
              <w:t>-</w:t>
            </w:r>
            <w:r w:rsidRPr="00B85D36">
              <w:t>85</w:t>
            </w:r>
            <w:r>
              <w:t>-</w:t>
            </w:r>
            <w:r w:rsidRPr="00B85D36">
              <w:t>70</w:t>
            </w:r>
          </w:p>
        </w:tc>
      </w:tr>
    </w:tbl>
    <w:p w:rsidR="0021771A" w:rsidRDefault="0021771A" w:rsidP="005B050F"/>
    <w:sectPr w:rsidR="0021771A" w:rsidSect="0088067C">
      <w:pgSz w:w="16838" w:h="11906" w:orient="landscape" w:code="9"/>
      <w:pgMar w:top="1418" w:right="1134" w:bottom="567" w:left="1134" w:header="363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615" w:rsidRDefault="000C5615" w:rsidP="00D52A7C">
      <w:r>
        <w:separator/>
      </w:r>
    </w:p>
  </w:endnote>
  <w:endnote w:type="continuationSeparator" w:id="0">
    <w:p w:rsidR="000C5615" w:rsidRDefault="000C5615" w:rsidP="00D5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615" w:rsidRDefault="000C5615" w:rsidP="00D52A7C">
      <w:r>
        <w:separator/>
      </w:r>
    </w:p>
  </w:footnote>
  <w:footnote w:type="continuationSeparator" w:id="0">
    <w:p w:rsidR="000C5615" w:rsidRDefault="000C5615" w:rsidP="00D5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3A13"/>
    <w:multiLevelType w:val="hybridMultilevel"/>
    <w:tmpl w:val="D2CC7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F6"/>
    <w:rsid w:val="00012332"/>
    <w:rsid w:val="00023DC2"/>
    <w:rsid w:val="00042FED"/>
    <w:rsid w:val="000C5615"/>
    <w:rsid w:val="00106A7B"/>
    <w:rsid w:val="00110F68"/>
    <w:rsid w:val="0019086E"/>
    <w:rsid w:val="001A4DD7"/>
    <w:rsid w:val="00204C6C"/>
    <w:rsid w:val="0021771A"/>
    <w:rsid w:val="0025678B"/>
    <w:rsid w:val="002668C5"/>
    <w:rsid w:val="0028489B"/>
    <w:rsid w:val="002E2575"/>
    <w:rsid w:val="00371955"/>
    <w:rsid w:val="003828CF"/>
    <w:rsid w:val="003B1A20"/>
    <w:rsid w:val="003D18F5"/>
    <w:rsid w:val="00403CA0"/>
    <w:rsid w:val="004B27BB"/>
    <w:rsid w:val="004D2E2D"/>
    <w:rsid w:val="00522EA6"/>
    <w:rsid w:val="00567176"/>
    <w:rsid w:val="005A1AB2"/>
    <w:rsid w:val="005A31C2"/>
    <w:rsid w:val="005B050F"/>
    <w:rsid w:val="005C16FA"/>
    <w:rsid w:val="00615646"/>
    <w:rsid w:val="00660BF7"/>
    <w:rsid w:val="00673C99"/>
    <w:rsid w:val="006A343E"/>
    <w:rsid w:val="006B50B9"/>
    <w:rsid w:val="00793538"/>
    <w:rsid w:val="00836B89"/>
    <w:rsid w:val="008764F7"/>
    <w:rsid w:val="0088067C"/>
    <w:rsid w:val="008C3718"/>
    <w:rsid w:val="008F44FF"/>
    <w:rsid w:val="00911818"/>
    <w:rsid w:val="00977683"/>
    <w:rsid w:val="009A7DD1"/>
    <w:rsid w:val="009F1F3F"/>
    <w:rsid w:val="00A26308"/>
    <w:rsid w:val="00A7786A"/>
    <w:rsid w:val="00AD1860"/>
    <w:rsid w:val="00B57E2F"/>
    <w:rsid w:val="00B670BF"/>
    <w:rsid w:val="00C113CE"/>
    <w:rsid w:val="00CB432F"/>
    <w:rsid w:val="00CC37A5"/>
    <w:rsid w:val="00D0515F"/>
    <w:rsid w:val="00D26E99"/>
    <w:rsid w:val="00D3178D"/>
    <w:rsid w:val="00D400E5"/>
    <w:rsid w:val="00D52A7C"/>
    <w:rsid w:val="00D75CF6"/>
    <w:rsid w:val="00D96F80"/>
    <w:rsid w:val="00DA3BDB"/>
    <w:rsid w:val="00E312C5"/>
    <w:rsid w:val="00E43520"/>
    <w:rsid w:val="00E866F9"/>
    <w:rsid w:val="00EA6B7C"/>
    <w:rsid w:val="00F440BF"/>
    <w:rsid w:val="00FB057E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F19B-43F2-47F1-A6ED-A3255947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F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CF6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D75CF6"/>
    <w:rPr>
      <w:rFonts w:eastAsia="Times New Roman" w:cs="Times New Roman"/>
      <w:szCs w:val="24"/>
      <w:lang w:eastAsia="ru-RU"/>
    </w:rPr>
  </w:style>
  <w:style w:type="paragraph" w:customStyle="1" w:styleId="a5">
    <w:name w:val="Исполнитель"/>
    <w:basedOn w:val="a3"/>
    <w:rsid w:val="00D26E99"/>
    <w:pPr>
      <w:suppressAutoHyphens/>
      <w:spacing w:line="240" w:lineRule="exact"/>
      <w:ind w:firstLine="0"/>
      <w:jc w:val="left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10F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F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2A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2A7C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2A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2A7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Татьяна Александровна</dc:creator>
  <cp:lastModifiedBy>Брылёв Максим Сергеевич</cp:lastModifiedBy>
  <cp:revision>29</cp:revision>
  <cp:lastPrinted>2020-01-22T07:17:00Z</cp:lastPrinted>
  <dcterms:created xsi:type="dcterms:W3CDTF">2020-01-22T06:30:00Z</dcterms:created>
  <dcterms:modified xsi:type="dcterms:W3CDTF">2026-01-14T05:59:00Z</dcterms:modified>
</cp:coreProperties>
</file>