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B4" w:rsidRPr="00357ADE" w:rsidRDefault="005240B4" w:rsidP="005240B4">
      <w:pPr>
        <w:jc w:val="center"/>
        <w:rPr>
          <w:rFonts w:ascii="Times New Roman" w:hAnsi="Times New Roman" w:cs="Times New Roman"/>
          <w:b/>
          <w:sz w:val="28"/>
          <w:szCs w:val="28"/>
        </w:rPr>
      </w:pPr>
      <w:r w:rsidRPr="00357ADE">
        <w:rPr>
          <w:rFonts w:ascii="Times New Roman" w:hAnsi="Times New Roman" w:cs="Times New Roman"/>
          <w:b/>
          <w:sz w:val="28"/>
          <w:szCs w:val="28"/>
        </w:rPr>
        <w:t>СВОДКА ПРЕДЛОЖЕНИЙ</w:t>
      </w:r>
    </w:p>
    <w:p w:rsidR="005240B4" w:rsidRPr="00357ADE" w:rsidRDefault="005240B4" w:rsidP="005240B4">
      <w:pPr>
        <w:spacing w:after="0" w:line="240" w:lineRule="exact"/>
        <w:jc w:val="center"/>
        <w:rPr>
          <w:rFonts w:ascii="Times New Roman" w:hAnsi="Times New Roman" w:cs="Times New Roman"/>
          <w:b/>
          <w:sz w:val="28"/>
          <w:szCs w:val="28"/>
        </w:rPr>
      </w:pPr>
      <w:r w:rsidRPr="00357ADE">
        <w:rPr>
          <w:rFonts w:ascii="Times New Roman" w:hAnsi="Times New Roman" w:cs="Times New Roman"/>
          <w:b/>
          <w:sz w:val="28"/>
          <w:szCs w:val="28"/>
        </w:rPr>
        <w:t>по результатам публичного обсуждения проекта нормативного</w:t>
      </w:r>
    </w:p>
    <w:p w:rsidR="005240B4" w:rsidRPr="00357ADE" w:rsidRDefault="005240B4" w:rsidP="005240B4">
      <w:pPr>
        <w:spacing w:after="0" w:line="240" w:lineRule="exact"/>
        <w:jc w:val="center"/>
        <w:rPr>
          <w:rFonts w:ascii="Times New Roman" w:hAnsi="Times New Roman" w:cs="Times New Roman"/>
          <w:b/>
          <w:sz w:val="28"/>
          <w:szCs w:val="28"/>
        </w:rPr>
      </w:pPr>
      <w:r w:rsidRPr="00357ADE">
        <w:rPr>
          <w:rFonts w:ascii="Times New Roman" w:hAnsi="Times New Roman" w:cs="Times New Roman"/>
          <w:b/>
          <w:sz w:val="28"/>
          <w:szCs w:val="28"/>
        </w:rPr>
        <w:t>правового акта Пермского края, затрагивающего вопросы</w:t>
      </w:r>
    </w:p>
    <w:p w:rsidR="005240B4" w:rsidRPr="00357ADE" w:rsidRDefault="005240B4" w:rsidP="005240B4">
      <w:pPr>
        <w:spacing w:after="0" w:line="240" w:lineRule="exact"/>
        <w:jc w:val="center"/>
        <w:rPr>
          <w:rFonts w:ascii="Times New Roman" w:hAnsi="Times New Roman" w:cs="Times New Roman"/>
          <w:b/>
          <w:sz w:val="28"/>
          <w:szCs w:val="28"/>
        </w:rPr>
      </w:pPr>
      <w:r w:rsidRPr="00357ADE">
        <w:rPr>
          <w:rFonts w:ascii="Times New Roman" w:hAnsi="Times New Roman" w:cs="Times New Roman"/>
          <w:b/>
          <w:sz w:val="28"/>
          <w:szCs w:val="28"/>
        </w:rPr>
        <w:t xml:space="preserve">осуществления </w:t>
      </w:r>
      <w:proofErr w:type="gramStart"/>
      <w:r w:rsidRPr="00357ADE">
        <w:rPr>
          <w:rFonts w:ascii="Times New Roman" w:hAnsi="Times New Roman" w:cs="Times New Roman"/>
          <w:b/>
          <w:sz w:val="28"/>
          <w:szCs w:val="28"/>
        </w:rPr>
        <w:t>предпринимательской</w:t>
      </w:r>
      <w:proofErr w:type="gramEnd"/>
      <w:r w:rsidRPr="00357ADE">
        <w:rPr>
          <w:rFonts w:ascii="Times New Roman" w:hAnsi="Times New Roman" w:cs="Times New Roman"/>
          <w:b/>
          <w:sz w:val="28"/>
          <w:szCs w:val="28"/>
        </w:rPr>
        <w:t xml:space="preserve"> и инвестиционной</w:t>
      </w:r>
    </w:p>
    <w:p w:rsidR="005240B4" w:rsidRPr="00357ADE" w:rsidRDefault="005240B4" w:rsidP="005240B4">
      <w:pPr>
        <w:spacing w:after="0" w:line="240" w:lineRule="exact"/>
        <w:jc w:val="center"/>
        <w:rPr>
          <w:rFonts w:ascii="Times New Roman" w:hAnsi="Times New Roman" w:cs="Times New Roman"/>
          <w:b/>
          <w:sz w:val="28"/>
          <w:szCs w:val="28"/>
        </w:rPr>
      </w:pPr>
      <w:r w:rsidRPr="00357ADE">
        <w:rPr>
          <w:rFonts w:ascii="Times New Roman" w:hAnsi="Times New Roman" w:cs="Times New Roman"/>
          <w:b/>
          <w:sz w:val="28"/>
          <w:szCs w:val="28"/>
        </w:rPr>
        <w:t>деятельности</w:t>
      </w:r>
    </w:p>
    <w:p w:rsidR="005240B4" w:rsidRPr="005240B4" w:rsidRDefault="005240B4" w:rsidP="005240B4">
      <w:pPr>
        <w:rPr>
          <w:rFonts w:ascii="Times New Roman" w:hAnsi="Times New Roman" w:cs="Times New Roman"/>
          <w:sz w:val="28"/>
          <w:szCs w:val="28"/>
        </w:rPr>
      </w:pPr>
    </w:p>
    <w:p w:rsidR="005240B4" w:rsidRPr="00607ABA" w:rsidRDefault="005240B4" w:rsidP="00607ABA">
      <w:pPr>
        <w:spacing w:after="0" w:line="240" w:lineRule="auto"/>
        <w:ind w:firstLine="708"/>
        <w:jc w:val="both"/>
        <w:rPr>
          <w:rFonts w:ascii="Times New Roman" w:hAnsi="Times New Roman" w:cs="Times New Roman"/>
          <w:sz w:val="28"/>
          <w:szCs w:val="28"/>
        </w:rPr>
      </w:pPr>
      <w:r w:rsidRPr="00607ABA">
        <w:rPr>
          <w:rFonts w:ascii="Times New Roman" w:hAnsi="Times New Roman" w:cs="Times New Roman"/>
          <w:sz w:val="28"/>
          <w:szCs w:val="28"/>
        </w:rPr>
        <w:t xml:space="preserve">Наименование нормативного правового акта: </w:t>
      </w:r>
      <w:proofErr w:type="gramStart"/>
      <w:r w:rsidR="00E44F37">
        <w:rPr>
          <w:rFonts w:ascii="Times New Roman" w:hAnsi="Times New Roman" w:cs="Times New Roman"/>
          <w:sz w:val="28"/>
          <w:szCs w:val="28"/>
        </w:rPr>
        <w:t xml:space="preserve">Проект закона Пермского края </w:t>
      </w:r>
      <w:r w:rsidRPr="00607ABA">
        <w:rPr>
          <w:rFonts w:ascii="Times New Roman" w:hAnsi="Times New Roman" w:cs="Times New Roman"/>
          <w:sz w:val="28"/>
          <w:szCs w:val="28"/>
        </w:rPr>
        <w:t>«</w:t>
      </w:r>
      <w:r w:rsidR="00E44F37" w:rsidRPr="00E44F37">
        <w:rPr>
          <w:rFonts w:ascii="Times New Roman" w:hAnsi="Times New Roman" w:cs="Times New Roman"/>
          <w:sz w:val="28"/>
          <w:szCs w:val="28"/>
        </w:rPr>
        <w:t>О внесении изменений в Закон Пермского края от 07.10.2011 №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w:t>
      </w:r>
      <w:proofErr w:type="gramEnd"/>
      <w:r w:rsidR="00E44F37" w:rsidRPr="00E44F37">
        <w:rPr>
          <w:rFonts w:ascii="Times New Roman" w:hAnsi="Times New Roman" w:cs="Times New Roman"/>
          <w:sz w:val="28"/>
          <w:szCs w:val="28"/>
        </w:rPr>
        <w:t xml:space="preserve"> собственности Пермского края, земель или земельных участков, государственная собственность на которые не разграничена</w:t>
      </w:r>
      <w:r w:rsidRPr="00607ABA">
        <w:rPr>
          <w:rFonts w:ascii="Times New Roman" w:hAnsi="Times New Roman" w:cs="Times New Roman"/>
          <w:sz w:val="28"/>
          <w:szCs w:val="28"/>
        </w:rPr>
        <w:t>»</w:t>
      </w:r>
      <w:r w:rsidR="005E4A42">
        <w:rPr>
          <w:rFonts w:ascii="Times New Roman" w:hAnsi="Times New Roman" w:cs="Times New Roman"/>
          <w:sz w:val="28"/>
          <w:szCs w:val="28"/>
        </w:rPr>
        <w:t xml:space="preserve"> (далее – проект закона)</w:t>
      </w:r>
      <w:r w:rsidR="00E44F37">
        <w:rPr>
          <w:rFonts w:ascii="Times New Roman" w:hAnsi="Times New Roman" w:cs="Times New Roman"/>
          <w:sz w:val="28"/>
          <w:szCs w:val="28"/>
        </w:rPr>
        <w:t>.</w:t>
      </w:r>
    </w:p>
    <w:p w:rsidR="005240B4" w:rsidRPr="00607ABA" w:rsidRDefault="005240B4" w:rsidP="00607ABA">
      <w:pPr>
        <w:spacing w:after="0" w:line="240" w:lineRule="auto"/>
        <w:ind w:firstLine="708"/>
        <w:jc w:val="both"/>
        <w:rPr>
          <w:rFonts w:ascii="Times New Roman" w:hAnsi="Times New Roman" w:cs="Times New Roman"/>
          <w:sz w:val="28"/>
          <w:szCs w:val="28"/>
        </w:rPr>
      </w:pPr>
      <w:r w:rsidRPr="00607ABA">
        <w:rPr>
          <w:rFonts w:ascii="Times New Roman" w:hAnsi="Times New Roman" w:cs="Times New Roman"/>
          <w:sz w:val="28"/>
          <w:szCs w:val="28"/>
        </w:rPr>
        <w:t>Предложения в рамках публичного обсуждения принимались с 1</w:t>
      </w:r>
      <w:r w:rsidR="00E44F37">
        <w:rPr>
          <w:rFonts w:ascii="Times New Roman" w:hAnsi="Times New Roman" w:cs="Times New Roman"/>
          <w:sz w:val="28"/>
          <w:szCs w:val="28"/>
        </w:rPr>
        <w:t>7</w:t>
      </w:r>
      <w:r w:rsidRPr="00607ABA">
        <w:rPr>
          <w:rFonts w:ascii="Times New Roman" w:hAnsi="Times New Roman" w:cs="Times New Roman"/>
          <w:sz w:val="28"/>
          <w:szCs w:val="28"/>
        </w:rPr>
        <w:t xml:space="preserve">.07.2017  по </w:t>
      </w:r>
      <w:r w:rsidR="00E44F37">
        <w:rPr>
          <w:rFonts w:ascii="Times New Roman" w:hAnsi="Times New Roman" w:cs="Times New Roman"/>
          <w:sz w:val="28"/>
          <w:szCs w:val="28"/>
        </w:rPr>
        <w:t>28</w:t>
      </w:r>
      <w:r w:rsidRPr="00607ABA">
        <w:rPr>
          <w:rFonts w:ascii="Times New Roman" w:hAnsi="Times New Roman" w:cs="Times New Roman"/>
          <w:sz w:val="28"/>
          <w:szCs w:val="28"/>
        </w:rPr>
        <w:t>.07.2017 г.</w:t>
      </w:r>
    </w:p>
    <w:p w:rsidR="00357ADE" w:rsidRPr="00607ABA" w:rsidRDefault="005240B4" w:rsidP="00607ABA">
      <w:pPr>
        <w:spacing w:after="0" w:line="240" w:lineRule="auto"/>
        <w:ind w:firstLine="708"/>
        <w:jc w:val="both"/>
        <w:rPr>
          <w:rFonts w:ascii="Times New Roman" w:hAnsi="Times New Roman" w:cs="Times New Roman"/>
          <w:sz w:val="28"/>
          <w:szCs w:val="28"/>
        </w:rPr>
      </w:pPr>
      <w:r w:rsidRPr="00607ABA">
        <w:rPr>
          <w:rFonts w:ascii="Times New Roman" w:hAnsi="Times New Roman" w:cs="Times New Roman"/>
          <w:sz w:val="28"/>
          <w:szCs w:val="28"/>
        </w:rPr>
        <w:t>Перечень органов и организаций, которым были направлены извещения о проведении публичных консультаций</w:t>
      </w:r>
      <w:r w:rsidR="002C633E" w:rsidRPr="00607ABA">
        <w:rPr>
          <w:rFonts w:ascii="Times New Roman" w:hAnsi="Times New Roman" w:cs="Times New Roman"/>
          <w:sz w:val="28"/>
          <w:szCs w:val="28"/>
        </w:rPr>
        <w:t xml:space="preserve">: </w:t>
      </w:r>
    </w:p>
    <w:p w:rsidR="005240B4" w:rsidRPr="00607ABA" w:rsidRDefault="00357ADE" w:rsidP="00607ABA">
      <w:pPr>
        <w:spacing w:after="0" w:line="240" w:lineRule="auto"/>
        <w:ind w:firstLine="708"/>
        <w:jc w:val="both"/>
        <w:rPr>
          <w:rFonts w:ascii="Times New Roman" w:hAnsi="Times New Roman" w:cs="Times New Roman"/>
          <w:sz w:val="28"/>
          <w:szCs w:val="28"/>
        </w:rPr>
      </w:pPr>
      <w:proofErr w:type="gramStart"/>
      <w:r w:rsidRPr="00607ABA">
        <w:rPr>
          <w:rFonts w:ascii="Times New Roman" w:hAnsi="Times New Roman" w:cs="Times New Roman"/>
          <w:sz w:val="28"/>
          <w:szCs w:val="28"/>
        </w:rPr>
        <w:t>Н</w:t>
      </w:r>
      <w:r w:rsidR="002C633E" w:rsidRPr="00607ABA">
        <w:rPr>
          <w:rFonts w:ascii="Times New Roman" w:hAnsi="Times New Roman" w:cs="Times New Roman"/>
          <w:sz w:val="28"/>
          <w:szCs w:val="28"/>
        </w:rPr>
        <w:t>екоммерческо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партнерств</w:t>
      </w:r>
      <w:r w:rsidRPr="00607ABA">
        <w:rPr>
          <w:rFonts w:ascii="Times New Roman" w:hAnsi="Times New Roman" w:cs="Times New Roman"/>
          <w:sz w:val="28"/>
          <w:szCs w:val="28"/>
        </w:rPr>
        <w:t>о</w:t>
      </w:r>
      <w:r w:rsidR="002C633E" w:rsidRPr="00607ABA">
        <w:rPr>
          <w:rFonts w:ascii="Times New Roman" w:hAnsi="Times New Roman" w:cs="Times New Roman"/>
          <w:sz w:val="28"/>
          <w:szCs w:val="28"/>
        </w:rPr>
        <w:t xml:space="preserve"> «Новый Авто-Альянс», </w:t>
      </w:r>
      <w:r w:rsidRPr="00607ABA">
        <w:rPr>
          <w:rFonts w:ascii="Times New Roman" w:hAnsi="Times New Roman" w:cs="Times New Roman"/>
          <w:sz w:val="28"/>
          <w:szCs w:val="28"/>
        </w:rPr>
        <w:t xml:space="preserve"> </w:t>
      </w:r>
      <w:r w:rsidR="002C633E" w:rsidRPr="00607ABA">
        <w:rPr>
          <w:rFonts w:ascii="Times New Roman" w:hAnsi="Times New Roman" w:cs="Times New Roman"/>
          <w:sz w:val="28"/>
          <w:szCs w:val="28"/>
        </w:rPr>
        <w:t>Пермское региональное объединение общественной организации «Российское общество оценщиков», Некоммерческое партнерство «Пермское краевое партнерство Российской коллегии оценщиков», Некоммерческое партнерство «Совет по оценочной деятельности Пермского края», Некоммерческое партнерство «Саморегулируемая   организация «Гильдия   пермских строителей»</w:t>
      </w:r>
      <w:r w:rsidRPr="00607ABA">
        <w:rPr>
          <w:rFonts w:ascii="Times New Roman" w:hAnsi="Times New Roman" w:cs="Times New Roman"/>
          <w:sz w:val="28"/>
          <w:szCs w:val="28"/>
        </w:rPr>
        <w:t>,</w:t>
      </w:r>
      <w:r w:rsidR="002C633E" w:rsidRPr="00607ABA">
        <w:rPr>
          <w:rFonts w:ascii="Times New Roman" w:hAnsi="Times New Roman" w:cs="Times New Roman"/>
          <w:sz w:val="28"/>
          <w:szCs w:val="28"/>
        </w:rPr>
        <w:t xml:space="preserve"> Ассоциация «Пермские строители», Некоммерческое партнерство «Пермский профессиональный клуб юристов», </w:t>
      </w:r>
      <w:r w:rsidRPr="00607ABA">
        <w:rPr>
          <w:rFonts w:ascii="Times New Roman" w:hAnsi="Times New Roman" w:cs="Times New Roman"/>
          <w:sz w:val="28"/>
          <w:szCs w:val="28"/>
        </w:rPr>
        <w:t xml:space="preserve"> </w:t>
      </w:r>
      <w:r w:rsidR="002C633E" w:rsidRPr="00607ABA">
        <w:rPr>
          <w:rFonts w:ascii="Times New Roman" w:hAnsi="Times New Roman" w:cs="Times New Roman"/>
          <w:sz w:val="28"/>
          <w:szCs w:val="28"/>
        </w:rPr>
        <w:t>Некоммерческое партнерство «</w:t>
      </w:r>
      <w:proofErr w:type="spellStart"/>
      <w:r w:rsidR="002C633E" w:rsidRPr="00607ABA">
        <w:rPr>
          <w:rFonts w:ascii="Times New Roman" w:hAnsi="Times New Roman" w:cs="Times New Roman"/>
          <w:sz w:val="28"/>
          <w:szCs w:val="28"/>
        </w:rPr>
        <w:t>Западуралстрой</w:t>
      </w:r>
      <w:proofErr w:type="spellEnd"/>
      <w:r w:rsidR="002C633E" w:rsidRPr="00607ABA">
        <w:rPr>
          <w:rFonts w:ascii="Times New Roman" w:hAnsi="Times New Roman" w:cs="Times New Roman"/>
          <w:sz w:val="28"/>
          <w:szCs w:val="28"/>
        </w:rPr>
        <w:t>»,</w:t>
      </w:r>
      <w:r w:rsidRPr="00607ABA">
        <w:rPr>
          <w:rFonts w:ascii="Times New Roman" w:hAnsi="Times New Roman" w:cs="Times New Roman"/>
          <w:sz w:val="28"/>
          <w:szCs w:val="28"/>
        </w:rPr>
        <w:t xml:space="preserve"> </w:t>
      </w:r>
      <w:r w:rsidR="002C633E" w:rsidRPr="00607ABA">
        <w:rPr>
          <w:rFonts w:ascii="Times New Roman" w:hAnsi="Times New Roman" w:cs="Times New Roman"/>
          <w:sz w:val="28"/>
          <w:szCs w:val="28"/>
        </w:rPr>
        <w:t>Пермско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краево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регионально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отделени</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Общероссийской  общественн</w:t>
      </w:r>
      <w:r w:rsidR="00E44F37">
        <w:rPr>
          <w:rFonts w:ascii="Times New Roman" w:hAnsi="Times New Roman" w:cs="Times New Roman"/>
          <w:sz w:val="28"/>
          <w:szCs w:val="28"/>
        </w:rPr>
        <w:t>ой организации «Деловая Россия»</w:t>
      </w:r>
      <w:r w:rsidR="002C633E" w:rsidRPr="00607ABA">
        <w:rPr>
          <w:rFonts w:ascii="Times New Roman" w:hAnsi="Times New Roman" w:cs="Times New Roman"/>
          <w:sz w:val="28"/>
          <w:szCs w:val="28"/>
        </w:rPr>
        <w:t>,</w:t>
      </w:r>
      <w:r w:rsidRPr="00607ABA">
        <w:rPr>
          <w:rFonts w:ascii="Times New Roman" w:hAnsi="Times New Roman" w:cs="Times New Roman"/>
          <w:sz w:val="28"/>
          <w:szCs w:val="28"/>
        </w:rPr>
        <w:t xml:space="preserve"> </w:t>
      </w:r>
      <w:r w:rsidR="002C633E" w:rsidRPr="00607ABA">
        <w:rPr>
          <w:rFonts w:ascii="Times New Roman" w:hAnsi="Times New Roman" w:cs="Times New Roman"/>
          <w:sz w:val="28"/>
          <w:szCs w:val="28"/>
        </w:rPr>
        <w:t>Пермско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краево</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отделени</w:t>
      </w:r>
      <w:r w:rsidRPr="00607ABA">
        <w:rPr>
          <w:rFonts w:ascii="Times New Roman" w:hAnsi="Times New Roman" w:cs="Times New Roman"/>
          <w:sz w:val="28"/>
          <w:szCs w:val="28"/>
        </w:rPr>
        <w:t>е</w:t>
      </w:r>
      <w:r w:rsidR="002C633E" w:rsidRPr="00607ABA">
        <w:rPr>
          <w:rFonts w:ascii="Times New Roman" w:hAnsi="Times New Roman" w:cs="Times New Roman"/>
          <w:sz w:val="28"/>
          <w:szCs w:val="28"/>
        </w:rPr>
        <w:t xml:space="preserve"> Общероссийской</w:t>
      </w:r>
      <w:proofErr w:type="gramEnd"/>
      <w:r w:rsidR="002C633E" w:rsidRPr="00607ABA">
        <w:rPr>
          <w:rFonts w:ascii="Times New Roman" w:hAnsi="Times New Roman" w:cs="Times New Roman"/>
          <w:sz w:val="28"/>
          <w:szCs w:val="28"/>
        </w:rPr>
        <w:t xml:space="preserve"> общественной организации малого и среднего предпринимательства «ОПОРА РОССИИ»,</w:t>
      </w:r>
      <w:r w:rsidRPr="00607ABA">
        <w:rPr>
          <w:rFonts w:ascii="Times New Roman" w:hAnsi="Times New Roman" w:cs="Times New Roman"/>
          <w:sz w:val="28"/>
          <w:szCs w:val="28"/>
        </w:rPr>
        <w:t xml:space="preserve"> </w:t>
      </w:r>
      <w:r w:rsidR="002C633E" w:rsidRPr="00607ABA">
        <w:rPr>
          <w:rFonts w:ascii="Times New Roman" w:hAnsi="Times New Roman" w:cs="Times New Roman"/>
          <w:sz w:val="28"/>
          <w:szCs w:val="28"/>
        </w:rPr>
        <w:t>Ассоциаци</w:t>
      </w:r>
      <w:r w:rsidRPr="00607ABA">
        <w:rPr>
          <w:rFonts w:ascii="Times New Roman" w:hAnsi="Times New Roman" w:cs="Times New Roman"/>
          <w:sz w:val="28"/>
          <w:szCs w:val="28"/>
        </w:rPr>
        <w:t>я</w:t>
      </w:r>
      <w:r w:rsidR="002C633E" w:rsidRPr="00607ABA">
        <w:rPr>
          <w:rFonts w:ascii="Times New Roman" w:hAnsi="Times New Roman" w:cs="Times New Roman"/>
          <w:sz w:val="28"/>
          <w:szCs w:val="28"/>
        </w:rPr>
        <w:t xml:space="preserve"> «Пермская гильдия добросовестных предприятий», Пермск</w:t>
      </w:r>
      <w:r w:rsidRPr="00607ABA">
        <w:rPr>
          <w:rFonts w:ascii="Times New Roman" w:hAnsi="Times New Roman" w:cs="Times New Roman"/>
          <w:sz w:val="28"/>
          <w:szCs w:val="28"/>
        </w:rPr>
        <w:t>ая торгово-промышленная</w:t>
      </w:r>
      <w:r w:rsidR="002C633E" w:rsidRPr="00607ABA">
        <w:rPr>
          <w:rFonts w:ascii="Times New Roman" w:hAnsi="Times New Roman" w:cs="Times New Roman"/>
          <w:sz w:val="28"/>
          <w:szCs w:val="28"/>
        </w:rPr>
        <w:t xml:space="preserve"> палат</w:t>
      </w:r>
      <w:r w:rsidRPr="00607ABA">
        <w:rPr>
          <w:rFonts w:ascii="Times New Roman" w:hAnsi="Times New Roman" w:cs="Times New Roman"/>
          <w:sz w:val="28"/>
          <w:szCs w:val="28"/>
        </w:rPr>
        <w:t>а</w:t>
      </w:r>
      <w:r w:rsidR="002C633E" w:rsidRPr="00607ABA">
        <w:rPr>
          <w:rFonts w:ascii="Times New Roman" w:hAnsi="Times New Roman" w:cs="Times New Roman"/>
          <w:sz w:val="28"/>
          <w:szCs w:val="28"/>
        </w:rPr>
        <w:t>, СПП ПК «Сотрудничество»</w:t>
      </w:r>
      <w:r w:rsidRPr="00607ABA">
        <w:rPr>
          <w:rFonts w:ascii="Times New Roman" w:hAnsi="Times New Roman" w:cs="Times New Roman"/>
          <w:sz w:val="28"/>
          <w:szCs w:val="28"/>
        </w:rPr>
        <w:t>, Государственное казенное учреждение «Государственное юридическое бюро Пермского края».</w:t>
      </w:r>
    </w:p>
    <w:p w:rsidR="005240B4"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 xml:space="preserve">Количество экспертов, участвовавших в обсуждении: </w:t>
      </w:r>
      <w:r w:rsidR="003A6506" w:rsidRPr="00607ABA">
        <w:rPr>
          <w:rFonts w:ascii="Times New Roman" w:hAnsi="Times New Roman" w:cs="Times New Roman"/>
          <w:sz w:val="28"/>
          <w:szCs w:val="28"/>
        </w:rPr>
        <w:t>1</w:t>
      </w:r>
      <w:r w:rsidR="00B14337" w:rsidRPr="00B14337">
        <w:rPr>
          <w:rFonts w:ascii="Times New Roman" w:hAnsi="Times New Roman" w:cs="Times New Roman"/>
          <w:sz w:val="28"/>
          <w:szCs w:val="28"/>
        </w:rPr>
        <w:t>4</w:t>
      </w:r>
      <w:r w:rsidRPr="00607ABA">
        <w:rPr>
          <w:rFonts w:ascii="Times New Roman" w:hAnsi="Times New Roman" w:cs="Times New Roman"/>
          <w:sz w:val="28"/>
          <w:szCs w:val="28"/>
        </w:rPr>
        <w:t>.</w:t>
      </w:r>
    </w:p>
    <w:p w:rsidR="005075C9" w:rsidRDefault="005075C9"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pPr>
    </w:p>
    <w:p w:rsidR="005075C9" w:rsidRPr="00607ABA" w:rsidRDefault="005075C9" w:rsidP="00607ABA">
      <w:pPr>
        <w:spacing w:after="0" w:line="240" w:lineRule="auto"/>
        <w:rPr>
          <w:rFonts w:ascii="Times New Roman" w:hAnsi="Times New Roman" w:cs="Times New Roman"/>
          <w:sz w:val="28"/>
          <w:szCs w:val="28"/>
        </w:rPr>
      </w:pPr>
    </w:p>
    <w:p w:rsidR="005240B4" w:rsidRPr="00607ABA" w:rsidRDefault="005240B4" w:rsidP="00607ABA">
      <w:pPr>
        <w:spacing w:after="0" w:line="240" w:lineRule="auto"/>
        <w:rPr>
          <w:rFonts w:ascii="Times New Roman" w:hAnsi="Times New Roman" w:cs="Times New Roman"/>
          <w:sz w:val="28"/>
          <w:szCs w:val="28"/>
        </w:rPr>
      </w:pPr>
    </w:p>
    <w:p w:rsidR="005075C9" w:rsidRDefault="005075C9" w:rsidP="00607ABA">
      <w:pPr>
        <w:spacing w:after="0" w:line="240" w:lineRule="auto"/>
        <w:rPr>
          <w:rFonts w:ascii="Times New Roman" w:hAnsi="Times New Roman" w:cs="Times New Roman"/>
          <w:sz w:val="28"/>
          <w:szCs w:val="28"/>
        </w:rPr>
        <w:sectPr w:rsidR="005075C9" w:rsidSect="005075C9">
          <w:type w:val="continuous"/>
          <w:pgSz w:w="11906" w:h="16838" w:code="9"/>
          <w:pgMar w:top="1134" w:right="851" w:bottom="1134" w:left="1701" w:header="709" w:footer="709" w:gutter="0"/>
          <w:cols w:space="708"/>
          <w:docGrid w:linePitch="360"/>
        </w:sect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1707"/>
        <w:gridCol w:w="1653"/>
        <w:gridCol w:w="4584"/>
        <w:gridCol w:w="3260"/>
        <w:gridCol w:w="3402"/>
      </w:tblGrid>
      <w:tr w:rsidR="005240B4" w:rsidRPr="00607ABA" w:rsidTr="0040128C">
        <w:tc>
          <w:tcPr>
            <w:tcW w:w="420" w:type="dxa"/>
            <w:tcBorders>
              <w:top w:val="single" w:sz="4" w:space="0" w:color="auto"/>
              <w:left w:val="single" w:sz="4" w:space="0" w:color="auto"/>
              <w:bottom w:val="single" w:sz="4" w:space="0" w:color="auto"/>
              <w:right w:val="single" w:sz="4" w:space="0" w:color="auto"/>
            </w:tcBorders>
          </w:tcPr>
          <w:p w:rsidR="005240B4" w:rsidRPr="00607ABA" w:rsidRDefault="00E44F37" w:rsidP="00607AB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1707" w:type="dxa"/>
            <w:tcBorders>
              <w:top w:val="single" w:sz="4" w:space="0" w:color="auto"/>
              <w:left w:val="single" w:sz="4" w:space="0" w:color="auto"/>
              <w:bottom w:val="single" w:sz="4" w:space="0" w:color="auto"/>
              <w:right w:val="single" w:sz="4" w:space="0" w:color="auto"/>
            </w:tcBorders>
          </w:tcPr>
          <w:p w:rsidR="005240B4" w:rsidRPr="00607ABA"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Участник обсуждения</w:t>
            </w:r>
          </w:p>
        </w:tc>
        <w:tc>
          <w:tcPr>
            <w:tcW w:w="1653" w:type="dxa"/>
            <w:tcBorders>
              <w:top w:val="single" w:sz="4" w:space="0" w:color="auto"/>
              <w:left w:val="single" w:sz="4" w:space="0" w:color="auto"/>
              <w:bottom w:val="single" w:sz="4" w:space="0" w:color="auto"/>
              <w:right w:val="single" w:sz="4" w:space="0" w:color="auto"/>
            </w:tcBorders>
          </w:tcPr>
          <w:p w:rsidR="005240B4" w:rsidRPr="00607ABA"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Вопрос для обсуждения</w:t>
            </w:r>
          </w:p>
        </w:tc>
        <w:tc>
          <w:tcPr>
            <w:tcW w:w="4584" w:type="dxa"/>
            <w:tcBorders>
              <w:top w:val="single" w:sz="4" w:space="0" w:color="auto"/>
              <w:left w:val="single" w:sz="4" w:space="0" w:color="auto"/>
              <w:bottom w:val="single" w:sz="4" w:space="0" w:color="auto"/>
              <w:right w:val="single" w:sz="4" w:space="0" w:color="auto"/>
            </w:tcBorders>
          </w:tcPr>
          <w:p w:rsidR="005240B4" w:rsidRPr="005075C9" w:rsidRDefault="005240B4" w:rsidP="00607ABA">
            <w:pPr>
              <w:spacing w:after="0" w:line="240" w:lineRule="auto"/>
              <w:rPr>
                <w:rFonts w:ascii="Times New Roman" w:hAnsi="Times New Roman" w:cs="Times New Roman"/>
                <w:sz w:val="28"/>
                <w:szCs w:val="28"/>
              </w:rPr>
            </w:pPr>
            <w:r w:rsidRPr="005075C9">
              <w:rPr>
                <w:rFonts w:ascii="Times New Roman" w:hAnsi="Times New Roman" w:cs="Times New Roman"/>
                <w:sz w:val="28"/>
                <w:szCs w:val="28"/>
              </w:rPr>
              <w:t>Предложение участника обсуждения</w:t>
            </w:r>
          </w:p>
        </w:tc>
        <w:tc>
          <w:tcPr>
            <w:tcW w:w="3260" w:type="dxa"/>
            <w:tcBorders>
              <w:top w:val="single" w:sz="4" w:space="0" w:color="auto"/>
              <w:left w:val="single" w:sz="4" w:space="0" w:color="auto"/>
              <w:bottom w:val="single" w:sz="4" w:space="0" w:color="auto"/>
              <w:right w:val="single" w:sz="4" w:space="0" w:color="auto"/>
            </w:tcBorders>
          </w:tcPr>
          <w:p w:rsidR="005240B4" w:rsidRPr="00607ABA"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Результат рассмотрения предложения разработчиком</w:t>
            </w:r>
          </w:p>
        </w:tc>
        <w:tc>
          <w:tcPr>
            <w:tcW w:w="3402" w:type="dxa"/>
            <w:tcBorders>
              <w:top w:val="single" w:sz="4" w:space="0" w:color="auto"/>
              <w:left w:val="single" w:sz="4" w:space="0" w:color="auto"/>
              <w:bottom w:val="single" w:sz="4" w:space="0" w:color="auto"/>
              <w:right w:val="single" w:sz="4" w:space="0" w:color="auto"/>
            </w:tcBorders>
          </w:tcPr>
          <w:p w:rsidR="005240B4" w:rsidRPr="00607ABA"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Комментарий разработчика</w:t>
            </w:r>
          </w:p>
        </w:tc>
      </w:tr>
      <w:tr w:rsidR="005240B4" w:rsidRPr="00607ABA" w:rsidTr="0040128C">
        <w:tc>
          <w:tcPr>
            <w:tcW w:w="420" w:type="dxa"/>
            <w:tcBorders>
              <w:top w:val="single" w:sz="4" w:space="0" w:color="auto"/>
              <w:left w:val="single" w:sz="4" w:space="0" w:color="auto"/>
              <w:bottom w:val="single" w:sz="4" w:space="0" w:color="auto"/>
              <w:right w:val="single" w:sz="4" w:space="0" w:color="auto"/>
            </w:tcBorders>
          </w:tcPr>
          <w:p w:rsidR="005240B4" w:rsidRPr="00607ABA" w:rsidRDefault="005240B4" w:rsidP="00607ABA">
            <w:pPr>
              <w:spacing w:after="0" w:line="240" w:lineRule="auto"/>
              <w:rPr>
                <w:rFonts w:ascii="Times New Roman" w:hAnsi="Times New Roman" w:cs="Times New Roman"/>
                <w:sz w:val="28"/>
                <w:szCs w:val="28"/>
              </w:rPr>
            </w:pPr>
            <w:r w:rsidRPr="00607ABA">
              <w:rPr>
                <w:rFonts w:ascii="Times New Roman" w:hAnsi="Times New Roman" w:cs="Times New Roman"/>
                <w:sz w:val="28"/>
                <w:szCs w:val="28"/>
              </w:rPr>
              <w:t>1</w:t>
            </w:r>
            <w:r w:rsidR="0005192E" w:rsidRPr="00607ABA">
              <w:rPr>
                <w:rFonts w:ascii="Times New Roman" w:hAnsi="Times New Roman" w:cs="Times New Roman"/>
                <w:sz w:val="28"/>
                <w:szCs w:val="28"/>
              </w:rPr>
              <w:t>.</w:t>
            </w:r>
          </w:p>
        </w:tc>
        <w:tc>
          <w:tcPr>
            <w:tcW w:w="1707" w:type="dxa"/>
            <w:tcBorders>
              <w:top w:val="single" w:sz="4" w:space="0" w:color="auto"/>
              <w:left w:val="single" w:sz="4" w:space="0" w:color="auto"/>
              <w:bottom w:val="single" w:sz="4" w:space="0" w:color="auto"/>
              <w:right w:val="single" w:sz="4" w:space="0" w:color="auto"/>
            </w:tcBorders>
          </w:tcPr>
          <w:p w:rsidR="005240B4" w:rsidRPr="00607ABA" w:rsidRDefault="00E44F37" w:rsidP="00607ABA">
            <w:pPr>
              <w:spacing w:after="0" w:line="240" w:lineRule="auto"/>
              <w:rPr>
                <w:rFonts w:ascii="Times New Roman" w:hAnsi="Times New Roman" w:cs="Times New Roman"/>
                <w:sz w:val="28"/>
                <w:szCs w:val="28"/>
              </w:rPr>
            </w:pPr>
            <w:r w:rsidRPr="00E44F37">
              <w:rPr>
                <w:rFonts w:ascii="Times New Roman" w:hAnsi="Times New Roman" w:cs="Times New Roman"/>
                <w:sz w:val="28"/>
                <w:szCs w:val="28"/>
              </w:rPr>
              <w:t>Министерство по управлению имуществом и земельным отношениям Пермского края</w:t>
            </w:r>
          </w:p>
        </w:tc>
        <w:tc>
          <w:tcPr>
            <w:tcW w:w="1653" w:type="dxa"/>
            <w:tcBorders>
              <w:top w:val="single" w:sz="4" w:space="0" w:color="auto"/>
              <w:left w:val="single" w:sz="4" w:space="0" w:color="auto"/>
              <w:bottom w:val="single" w:sz="4" w:space="0" w:color="auto"/>
              <w:right w:val="single" w:sz="4" w:space="0" w:color="auto"/>
            </w:tcBorders>
          </w:tcPr>
          <w:p w:rsidR="005240B4" w:rsidRPr="00607ABA" w:rsidRDefault="001A7F31" w:rsidP="00607ABA">
            <w:pPr>
              <w:spacing w:after="0" w:line="240" w:lineRule="auto"/>
              <w:rPr>
                <w:rFonts w:ascii="Times New Roman" w:hAnsi="Times New Roman" w:cs="Times New Roman"/>
                <w:sz w:val="28"/>
                <w:szCs w:val="28"/>
              </w:rPr>
            </w:pPr>
            <w:r>
              <w:rPr>
                <w:rFonts w:ascii="Times New Roman" w:hAnsi="Times New Roman" w:cs="Times New Roman"/>
                <w:sz w:val="28"/>
                <w:szCs w:val="28"/>
              </w:rPr>
              <w:t>Обсуждение концепции (идеи) правового регулирования, изложенного в уведомлении о подготовке проекта закона Пермского края</w:t>
            </w:r>
          </w:p>
        </w:tc>
        <w:tc>
          <w:tcPr>
            <w:tcW w:w="4584" w:type="dxa"/>
            <w:tcBorders>
              <w:top w:val="single" w:sz="4" w:space="0" w:color="auto"/>
              <w:left w:val="single" w:sz="4" w:space="0" w:color="auto"/>
              <w:bottom w:val="single" w:sz="4" w:space="0" w:color="auto"/>
              <w:right w:val="single" w:sz="4" w:space="0" w:color="auto"/>
            </w:tcBorders>
          </w:tcPr>
          <w:p w:rsidR="005240B4" w:rsidRPr="005075C9" w:rsidRDefault="00E44F37" w:rsidP="000A523A">
            <w:pPr>
              <w:spacing w:after="0" w:line="240" w:lineRule="auto"/>
              <w:rPr>
                <w:rFonts w:ascii="Times New Roman" w:hAnsi="Times New Roman" w:cs="Times New Roman"/>
                <w:sz w:val="28"/>
                <w:szCs w:val="28"/>
              </w:rPr>
            </w:pPr>
            <w:proofErr w:type="gramStart"/>
            <w:r w:rsidRPr="005075C9">
              <w:rPr>
                <w:rFonts w:ascii="Times New Roman" w:hAnsi="Times New Roman" w:cs="Times New Roman"/>
                <w:sz w:val="28"/>
                <w:szCs w:val="28"/>
              </w:rPr>
              <w:t>Разработчику р</w:t>
            </w:r>
            <w:r w:rsidR="001C6CD6" w:rsidRPr="005075C9">
              <w:rPr>
                <w:rFonts w:ascii="Times New Roman" w:hAnsi="Times New Roman" w:cs="Times New Roman"/>
                <w:sz w:val="28"/>
                <w:szCs w:val="28"/>
              </w:rPr>
              <w:t xml:space="preserve">екомендовано </w:t>
            </w:r>
            <w:r w:rsidRPr="005075C9">
              <w:rPr>
                <w:rFonts w:ascii="Times New Roman" w:hAnsi="Times New Roman" w:cs="Times New Roman"/>
                <w:sz w:val="28"/>
                <w:szCs w:val="28"/>
              </w:rPr>
              <w:t xml:space="preserve">одновременно </w:t>
            </w:r>
            <w:r w:rsidR="000A523A" w:rsidRPr="005075C9">
              <w:rPr>
                <w:rFonts w:ascii="Times New Roman" w:hAnsi="Times New Roman" w:cs="Times New Roman"/>
                <w:sz w:val="28"/>
                <w:szCs w:val="28"/>
              </w:rPr>
              <w:t>внести</w:t>
            </w:r>
            <w:r w:rsidRPr="005075C9">
              <w:rPr>
                <w:rFonts w:ascii="Times New Roman" w:hAnsi="Times New Roman" w:cs="Times New Roman"/>
                <w:sz w:val="28"/>
                <w:szCs w:val="28"/>
              </w:rPr>
              <w:t xml:space="preserve"> изменения в Закон Пермского края от 07.04.2010 № 604-ПК «О порядках определения размера арендной платы за земельные участки, находящиеся</w:t>
            </w:r>
            <w:r w:rsidR="008F48C2" w:rsidRPr="008F48C2">
              <w:rPr>
                <w:rFonts w:ascii="Times New Roman" w:hAnsi="Times New Roman" w:cs="Times New Roman"/>
                <w:sz w:val="28"/>
                <w:szCs w:val="28"/>
              </w:rPr>
              <w:t xml:space="preserve"> </w:t>
            </w:r>
            <w:r w:rsidRPr="005075C9">
              <w:rPr>
                <w:rFonts w:ascii="Times New Roman" w:hAnsi="Times New Roman" w:cs="Times New Roman"/>
                <w:sz w:val="28"/>
                <w:szCs w:val="28"/>
              </w:rPr>
              <w:t>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w:t>
            </w:r>
            <w:r w:rsidRPr="005075C9">
              <w:rPr>
                <w:rFonts w:ascii="Times New Roman" w:hAnsi="Times New Roman" w:cs="Times New Roman"/>
                <w:sz w:val="28"/>
                <w:szCs w:val="28"/>
              </w:rPr>
              <w:br/>
              <w:t>в отношении земельных участков, находящихся в собственности Пермского края, и земельных</w:t>
            </w:r>
            <w:proofErr w:type="gramEnd"/>
            <w:r w:rsidRPr="005075C9">
              <w:rPr>
                <w:rFonts w:ascii="Times New Roman" w:hAnsi="Times New Roman" w:cs="Times New Roman"/>
                <w:sz w:val="28"/>
                <w:szCs w:val="28"/>
              </w:rPr>
              <w:t xml:space="preserve"> участков, государственная собственность на которые</w:t>
            </w:r>
            <w:r w:rsidR="008F48C2" w:rsidRPr="00077806">
              <w:rPr>
                <w:rFonts w:ascii="Times New Roman" w:hAnsi="Times New Roman" w:cs="Times New Roman"/>
                <w:sz w:val="28"/>
                <w:szCs w:val="28"/>
              </w:rPr>
              <w:t xml:space="preserve"> </w:t>
            </w:r>
            <w:r w:rsidRPr="005075C9">
              <w:rPr>
                <w:rFonts w:ascii="Times New Roman" w:hAnsi="Times New Roman" w:cs="Times New Roman"/>
                <w:sz w:val="28"/>
                <w:szCs w:val="28"/>
              </w:rPr>
              <w:t>не разграничена» для целей определения размера арендной платы, в случае если кадастровая стоимость земельного участка</w:t>
            </w:r>
            <w:r w:rsidRPr="005075C9">
              <w:rPr>
                <w:rFonts w:ascii="Times New Roman" w:hAnsi="Times New Roman" w:cs="Times New Roman"/>
                <w:sz w:val="28"/>
                <w:szCs w:val="28"/>
              </w:rPr>
              <w:br/>
              <w:t>не установлена</w:t>
            </w:r>
            <w:r w:rsidR="000A523A" w:rsidRPr="005075C9">
              <w:rPr>
                <w:rFonts w:ascii="Times New Roman" w:hAnsi="Times New Roman" w:cs="Times New Roman"/>
                <w:sz w:val="28"/>
                <w:szCs w:val="28"/>
              </w:rPr>
              <w:t>.</w:t>
            </w:r>
          </w:p>
          <w:p w:rsidR="000A523A" w:rsidRPr="005075C9" w:rsidRDefault="000A523A" w:rsidP="000A523A">
            <w:pPr>
              <w:spacing w:after="0" w:line="240" w:lineRule="auto"/>
              <w:rPr>
                <w:rFonts w:ascii="Times New Roman" w:hAnsi="Times New Roman" w:cs="Times New Roman"/>
                <w:sz w:val="28"/>
                <w:szCs w:val="28"/>
              </w:rPr>
            </w:pPr>
            <w:proofErr w:type="gramStart"/>
            <w:r w:rsidRPr="005075C9">
              <w:rPr>
                <w:rFonts w:ascii="Times New Roman" w:hAnsi="Times New Roman" w:cs="Times New Roman"/>
                <w:sz w:val="28"/>
                <w:szCs w:val="28"/>
              </w:rPr>
              <w:t xml:space="preserve">Также рекомендовано проработать </w:t>
            </w:r>
            <w:r w:rsidRPr="005075C9">
              <w:rPr>
                <w:rFonts w:ascii="Times New Roman" w:hAnsi="Times New Roman" w:cs="Times New Roman"/>
                <w:sz w:val="28"/>
                <w:szCs w:val="28"/>
              </w:rPr>
              <w:lastRenderedPageBreak/>
              <w:t>вопрос о редакционном уточнении пунктов 5 и 6 части 1 статьи 1 Закона Пермского края от 07.10.2011 № 837-ПК</w:t>
            </w:r>
            <w:r w:rsidR="00077806" w:rsidRPr="00077806">
              <w:rPr>
                <w:rFonts w:ascii="Times New Roman" w:hAnsi="Times New Roman" w:cs="Times New Roman"/>
                <w:sz w:val="28"/>
                <w:szCs w:val="28"/>
              </w:rPr>
              <w:t xml:space="preserve"> (</w:t>
            </w:r>
            <w:r w:rsidR="00077806">
              <w:rPr>
                <w:rFonts w:ascii="Times New Roman" w:hAnsi="Times New Roman" w:cs="Times New Roman"/>
                <w:sz w:val="28"/>
                <w:szCs w:val="28"/>
              </w:rPr>
              <w:t>п</w:t>
            </w:r>
            <w:r w:rsidRPr="005075C9">
              <w:rPr>
                <w:rFonts w:ascii="Times New Roman" w:hAnsi="Times New Roman" w:cs="Times New Roman"/>
                <w:sz w:val="28"/>
                <w:szCs w:val="28"/>
              </w:rPr>
              <w:t>еречень участков, в отношении которых установлен порядок определения цены, продажи таких земельных участков содержится только в пункте 3 части 1 статьи 1 Закон № 837-ПК, который действовал до 31 декабря 2015 г.</w:t>
            </w:r>
            <w:r w:rsidR="00077806">
              <w:rPr>
                <w:rFonts w:ascii="Times New Roman" w:hAnsi="Times New Roman" w:cs="Times New Roman"/>
                <w:sz w:val="28"/>
                <w:szCs w:val="28"/>
              </w:rPr>
              <w:t>).</w:t>
            </w:r>
            <w:proofErr w:type="gramEnd"/>
          </w:p>
          <w:p w:rsidR="000A523A" w:rsidRPr="005075C9" w:rsidRDefault="00077806" w:rsidP="0007780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0A523A" w:rsidRPr="005075C9">
              <w:rPr>
                <w:rFonts w:ascii="Times New Roman" w:hAnsi="Times New Roman" w:cs="Times New Roman"/>
                <w:sz w:val="28"/>
                <w:szCs w:val="28"/>
              </w:rPr>
              <w:t>роработа</w:t>
            </w:r>
            <w:r>
              <w:rPr>
                <w:rFonts w:ascii="Times New Roman" w:hAnsi="Times New Roman" w:cs="Times New Roman"/>
                <w:sz w:val="28"/>
                <w:szCs w:val="28"/>
              </w:rPr>
              <w:t>ть</w:t>
            </w:r>
            <w:r w:rsidR="000A523A" w:rsidRPr="005075C9">
              <w:rPr>
                <w:rFonts w:ascii="Times New Roman" w:hAnsi="Times New Roman" w:cs="Times New Roman"/>
                <w:sz w:val="28"/>
                <w:szCs w:val="28"/>
              </w:rPr>
              <w:t xml:space="preserve"> вопрос, как повышение коэффициента при расчете увеличения площади земельного участка повлияет на легализацию прав на используемые земельные участки.</w:t>
            </w:r>
          </w:p>
        </w:tc>
        <w:tc>
          <w:tcPr>
            <w:tcW w:w="3260" w:type="dxa"/>
            <w:tcBorders>
              <w:top w:val="single" w:sz="4" w:space="0" w:color="auto"/>
              <w:left w:val="single" w:sz="4" w:space="0" w:color="auto"/>
              <w:bottom w:val="single" w:sz="4" w:space="0" w:color="auto"/>
              <w:right w:val="single" w:sz="4" w:space="0" w:color="auto"/>
            </w:tcBorders>
          </w:tcPr>
          <w:p w:rsidR="005240B4" w:rsidRPr="00607ABA" w:rsidRDefault="001A7F31" w:rsidP="001A7F3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w:t>
            </w:r>
            <w:r w:rsidR="0040128C">
              <w:rPr>
                <w:rFonts w:ascii="Times New Roman" w:hAnsi="Times New Roman" w:cs="Times New Roman"/>
                <w:sz w:val="28"/>
                <w:szCs w:val="28"/>
              </w:rPr>
              <w:t>чтено</w:t>
            </w:r>
            <w:r>
              <w:rPr>
                <w:rFonts w:ascii="Times New Roman" w:hAnsi="Times New Roman" w:cs="Times New Roman"/>
                <w:sz w:val="28"/>
                <w:szCs w:val="28"/>
              </w:rPr>
              <w:t xml:space="preserve"> частично (в части </w:t>
            </w:r>
            <w:r w:rsidRPr="005075C9">
              <w:rPr>
                <w:rFonts w:ascii="Times New Roman" w:hAnsi="Times New Roman" w:cs="Times New Roman"/>
                <w:sz w:val="28"/>
                <w:szCs w:val="28"/>
              </w:rPr>
              <w:t>редакционн</w:t>
            </w:r>
            <w:r>
              <w:rPr>
                <w:rFonts w:ascii="Times New Roman" w:hAnsi="Times New Roman" w:cs="Times New Roman"/>
                <w:sz w:val="28"/>
                <w:szCs w:val="28"/>
              </w:rPr>
              <w:t>ых  уточнений</w:t>
            </w:r>
            <w:r w:rsidRPr="005075C9">
              <w:rPr>
                <w:rFonts w:ascii="Times New Roman" w:hAnsi="Times New Roman" w:cs="Times New Roman"/>
                <w:sz w:val="28"/>
                <w:szCs w:val="28"/>
              </w:rPr>
              <w:t xml:space="preserve"> пунктов 5 и 6 части 1 статьи 1 Закона Пермского края от 07.10.2011 № 837-ПК</w:t>
            </w:r>
            <w:r>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5240B4" w:rsidRPr="00521523" w:rsidRDefault="00521523" w:rsidP="005E4A42">
            <w:pPr>
              <w:spacing w:after="0" w:line="240" w:lineRule="auto"/>
              <w:rPr>
                <w:rFonts w:ascii="Times New Roman" w:hAnsi="Times New Roman" w:cs="Times New Roman"/>
                <w:sz w:val="28"/>
                <w:szCs w:val="28"/>
              </w:rPr>
            </w:pPr>
            <w:r w:rsidRPr="00521523">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077806" w:rsidRPr="00521523">
              <w:rPr>
                <w:rFonts w:ascii="Times New Roman" w:hAnsi="Times New Roman" w:cs="Times New Roman"/>
                <w:sz w:val="28"/>
                <w:szCs w:val="28"/>
              </w:rPr>
              <w:t>В настоящее время проект закона Пермского края «О внесении изменений в Закон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w:t>
            </w:r>
            <w:r w:rsidR="00077806" w:rsidRPr="00521523">
              <w:rPr>
                <w:rFonts w:ascii="Times New Roman" w:hAnsi="Times New Roman" w:cs="Times New Roman"/>
                <w:sz w:val="28"/>
                <w:szCs w:val="28"/>
              </w:rPr>
              <w:br/>
              <w:t>в отношении земельных участков, находящихся в</w:t>
            </w:r>
            <w:proofErr w:type="gramEnd"/>
            <w:r w:rsidR="00077806" w:rsidRPr="00521523">
              <w:rPr>
                <w:rFonts w:ascii="Times New Roman" w:hAnsi="Times New Roman" w:cs="Times New Roman"/>
                <w:sz w:val="28"/>
                <w:szCs w:val="28"/>
              </w:rPr>
              <w:t xml:space="preserve"> </w:t>
            </w:r>
            <w:proofErr w:type="gramStart"/>
            <w:r w:rsidR="00077806" w:rsidRPr="00521523">
              <w:rPr>
                <w:rFonts w:ascii="Times New Roman" w:hAnsi="Times New Roman" w:cs="Times New Roman"/>
                <w:sz w:val="28"/>
                <w:szCs w:val="28"/>
              </w:rPr>
              <w:t xml:space="preserve">собственности Пермского края, и земельных </w:t>
            </w:r>
            <w:r w:rsidR="00077806" w:rsidRPr="00521523">
              <w:rPr>
                <w:rFonts w:ascii="Times New Roman" w:hAnsi="Times New Roman" w:cs="Times New Roman"/>
                <w:sz w:val="28"/>
                <w:szCs w:val="28"/>
              </w:rPr>
              <w:lastRenderedPageBreak/>
              <w:t xml:space="preserve">участков, государственная собственность на которые не разграничена», предусматривающий, в том числе внесение положений, позволяющих рассчитать размер арендной платы за земельные участки, в случае если кадастровая стоимость </w:t>
            </w:r>
            <w:r w:rsidR="00945EA7" w:rsidRPr="00521523">
              <w:rPr>
                <w:rFonts w:ascii="Times New Roman" w:hAnsi="Times New Roman" w:cs="Times New Roman"/>
                <w:sz w:val="28"/>
                <w:szCs w:val="28"/>
              </w:rPr>
              <w:t xml:space="preserve">таких </w:t>
            </w:r>
            <w:r w:rsidR="00077806" w:rsidRPr="00521523">
              <w:rPr>
                <w:rFonts w:ascii="Times New Roman" w:hAnsi="Times New Roman" w:cs="Times New Roman"/>
                <w:sz w:val="28"/>
                <w:szCs w:val="28"/>
              </w:rPr>
              <w:t>земельн</w:t>
            </w:r>
            <w:r w:rsidR="00945EA7" w:rsidRPr="00521523">
              <w:rPr>
                <w:rFonts w:ascii="Times New Roman" w:hAnsi="Times New Roman" w:cs="Times New Roman"/>
                <w:sz w:val="28"/>
                <w:szCs w:val="28"/>
              </w:rPr>
              <w:t>ых</w:t>
            </w:r>
            <w:r w:rsidR="00077806" w:rsidRPr="00521523">
              <w:rPr>
                <w:rFonts w:ascii="Times New Roman" w:hAnsi="Times New Roman" w:cs="Times New Roman"/>
                <w:sz w:val="28"/>
                <w:szCs w:val="28"/>
              </w:rPr>
              <w:t xml:space="preserve"> участк</w:t>
            </w:r>
            <w:r w:rsidR="00945EA7" w:rsidRPr="00521523">
              <w:rPr>
                <w:rFonts w:ascii="Times New Roman" w:hAnsi="Times New Roman" w:cs="Times New Roman"/>
                <w:sz w:val="28"/>
                <w:szCs w:val="28"/>
              </w:rPr>
              <w:t>ов</w:t>
            </w:r>
            <w:r w:rsidR="00077806" w:rsidRPr="00521523">
              <w:rPr>
                <w:rFonts w:ascii="Times New Roman" w:hAnsi="Times New Roman" w:cs="Times New Roman"/>
                <w:sz w:val="28"/>
                <w:szCs w:val="28"/>
              </w:rPr>
              <w:br/>
              <w:t>не установлена</w:t>
            </w:r>
            <w:r w:rsidR="00945EA7" w:rsidRPr="00521523">
              <w:rPr>
                <w:rFonts w:ascii="Times New Roman" w:hAnsi="Times New Roman" w:cs="Times New Roman"/>
                <w:sz w:val="28"/>
                <w:szCs w:val="28"/>
              </w:rPr>
              <w:t>, проходит процедуру оценки регулирующего воздействия в соответствии с Указом губернатора Пермского края от 18.02.2015 № 23 «Об оценке регулирующего воздействия проектов нормативных правовых актов Пермского</w:t>
            </w:r>
            <w:proofErr w:type="gramEnd"/>
            <w:r w:rsidR="00945EA7" w:rsidRPr="00521523">
              <w:rPr>
                <w:rFonts w:ascii="Times New Roman" w:hAnsi="Times New Roman" w:cs="Times New Roman"/>
                <w:sz w:val="28"/>
                <w:szCs w:val="28"/>
              </w:rPr>
              <w:t xml:space="preserve"> края и экспертизе нормативных правовых актов Пермского края»</w:t>
            </w:r>
            <w:r w:rsidR="00077806" w:rsidRPr="00521523">
              <w:rPr>
                <w:rFonts w:ascii="Times New Roman" w:hAnsi="Times New Roman" w:cs="Times New Roman"/>
                <w:sz w:val="28"/>
                <w:szCs w:val="28"/>
              </w:rPr>
              <w:t>.</w:t>
            </w:r>
          </w:p>
          <w:p w:rsidR="00945EA7" w:rsidRDefault="00521523" w:rsidP="001A7F31">
            <w:pPr>
              <w:autoSpaceDE w:val="0"/>
              <w:autoSpaceDN w:val="0"/>
              <w:adjustRightInd w:val="0"/>
              <w:spacing w:after="0" w:line="240" w:lineRule="auto"/>
              <w:jc w:val="both"/>
              <w:rPr>
                <w:rFonts w:ascii="Times New Roman" w:hAnsi="Times New Roman" w:cs="Times New Roman"/>
                <w:sz w:val="28"/>
                <w:szCs w:val="28"/>
              </w:rPr>
            </w:pPr>
            <w:r w:rsidRPr="00521523">
              <w:rPr>
                <w:rFonts w:ascii="Times New Roman" w:hAnsi="Times New Roman" w:cs="Times New Roman"/>
                <w:sz w:val="28"/>
                <w:szCs w:val="28"/>
              </w:rPr>
              <w:t xml:space="preserve">2. </w:t>
            </w:r>
            <w:bookmarkStart w:id="0" w:name="_GoBack"/>
            <w:bookmarkEnd w:id="0"/>
            <w:r>
              <w:rPr>
                <w:rFonts w:ascii="Times New Roman" w:hAnsi="Times New Roman" w:cs="Times New Roman"/>
                <w:sz w:val="28"/>
                <w:szCs w:val="28"/>
              </w:rPr>
              <w:t xml:space="preserve">Пунктом 1 статьи 39.28 </w:t>
            </w:r>
            <w:r>
              <w:rPr>
                <w:rFonts w:ascii="Times New Roman" w:hAnsi="Times New Roman" w:cs="Times New Roman"/>
                <w:sz w:val="28"/>
                <w:szCs w:val="28"/>
              </w:rPr>
              <w:lastRenderedPageBreak/>
              <w:t xml:space="preserve">Земельного кодекса Российской Федерации </w:t>
            </w:r>
            <w:r w:rsidR="005E4A42">
              <w:rPr>
                <w:rFonts w:ascii="Times New Roman" w:hAnsi="Times New Roman" w:cs="Times New Roman"/>
                <w:sz w:val="28"/>
                <w:szCs w:val="28"/>
              </w:rPr>
              <w:t xml:space="preserve">(далее – ЗК РФ) </w:t>
            </w:r>
            <w:r>
              <w:rPr>
                <w:rFonts w:ascii="Times New Roman" w:hAnsi="Times New Roman" w:cs="Times New Roman"/>
                <w:sz w:val="28"/>
                <w:szCs w:val="28"/>
              </w:rPr>
              <w:t xml:space="preserve">установлен исчерпывающий перечень случаев, при которых допускается перераспределение земель и (или) земельных участков, находящихся в государственной или муниципальной </w:t>
            </w:r>
            <w:r w:rsidR="005E4A42">
              <w:rPr>
                <w:rFonts w:ascii="Times New Roman" w:hAnsi="Times New Roman" w:cs="Times New Roman"/>
                <w:sz w:val="28"/>
                <w:szCs w:val="28"/>
              </w:rPr>
              <w:t>собственности, и земельных участков, находящихся в частной собственности.</w:t>
            </w:r>
          </w:p>
          <w:p w:rsidR="005E4A42" w:rsidRDefault="005E4A42" w:rsidP="005E4A42">
            <w:pPr>
              <w:spacing w:after="0" w:line="240" w:lineRule="auto"/>
              <w:rPr>
                <w:rFonts w:ascii="Times New Roman" w:hAnsi="Times New Roman" w:cs="Times New Roman"/>
                <w:sz w:val="28"/>
                <w:szCs w:val="28"/>
              </w:rPr>
            </w:pPr>
            <w:r>
              <w:rPr>
                <w:rFonts w:ascii="Times New Roman" w:hAnsi="Times New Roman" w:cs="Times New Roman"/>
                <w:sz w:val="28"/>
                <w:szCs w:val="28"/>
              </w:rPr>
              <w:t>Исходя из этого, перераспределение земельных участков это не безусловная обязанность заинтересованных лиц, а лишь их право</w:t>
            </w:r>
            <w:r w:rsidR="00B14337" w:rsidRPr="00B14337">
              <w:rPr>
                <w:rFonts w:ascii="Times New Roman" w:hAnsi="Times New Roman" w:cs="Times New Roman"/>
                <w:sz w:val="28"/>
                <w:szCs w:val="28"/>
              </w:rPr>
              <w:t xml:space="preserve"> </w:t>
            </w:r>
            <w:r w:rsidR="00B14337">
              <w:rPr>
                <w:rFonts w:ascii="Times New Roman" w:hAnsi="Times New Roman" w:cs="Times New Roman"/>
                <w:sz w:val="28"/>
                <w:szCs w:val="28"/>
              </w:rPr>
              <w:t>в</w:t>
            </w:r>
            <w:r>
              <w:rPr>
                <w:rFonts w:ascii="Times New Roman" w:hAnsi="Times New Roman" w:cs="Times New Roman"/>
                <w:sz w:val="28"/>
                <w:szCs w:val="28"/>
              </w:rPr>
              <w:t xml:space="preserve"> случаях, установленных ЗК РФ.</w:t>
            </w:r>
          </w:p>
          <w:p w:rsidR="005E4A42" w:rsidRPr="00607ABA" w:rsidRDefault="00B14337" w:rsidP="00B14337">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5E4A42">
              <w:rPr>
                <w:rFonts w:ascii="Times New Roman" w:hAnsi="Times New Roman" w:cs="Times New Roman"/>
                <w:sz w:val="28"/>
                <w:szCs w:val="28"/>
              </w:rPr>
              <w:t xml:space="preserve">анные изменения </w:t>
            </w:r>
            <w:r>
              <w:rPr>
                <w:rFonts w:ascii="Times New Roman" w:hAnsi="Times New Roman" w:cs="Times New Roman"/>
                <w:sz w:val="28"/>
                <w:szCs w:val="28"/>
              </w:rPr>
              <w:t xml:space="preserve">предусматриваются </w:t>
            </w:r>
            <w:r w:rsidR="005E4A42">
              <w:rPr>
                <w:rFonts w:ascii="Times New Roman" w:hAnsi="Times New Roman" w:cs="Times New Roman"/>
                <w:sz w:val="28"/>
                <w:szCs w:val="28"/>
              </w:rPr>
              <w:t xml:space="preserve">с целью установления единого подхода при определении цены выкупа </w:t>
            </w:r>
            <w:r w:rsidR="005E4A42">
              <w:rPr>
                <w:rFonts w:ascii="Times New Roman" w:hAnsi="Times New Roman" w:cs="Times New Roman"/>
                <w:sz w:val="28"/>
                <w:szCs w:val="28"/>
              </w:rPr>
              <w:lastRenderedPageBreak/>
              <w:t xml:space="preserve">земельных участков, частей земельных участков при перераспределении земельных участков, так как при перераспределении фактически в собственность </w:t>
            </w:r>
            <w:r>
              <w:rPr>
                <w:rFonts w:ascii="Times New Roman" w:hAnsi="Times New Roman" w:cs="Times New Roman"/>
                <w:sz w:val="28"/>
                <w:szCs w:val="28"/>
              </w:rPr>
              <w:t>заинтересованного лица</w:t>
            </w:r>
            <w:r w:rsidR="005E4A42">
              <w:rPr>
                <w:rFonts w:ascii="Times New Roman" w:hAnsi="Times New Roman" w:cs="Times New Roman"/>
                <w:sz w:val="28"/>
                <w:szCs w:val="28"/>
              </w:rPr>
              <w:t xml:space="preserve"> </w:t>
            </w:r>
            <w:r w:rsidR="0040128C">
              <w:rPr>
                <w:rFonts w:ascii="Times New Roman" w:hAnsi="Times New Roman" w:cs="Times New Roman"/>
                <w:sz w:val="28"/>
                <w:szCs w:val="28"/>
              </w:rPr>
              <w:t>переходит часть земельного участка, ранее не принадлежащая ему.</w:t>
            </w:r>
          </w:p>
        </w:tc>
      </w:tr>
    </w:tbl>
    <w:p w:rsidR="005075C9" w:rsidRPr="005075C9" w:rsidRDefault="005075C9" w:rsidP="00607ABA">
      <w:pPr>
        <w:spacing w:after="0" w:line="240" w:lineRule="auto"/>
        <w:jc w:val="both"/>
        <w:rPr>
          <w:rFonts w:ascii="Times New Roman" w:hAnsi="Times New Roman" w:cs="Times New Roman"/>
          <w:vanish/>
          <w:sz w:val="28"/>
          <w:szCs w:val="28"/>
        </w:rPr>
        <w:sectPr w:rsidR="005075C9" w:rsidRPr="005075C9" w:rsidSect="005075C9">
          <w:type w:val="continuous"/>
          <w:pgSz w:w="16838" w:h="11906" w:orient="landscape" w:code="9"/>
          <w:pgMar w:top="851" w:right="1134" w:bottom="1701" w:left="1134" w:header="709" w:footer="709" w:gutter="0"/>
          <w:cols w:space="708"/>
          <w:docGrid w:linePitch="360"/>
        </w:sectPr>
      </w:pPr>
    </w:p>
    <w:p w:rsidR="00B14337" w:rsidRPr="005075C9" w:rsidRDefault="00B14337" w:rsidP="00607ABA">
      <w:pPr>
        <w:spacing w:after="0" w:line="240" w:lineRule="auto"/>
        <w:jc w:val="both"/>
        <w:rPr>
          <w:rFonts w:ascii="Times New Roman" w:hAnsi="Times New Roman" w:cs="Times New Roman"/>
          <w:vanish/>
          <w:sz w:val="28"/>
          <w:szCs w:val="28"/>
        </w:rPr>
      </w:pPr>
    </w:p>
    <w:sectPr w:rsidR="00B14337" w:rsidRPr="005075C9" w:rsidSect="005075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207A"/>
    <w:multiLevelType w:val="hybridMultilevel"/>
    <w:tmpl w:val="98F8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D8"/>
    <w:rsid w:val="0005192E"/>
    <w:rsid w:val="00077806"/>
    <w:rsid w:val="000A523A"/>
    <w:rsid w:val="001237E9"/>
    <w:rsid w:val="001350E9"/>
    <w:rsid w:val="00185DFB"/>
    <w:rsid w:val="001A7F31"/>
    <w:rsid w:val="001C6CD6"/>
    <w:rsid w:val="002C633E"/>
    <w:rsid w:val="003104EF"/>
    <w:rsid w:val="00357ADE"/>
    <w:rsid w:val="003A6506"/>
    <w:rsid w:val="0040128C"/>
    <w:rsid w:val="005075C9"/>
    <w:rsid w:val="00521523"/>
    <w:rsid w:val="005240B4"/>
    <w:rsid w:val="005E0CF5"/>
    <w:rsid w:val="005E4A42"/>
    <w:rsid w:val="00607ABA"/>
    <w:rsid w:val="008F48C2"/>
    <w:rsid w:val="00945EA7"/>
    <w:rsid w:val="00A43DD8"/>
    <w:rsid w:val="00A47E0C"/>
    <w:rsid w:val="00B14337"/>
    <w:rsid w:val="00CC68BA"/>
    <w:rsid w:val="00CF61E5"/>
    <w:rsid w:val="00E4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40B4"/>
    <w:rPr>
      <w:color w:val="0000FF" w:themeColor="hyperlink"/>
      <w:u w:val="single"/>
    </w:rPr>
  </w:style>
  <w:style w:type="paragraph" w:styleId="a4">
    <w:name w:val="List Paragraph"/>
    <w:basedOn w:val="a"/>
    <w:uiPriority w:val="34"/>
    <w:qFormat/>
    <w:rsid w:val="00521523"/>
    <w:pPr>
      <w:ind w:left="720"/>
      <w:contextualSpacing/>
    </w:pPr>
  </w:style>
  <w:style w:type="paragraph" w:styleId="a5">
    <w:name w:val="Balloon Text"/>
    <w:basedOn w:val="a"/>
    <w:link w:val="a6"/>
    <w:uiPriority w:val="99"/>
    <w:semiHidden/>
    <w:unhideWhenUsed/>
    <w:rsid w:val="00401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40B4"/>
    <w:rPr>
      <w:color w:val="0000FF" w:themeColor="hyperlink"/>
      <w:u w:val="single"/>
    </w:rPr>
  </w:style>
  <w:style w:type="paragraph" w:styleId="a4">
    <w:name w:val="List Paragraph"/>
    <w:basedOn w:val="a"/>
    <w:uiPriority w:val="34"/>
    <w:qFormat/>
    <w:rsid w:val="00521523"/>
    <w:pPr>
      <w:ind w:left="720"/>
      <w:contextualSpacing/>
    </w:pPr>
  </w:style>
  <w:style w:type="paragraph" w:styleId="a5">
    <w:name w:val="Balloon Text"/>
    <w:basedOn w:val="a"/>
    <w:link w:val="a6"/>
    <w:uiPriority w:val="99"/>
    <w:semiHidden/>
    <w:unhideWhenUsed/>
    <w:rsid w:val="004012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50266">
      <w:bodyDiv w:val="1"/>
      <w:marLeft w:val="0"/>
      <w:marRight w:val="0"/>
      <w:marTop w:val="0"/>
      <w:marBottom w:val="0"/>
      <w:divBdr>
        <w:top w:val="none" w:sz="0" w:space="0" w:color="auto"/>
        <w:left w:val="none" w:sz="0" w:space="0" w:color="auto"/>
        <w:bottom w:val="none" w:sz="0" w:space="0" w:color="auto"/>
        <w:right w:val="none" w:sz="0" w:space="0" w:color="auto"/>
      </w:divBdr>
    </w:div>
    <w:div w:id="10563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Ольга Александровна</dc:creator>
  <cp:keywords/>
  <dc:description/>
  <cp:lastModifiedBy>belkina-av</cp:lastModifiedBy>
  <cp:revision>4</cp:revision>
  <cp:lastPrinted>2017-08-08T10:57:00Z</cp:lastPrinted>
  <dcterms:created xsi:type="dcterms:W3CDTF">2017-08-07T03:54:00Z</dcterms:created>
  <dcterms:modified xsi:type="dcterms:W3CDTF">2017-08-08T11:05:00Z</dcterms:modified>
</cp:coreProperties>
</file>