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2" w:rsidRPr="00F23362" w:rsidRDefault="00CC565B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485D8C" wp14:editId="6E39820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E025C" w:rsidRDefault="002E025C" w:rsidP="00CC565B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EE31D" wp14:editId="536B8C1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025C" w:rsidRPr="005850D6" w:rsidRDefault="002E025C" w:rsidP="00CC565B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E025C" w:rsidRDefault="002E025C" w:rsidP="00CC565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2E025C" w:rsidRDefault="002E025C" w:rsidP="00CC565B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4EE31D" wp14:editId="536B8C1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025C" w:rsidRPr="005850D6" w:rsidRDefault="002E025C" w:rsidP="00CC565B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E025C" w:rsidRDefault="002E025C" w:rsidP="00CC565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362"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Pr="00F23362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AE1BD0" w:rsidRPr="001613E9" w:rsidRDefault="001613E9" w:rsidP="00911BB4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2E025C">
        <w:rPr>
          <w:b/>
          <w:sz w:val="28"/>
          <w:szCs w:val="28"/>
          <w:lang w:eastAsia="zh-CN"/>
        </w:rPr>
        <w:t xml:space="preserve"> внесении изменений в </w:t>
      </w:r>
      <w:r w:rsidR="004C0FF2">
        <w:rPr>
          <w:b/>
          <w:sz w:val="28"/>
          <w:szCs w:val="28"/>
          <w:lang w:eastAsia="zh-CN"/>
        </w:rPr>
        <w:t>решение</w:t>
      </w:r>
      <w:r w:rsidR="004C0FF2" w:rsidRPr="004C0FF2">
        <w:rPr>
          <w:b/>
          <w:sz w:val="28"/>
          <w:szCs w:val="28"/>
          <w:lang w:eastAsia="zh-CN"/>
        </w:rPr>
        <w:t xml:space="preserve"> Пермской городской Думы от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21.12.2021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№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308</w:t>
      </w:r>
      <w:r w:rsidR="004C0FF2">
        <w:rPr>
          <w:b/>
          <w:sz w:val="28"/>
          <w:szCs w:val="28"/>
          <w:lang w:eastAsia="zh-CN"/>
        </w:rPr>
        <w:t xml:space="preserve"> «Об утверждении Положения</w:t>
      </w:r>
      <w:r w:rsidR="006D5F0F" w:rsidRPr="00294B17">
        <w:rPr>
          <w:b/>
          <w:sz w:val="28"/>
          <w:szCs w:val="28"/>
          <w:lang w:eastAsia="zh-CN"/>
        </w:rPr>
        <w:t xml:space="preserve"> о муниципальном </w:t>
      </w:r>
      <w:r w:rsidR="006D5F0F">
        <w:rPr>
          <w:b/>
          <w:sz w:val="28"/>
          <w:szCs w:val="28"/>
          <w:lang w:eastAsia="zh-CN"/>
        </w:rPr>
        <w:t xml:space="preserve">лесном </w:t>
      </w:r>
      <w:r w:rsidR="006D5F0F" w:rsidRPr="00294B17">
        <w:rPr>
          <w:b/>
          <w:sz w:val="28"/>
          <w:szCs w:val="28"/>
          <w:lang w:eastAsia="zh-CN"/>
        </w:rPr>
        <w:t xml:space="preserve">контроле </w:t>
      </w:r>
      <w:r w:rsidR="006D5F0F">
        <w:rPr>
          <w:b/>
          <w:sz w:val="28"/>
          <w:szCs w:val="28"/>
          <w:lang w:eastAsia="zh-CN"/>
        </w:rPr>
        <w:t>на территории города Перми</w:t>
      </w:r>
      <w:r w:rsidR="004C0FF2">
        <w:rPr>
          <w:b/>
          <w:sz w:val="28"/>
          <w:szCs w:val="28"/>
          <w:lang w:eastAsia="zh-CN"/>
        </w:rPr>
        <w:t xml:space="preserve">» </w:t>
      </w:r>
    </w:p>
    <w:p w:rsidR="001613E9" w:rsidRPr="001613E9" w:rsidRDefault="00AE1BD0" w:rsidP="00CC565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</w:t>
      </w:r>
      <w:r w:rsidR="000E6E8C">
        <w:rPr>
          <w:bCs/>
          <w:sz w:val="28"/>
          <w:szCs w:val="28"/>
          <w:lang w:eastAsia="zh-CN"/>
        </w:rPr>
        <w:t>о</w:t>
      </w:r>
      <w:r w:rsidR="000E6E8C" w:rsidRPr="000E6E8C">
        <w:rPr>
          <w:bCs/>
          <w:sz w:val="28"/>
          <w:szCs w:val="28"/>
          <w:lang w:eastAsia="zh-CN"/>
        </w:rPr>
        <w:t xml:space="preserve"> статьями 84, 98 Лесного кодекса Российской Федерации</w:t>
      </w:r>
      <w:r w:rsidR="000E6E8C">
        <w:rPr>
          <w:bCs/>
          <w:sz w:val="28"/>
          <w:szCs w:val="28"/>
          <w:lang w:eastAsia="zh-CN"/>
        </w:rPr>
        <w:t xml:space="preserve">, </w:t>
      </w:r>
      <w:r w:rsidRPr="00AE1BD0">
        <w:rPr>
          <w:bCs/>
          <w:sz w:val="28"/>
          <w:szCs w:val="28"/>
          <w:lang w:eastAsia="zh-CN"/>
        </w:rPr>
        <w:t xml:space="preserve">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E6E8C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</w:t>
      </w:r>
      <w:r w:rsidRPr="00AE1BD0">
        <w:rPr>
          <w:bCs/>
          <w:sz w:val="28"/>
          <w:szCs w:val="28"/>
          <w:lang w:eastAsia="zh-CN"/>
        </w:rPr>
        <w:t>а</w:t>
      </w:r>
      <w:r w:rsidRPr="00AE1BD0">
        <w:rPr>
          <w:bCs/>
          <w:sz w:val="28"/>
          <w:szCs w:val="28"/>
          <w:lang w:eastAsia="zh-CN"/>
        </w:rPr>
        <w:t>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</w:t>
      </w:r>
      <w:r w:rsidR="00294B17" w:rsidRPr="00294B17">
        <w:rPr>
          <w:bCs/>
          <w:sz w:val="28"/>
          <w:szCs w:val="28"/>
          <w:lang w:eastAsia="zh-CN"/>
        </w:rPr>
        <w:t>Фе</w:t>
      </w:r>
      <w:r w:rsidR="00294B17">
        <w:rPr>
          <w:bCs/>
          <w:sz w:val="28"/>
          <w:szCs w:val="28"/>
          <w:lang w:eastAsia="zh-CN"/>
        </w:rPr>
        <w:t>деральным</w:t>
      </w:r>
      <w:r w:rsidR="00294B17" w:rsidRPr="00294B17">
        <w:rPr>
          <w:bCs/>
          <w:sz w:val="28"/>
          <w:szCs w:val="28"/>
          <w:lang w:eastAsia="zh-CN"/>
        </w:rPr>
        <w:t xml:space="preserve"> закон</w:t>
      </w:r>
      <w:r w:rsidR="00294B17">
        <w:rPr>
          <w:bCs/>
          <w:sz w:val="28"/>
          <w:szCs w:val="28"/>
          <w:lang w:eastAsia="zh-CN"/>
        </w:rPr>
        <w:t>ом</w:t>
      </w:r>
      <w:r w:rsidR="00294B17" w:rsidRPr="00294B17">
        <w:rPr>
          <w:bCs/>
          <w:sz w:val="28"/>
          <w:szCs w:val="28"/>
          <w:lang w:eastAsia="zh-CN"/>
        </w:rPr>
        <w:t xml:space="preserve"> от 31.07.2020 </w:t>
      </w:r>
      <w:r w:rsidR="00294B17">
        <w:rPr>
          <w:bCs/>
          <w:sz w:val="28"/>
          <w:szCs w:val="28"/>
          <w:lang w:eastAsia="zh-CN"/>
        </w:rPr>
        <w:t>№</w:t>
      </w:r>
      <w:r w:rsidR="00294B17" w:rsidRPr="00294B17">
        <w:rPr>
          <w:bCs/>
          <w:sz w:val="28"/>
          <w:szCs w:val="28"/>
          <w:lang w:eastAsia="zh-CN"/>
        </w:rPr>
        <w:t xml:space="preserve"> 248-ФЗ </w:t>
      </w:r>
      <w:r w:rsidR="00294B17">
        <w:rPr>
          <w:bCs/>
          <w:sz w:val="28"/>
          <w:szCs w:val="28"/>
          <w:lang w:eastAsia="zh-CN"/>
        </w:rPr>
        <w:t>«</w:t>
      </w:r>
      <w:r w:rsidR="00294B17" w:rsidRPr="00294B17">
        <w:rPr>
          <w:bCs/>
          <w:sz w:val="28"/>
          <w:szCs w:val="28"/>
          <w:lang w:eastAsia="zh-CN"/>
        </w:rPr>
        <w:t>О государственном контроле (надзоре) и муниципал</w:t>
      </w:r>
      <w:r w:rsidR="00294B17" w:rsidRPr="00294B17">
        <w:rPr>
          <w:bCs/>
          <w:sz w:val="28"/>
          <w:szCs w:val="28"/>
          <w:lang w:eastAsia="zh-CN"/>
        </w:rPr>
        <w:t>ь</w:t>
      </w:r>
      <w:r w:rsidR="00294B17" w:rsidRPr="00294B17">
        <w:rPr>
          <w:bCs/>
          <w:sz w:val="28"/>
          <w:szCs w:val="28"/>
          <w:lang w:eastAsia="zh-CN"/>
        </w:rPr>
        <w:t xml:space="preserve">ном </w:t>
      </w:r>
      <w:r w:rsidR="00294B17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911BB4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4C0FF2" w:rsidRDefault="001613E9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 xml:space="preserve">1. </w:t>
      </w:r>
      <w:r w:rsidR="00F824A7">
        <w:rPr>
          <w:color w:val="000000" w:themeColor="text1"/>
          <w:sz w:val="28"/>
          <w:szCs w:val="28"/>
          <w:lang w:eastAsia="zh-CN"/>
        </w:rPr>
        <w:t xml:space="preserve">Внести изменение в </w:t>
      </w:r>
      <w:r w:rsidR="004C0FF2" w:rsidRPr="002E025C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</w:t>
      </w:r>
      <w:r w:rsidR="004C0FF2">
        <w:rPr>
          <w:color w:val="000000" w:themeColor="text1"/>
          <w:sz w:val="28"/>
          <w:szCs w:val="28"/>
          <w:lang w:eastAsia="zh-CN"/>
        </w:rPr>
        <w:t> </w:t>
      </w:r>
      <w:r w:rsidR="004C0FF2" w:rsidRPr="002E025C">
        <w:rPr>
          <w:color w:val="000000" w:themeColor="text1"/>
          <w:sz w:val="28"/>
          <w:szCs w:val="28"/>
          <w:lang w:eastAsia="zh-CN"/>
        </w:rPr>
        <w:t>308</w:t>
      </w:r>
      <w:r w:rsidR="004C0FF2">
        <w:rPr>
          <w:color w:val="000000" w:themeColor="text1"/>
          <w:sz w:val="28"/>
          <w:szCs w:val="28"/>
          <w:lang w:eastAsia="zh-CN"/>
        </w:rPr>
        <w:t xml:space="preserve"> «Об утверждении Положения</w:t>
      </w:r>
      <w:r w:rsidR="00F824A7" w:rsidRPr="002E025C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</w:t>
      </w:r>
      <w:r w:rsidR="00F824A7" w:rsidRPr="002E025C">
        <w:rPr>
          <w:color w:val="000000" w:themeColor="text1"/>
          <w:sz w:val="28"/>
          <w:szCs w:val="28"/>
          <w:lang w:eastAsia="zh-CN"/>
        </w:rPr>
        <w:t>и</w:t>
      </w:r>
      <w:r w:rsidR="00F824A7" w:rsidRPr="002E025C">
        <w:rPr>
          <w:color w:val="000000" w:themeColor="text1"/>
          <w:sz w:val="28"/>
          <w:szCs w:val="28"/>
          <w:lang w:eastAsia="zh-CN"/>
        </w:rPr>
        <w:t>тории города Перми</w:t>
      </w:r>
      <w:r w:rsidR="004C0FF2">
        <w:rPr>
          <w:color w:val="000000" w:themeColor="text1"/>
          <w:sz w:val="28"/>
          <w:szCs w:val="28"/>
          <w:lang w:eastAsia="zh-CN"/>
        </w:rPr>
        <w:t>» следующие изменения: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1.1. </w:t>
      </w:r>
      <w:r w:rsidRPr="004F4765">
        <w:rPr>
          <w:color w:val="000000" w:themeColor="text1"/>
          <w:sz w:val="28"/>
          <w:szCs w:val="28"/>
          <w:lang w:eastAsia="zh-CN"/>
        </w:rPr>
        <w:t xml:space="preserve">наименование </w:t>
      </w:r>
      <w:r w:rsidR="00393DBF" w:rsidRPr="004F4765">
        <w:rPr>
          <w:color w:val="000000" w:themeColor="text1"/>
          <w:sz w:val="28"/>
          <w:szCs w:val="28"/>
          <w:lang w:eastAsia="zh-CN"/>
        </w:rPr>
        <w:t>изложить</w:t>
      </w:r>
      <w:r w:rsidR="00393DBF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в следующей редакции: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«О муниципальном лесном контроле на территории города Перми»;</w:t>
      </w:r>
    </w:p>
    <w:p w:rsidR="004C0FF2" w:rsidRPr="004C0FF2" w:rsidRDefault="004C0FF2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</w:t>
      </w:r>
      <w:r w:rsidRPr="004F4765">
        <w:rPr>
          <w:color w:val="000000" w:themeColor="text1"/>
          <w:sz w:val="28"/>
          <w:szCs w:val="28"/>
          <w:lang w:eastAsia="zh-CN"/>
        </w:rPr>
        <w:t xml:space="preserve">. </w:t>
      </w:r>
      <w:r w:rsidR="00393DBF" w:rsidRPr="004F4765">
        <w:rPr>
          <w:color w:val="000000" w:themeColor="text1"/>
          <w:sz w:val="28"/>
          <w:szCs w:val="28"/>
          <w:lang w:eastAsia="zh-CN"/>
        </w:rPr>
        <w:t>дополнить</w:t>
      </w:r>
      <w:r w:rsidR="00393DBF">
        <w:rPr>
          <w:color w:val="000000" w:themeColor="text1"/>
          <w:sz w:val="28"/>
          <w:szCs w:val="28"/>
          <w:lang w:eastAsia="zh-CN"/>
        </w:rPr>
        <w:t xml:space="preserve"> </w:t>
      </w:r>
      <w:r w:rsidRPr="004C0FF2">
        <w:rPr>
          <w:color w:val="000000" w:themeColor="text1"/>
          <w:sz w:val="28"/>
          <w:szCs w:val="28"/>
          <w:lang w:eastAsia="zh-CN"/>
        </w:rPr>
        <w:t>пунктом 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.</w:t>
      </w:r>
      <w:r w:rsidRPr="004C0FF2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4C0FF2" w:rsidRDefault="004C0FF2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C0FF2">
        <w:rPr>
          <w:color w:val="000000" w:themeColor="text1"/>
          <w:sz w:val="28"/>
          <w:szCs w:val="28"/>
          <w:lang w:eastAsia="zh-CN"/>
        </w:rPr>
        <w:t xml:space="preserve"> «1</w:t>
      </w:r>
      <w:r w:rsidRPr="004C0FF2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C0FF2">
        <w:rPr>
          <w:color w:val="000000" w:themeColor="text1"/>
          <w:sz w:val="28"/>
          <w:szCs w:val="28"/>
          <w:lang w:eastAsia="zh-CN"/>
        </w:rPr>
        <w:t xml:space="preserve">. Утвердить </w:t>
      </w:r>
      <w:r w:rsidR="00393DBF" w:rsidRPr="004F4765">
        <w:rPr>
          <w:color w:val="000000" w:themeColor="text1"/>
          <w:sz w:val="28"/>
          <w:szCs w:val="28"/>
          <w:lang w:eastAsia="zh-CN"/>
        </w:rPr>
        <w:t>К</w:t>
      </w:r>
      <w:r w:rsidRPr="004C0FF2">
        <w:rPr>
          <w:color w:val="000000" w:themeColor="text1"/>
          <w:sz w:val="28"/>
          <w:szCs w:val="28"/>
          <w:lang w:eastAsia="zh-CN"/>
        </w:rPr>
        <w:t xml:space="preserve">лючевые показатели и их целевые значения, индикативные показатели муниципального </w:t>
      </w:r>
      <w:r>
        <w:rPr>
          <w:color w:val="000000" w:themeColor="text1"/>
          <w:sz w:val="28"/>
          <w:szCs w:val="28"/>
          <w:lang w:eastAsia="zh-CN"/>
        </w:rPr>
        <w:t>лесного</w:t>
      </w:r>
      <w:r w:rsidRPr="004C0FF2">
        <w:rPr>
          <w:color w:val="000000" w:themeColor="text1"/>
          <w:sz w:val="28"/>
          <w:szCs w:val="28"/>
          <w:lang w:eastAsia="zh-CN"/>
        </w:rPr>
        <w:t xml:space="preserve"> контроля на территории города Перми с</w:t>
      </w:r>
      <w:r w:rsidRPr="004C0FF2">
        <w:rPr>
          <w:color w:val="000000" w:themeColor="text1"/>
          <w:sz w:val="28"/>
          <w:szCs w:val="28"/>
          <w:lang w:eastAsia="zh-CN"/>
        </w:rPr>
        <w:t>о</w:t>
      </w:r>
      <w:r w:rsidRPr="004C0FF2">
        <w:rPr>
          <w:color w:val="000000" w:themeColor="text1"/>
          <w:sz w:val="28"/>
          <w:szCs w:val="28"/>
          <w:lang w:eastAsia="zh-CN"/>
        </w:rPr>
        <w:t>гласно приложению к настоящему решению</w:t>
      </w:r>
      <w:proofErr w:type="gramStart"/>
      <w:r w:rsidRPr="004C0FF2">
        <w:rPr>
          <w:color w:val="000000" w:themeColor="text1"/>
          <w:sz w:val="28"/>
          <w:szCs w:val="28"/>
          <w:lang w:eastAsia="zh-CN"/>
        </w:rPr>
        <w:t>.»</w:t>
      </w:r>
      <w:proofErr w:type="gramEnd"/>
    </w:p>
    <w:p w:rsidR="00294B17" w:rsidRPr="00F27FA6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1.3. </w:t>
      </w:r>
      <w:r w:rsidR="00F824A7">
        <w:rPr>
          <w:color w:val="000000" w:themeColor="text1"/>
          <w:sz w:val="28"/>
          <w:szCs w:val="28"/>
          <w:lang w:eastAsia="zh-CN"/>
        </w:rPr>
        <w:t>д</w:t>
      </w:r>
      <w:r w:rsidR="002E025C">
        <w:rPr>
          <w:color w:val="000000" w:themeColor="text1"/>
          <w:sz w:val="28"/>
          <w:szCs w:val="28"/>
          <w:lang w:eastAsia="zh-CN"/>
        </w:rPr>
        <w:t>опол</w:t>
      </w:r>
      <w:r w:rsidR="00F824A7">
        <w:rPr>
          <w:color w:val="000000" w:themeColor="text1"/>
          <w:sz w:val="28"/>
          <w:szCs w:val="28"/>
          <w:lang w:eastAsia="zh-CN"/>
        </w:rPr>
        <w:t>нить</w:t>
      </w:r>
      <w:r w:rsidR="002E025C">
        <w:rPr>
          <w:color w:val="000000" w:themeColor="text1"/>
          <w:sz w:val="28"/>
          <w:szCs w:val="28"/>
          <w:lang w:eastAsia="zh-CN"/>
        </w:rPr>
        <w:t xml:space="preserve"> приложением в редакции</w:t>
      </w:r>
      <w:r w:rsidR="002E025C" w:rsidRPr="002E025C">
        <w:rPr>
          <w:color w:val="000000" w:themeColor="text1"/>
          <w:sz w:val="28"/>
          <w:szCs w:val="28"/>
          <w:lang w:eastAsia="zh-CN"/>
        </w:rPr>
        <w:t xml:space="preserve"> </w:t>
      </w:r>
      <w:r w:rsidR="00294B17" w:rsidRPr="00F27FA6">
        <w:rPr>
          <w:color w:val="000000" w:themeColor="text1"/>
          <w:sz w:val="28"/>
          <w:szCs w:val="28"/>
          <w:lang w:eastAsia="zh-CN"/>
        </w:rPr>
        <w:t>согласно приложению</w:t>
      </w:r>
      <w:r w:rsidR="00CC565B">
        <w:rPr>
          <w:color w:val="000000" w:themeColor="text1"/>
          <w:sz w:val="28"/>
          <w:szCs w:val="28"/>
          <w:lang w:eastAsia="zh-CN"/>
        </w:rPr>
        <w:t xml:space="preserve"> к настоящ</w:t>
      </w:r>
      <w:r w:rsidR="00CC565B">
        <w:rPr>
          <w:color w:val="000000" w:themeColor="text1"/>
          <w:sz w:val="28"/>
          <w:szCs w:val="28"/>
          <w:lang w:eastAsia="zh-CN"/>
        </w:rPr>
        <w:t>е</w:t>
      </w:r>
      <w:r w:rsidR="00CC565B">
        <w:rPr>
          <w:color w:val="000000" w:themeColor="text1"/>
          <w:sz w:val="28"/>
          <w:szCs w:val="28"/>
          <w:lang w:eastAsia="zh-CN"/>
        </w:rPr>
        <w:t>му решению</w:t>
      </w:r>
      <w:r w:rsidR="00294B17" w:rsidRPr="00F27FA6">
        <w:rPr>
          <w:color w:val="000000" w:themeColor="text1"/>
          <w:sz w:val="28"/>
          <w:szCs w:val="28"/>
          <w:lang w:eastAsia="zh-CN"/>
        </w:rPr>
        <w:t>.</w:t>
      </w:r>
    </w:p>
    <w:p w:rsidR="00EC21A0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613E9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F824A7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 01.0</w:t>
      </w:r>
      <w:r w:rsidR="00F824A7">
        <w:rPr>
          <w:color w:val="000000" w:themeColor="text1"/>
          <w:sz w:val="28"/>
          <w:szCs w:val="28"/>
          <w:lang w:eastAsia="zh-CN"/>
        </w:rPr>
        <w:t>3</w:t>
      </w:r>
      <w:r w:rsidR="00F824A7" w:rsidRPr="00F824A7">
        <w:rPr>
          <w:color w:val="000000" w:themeColor="text1"/>
          <w:sz w:val="28"/>
          <w:szCs w:val="28"/>
          <w:lang w:eastAsia="zh-CN"/>
        </w:rPr>
        <w:t>.2022, но не ранее дня его официального опубликования в печатном средстве массовой информации «Оф</w:t>
      </w:r>
      <w:r w:rsidR="00F824A7" w:rsidRPr="00F824A7">
        <w:rPr>
          <w:color w:val="000000" w:themeColor="text1"/>
          <w:sz w:val="28"/>
          <w:szCs w:val="28"/>
          <w:lang w:eastAsia="zh-CN"/>
        </w:rPr>
        <w:t>и</w:t>
      </w:r>
      <w:r w:rsidR="00F824A7" w:rsidRPr="00F824A7">
        <w:rPr>
          <w:color w:val="000000" w:themeColor="text1"/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F824A7" w:rsidRPr="00F824A7">
        <w:rPr>
          <w:color w:val="000000" w:themeColor="text1"/>
          <w:sz w:val="28"/>
          <w:szCs w:val="28"/>
          <w:lang w:eastAsia="zh-CN"/>
        </w:rPr>
        <w:t>о</w:t>
      </w:r>
      <w:r w:rsidR="00F824A7" w:rsidRPr="00F824A7">
        <w:rPr>
          <w:color w:val="000000" w:themeColor="text1"/>
          <w:sz w:val="28"/>
          <w:szCs w:val="28"/>
          <w:lang w:eastAsia="zh-CN"/>
        </w:rPr>
        <w:t>вания город Пермь».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1613E9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1613E9" w:rsidRPr="00F27FA6">
        <w:rPr>
          <w:color w:val="000000" w:themeColor="text1"/>
          <w:sz w:val="28"/>
          <w:szCs w:val="28"/>
          <w:lang w:eastAsia="zh-CN"/>
        </w:rPr>
        <w:t>р</w:t>
      </w:r>
      <w:r w:rsidR="001613E9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1613E9" w:rsidRPr="00F27FA6">
        <w:rPr>
          <w:color w:val="000000" w:themeColor="text1"/>
          <w:sz w:val="28"/>
          <w:szCs w:val="28"/>
          <w:lang w:eastAsia="zh-CN"/>
        </w:rPr>
        <w:t>ь</w:t>
      </w:r>
      <w:r w:rsidR="001613E9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</w:t>
      </w:r>
      <w:r w:rsidR="00D10C4C" w:rsidRPr="00F27FA6">
        <w:rPr>
          <w:color w:val="000000" w:themeColor="text1"/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1613E9" w:rsidRPr="00F27FA6">
        <w:rPr>
          <w:color w:val="000000" w:themeColor="text1"/>
          <w:sz w:val="28"/>
          <w:szCs w:val="28"/>
          <w:lang w:eastAsia="zh-CN"/>
        </w:rPr>
        <w:t>н</w:t>
      </w:r>
      <w:r w:rsidR="001613E9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1613E9" w:rsidRPr="00F27FA6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1613E9" w:rsidRPr="00F27FA6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по </w:t>
      </w:r>
      <w:r w:rsidR="00911BB4" w:rsidRPr="00F27FA6">
        <w:rPr>
          <w:color w:val="000000" w:themeColor="text1"/>
          <w:sz w:val="28"/>
          <w:szCs w:val="28"/>
          <w:lang w:eastAsia="zh-CN"/>
        </w:rPr>
        <w:t>инвестициям и управлению муниципальными р</w:t>
      </w:r>
      <w:r w:rsidR="00911BB4" w:rsidRPr="00F27FA6">
        <w:rPr>
          <w:color w:val="000000" w:themeColor="text1"/>
          <w:sz w:val="28"/>
          <w:szCs w:val="28"/>
          <w:lang w:eastAsia="zh-CN"/>
        </w:rPr>
        <w:t>е</w:t>
      </w:r>
      <w:r w:rsidR="00911BB4" w:rsidRPr="00F27FA6">
        <w:rPr>
          <w:color w:val="000000" w:themeColor="text1"/>
          <w:sz w:val="28"/>
          <w:szCs w:val="28"/>
          <w:lang w:eastAsia="zh-CN"/>
        </w:rPr>
        <w:t>сурсами</w:t>
      </w:r>
      <w:r w:rsidR="00F53497" w:rsidRPr="00F27FA6">
        <w:rPr>
          <w:color w:val="000000" w:themeColor="text1"/>
          <w:sz w:val="28"/>
          <w:szCs w:val="28"/>
          <w:lang w:eastAsia="zh-CN"/>
        </w:rPr>
        <w:t>.</w:t>
      </w:r>
    </w:p>
    <w:p w:rsidR="00975AF0" w:rsidRPr="00F27FA6" w:rsidRDefault="00CC565B" w:rsidP="002967E0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П</w:t>
      </w:r>
      <w:r w:rsidR="008B467B"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1613E9" w:rsidRPr="00F27FA6" w:rsidRDefault="001613E9" w:rsidP="002967E0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:rsidR="00C91069" w:rsidRPr="00F27FA6" w:rsidRDefault="00FE040A" w:rsidP="002E025C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</w:t>
      </w:r>
      <w:r w:rsidR="001613E9" w:rsidRPr="00F27FA6">
        <w:rPr>
          <w:color w:val="000000" w:themeColor="text1"/>
          <w:sz w:val="28"/>
          <w:szCs w:val="28"/>
          <w:lang w:eastAsia="zh-CN"/>
        </w:rPr>
        <w:t>.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Дёмкин </w:t>
      </w:r>
    </w:p>
    <w:p w:rsidR="00CC565B" w:rsidRDefault="00CC565B" w:rsidP="00911BB4">
      <w:pPr>
        <w:suppressAutoHyphens/>
        <w:rPr>
          <w:color w:val="000000" w:themeColor="text1"/>
          <w:sz w:val="28"/>
          <w:szCs w:val="28"/>
          <w:lang w:eastAsia="zh-CN"/>
        </w:rPr>
        <w:sectPr w:rsidR="00CC565B" w:rsidSect="00D84138">
          <w:headerReference w:type="even" r:id="rId11"/>
          <w:headerReference w:type="default" r:id="rId12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C91069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CC565B" w:rsidRPr="00F27FA6" w:rsidRDefault="00CC565B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</w:p>
    <w:p w:rsidR="00C91069" w:rsidRDefault="00C91069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CC565B" w:rsidRDefault="00F824A7" w:rsidP="006D5F0F">
      <w:pPr>
        <w:tabs>
          <w:tab w:val="left" w:pos="6624"/>
          <w:tab w:val="right" w:pos="9915"/>
        </w:tabs>
        <w:suppressAutoHyphens/>
        <w:autoSpaceDE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2E025C">
        <w:rPr>
          <w:color w:val="000000" w:themeColor="text1"/>
          <w:sz w:val="28"/>
          <w:szCs w:val="28"/>
        </w:rPr>
        <w:t>ПРИЛОЖЕНИЕ</w:t>
      </w:r>
    </w:p>
    <w:p w:rsidR="004C0FF2" w:rsidRDefault="002119EE" w:rsidP="004C0FF2">
      <w:pPr>
        <w:tabs>
          <w:tab w:val="left" w:pos="6659"/>
          <w:tab w:val="right" w:pos="9915"/>
        </w:tabs>
        <w:suppressAutoHyphens/>
        <w:autoSpaceDE w:val="0"/>
        <w:ind w:left="64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4C0FF2">
        <w:rPr>
          <w:color w:val="000000" w:themeColor="text1"/>
          <w:sz w:val="28"/>
          <w:szCs w:val="28"/>
        </w:rPr>
        <w:t>решению</w:t>
      </w:r>
      <w:r w:rsidRPr="002119EE">
        <w:rPr>
          <w:color w:val="000000" w:themeColor="text1"/>
          <w:sz w:val="28"/>
          <w:szCs w:val="28"/>
        </w:rPr>
        <w:t xml:space="preserve"> Пермской </w:t>
      </w:r>
      <w:r w:rsidR="004C0FF2">
        <w:rPr>
          <w:color w:val="000000" w:themeColor="text1"/>
          <w:sz w:val="28"/>
          <w:szCs w:val="28"/>
        </w:rPr>
        <w:t xml:space="preserve">       </w:t>
      </w:r>
      <w:r w:rsidRPr="002119EE">
        <w:rPr>
          <w:color w:val="000000" w:themeColor="text1"/>
          <w:sz w:val="28"/>
          <w:szCs w:val="28"/>
        </w:rPr>
        <w:t xml:space="preserve">городской Думы </w:t>
      </w:r>
    </w:p>
    <w:p w:rsidR="002E025C" w:rsidRDefault="002119EE" w:rsidP="004C0FF2">
      <w:pPr>
        <w:tabs>
          <w:tab w:val="left" w:pos="6659"/>
          <w:tab w:val="right" w:pos="9915"/>
        </w:tabs>
        <w:suppressAutoHyphens/>
        <w:autoSpaceDE w:val="0"/>
        <w:ind w:left="6480"/>
        <w:rPr>
          <w:color w:val="000000" w:themeColor="text1"/>
          <w:sz w:val="28"/>
          <w:szCs w:val="28"/>
        </w:rPr>
      </w:pPr>
      <w:r w:rsidRPr="002119EE">
        <w:rPr>
          <w:color w:val="000000" w:themeColor="text1"/>
          <w:sz w:val="28"/>
          <w:szCs w:val="28"/>
        </w:rPr>
        <w:t>от 21.12.2021 № 308</w:t>
      </w:r>
      <w:r>
        <w:rPr>
          <w:color w:val="000000" w:themeColor="text1"/>
          <w:sz w:val="28"/>
          <w:szCs w:val="28"/>
        </w:rPr>
        <w:t xml:space="preserve"> </w:t>
      </w:r>
    </w:p>
    <w:p w:rsidR="002E025C" w:rsidRPr="00F27FA6" w:rsidRDefault="002E025C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4C0FF2" w:rsidRPr="004C0FF2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Ключевые показатели и их целевые значения, </w:t>
      </w:r>
    </w:p>
    <w:p w:rsidR="004C0FF2" w:rsidRPr="004C0FF2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индикативные показатели муниципального </w:t>
      </w:r>
      <w:r>
        <w:rPr>
          <w:b/>
          <w:color w:val="000000" w:themeColor="text1"/>
          <w:sz w:val="28"/>
          <w:szCs w:val="28"/>
        </w:rPr>
        <w:t>лесного</w:t>
      </w:r>
      <w:r w:rsidRPr="004C0FF2">
        <w:rPr>
          <w:b/>
          <w:color w:val="000000" w:themeColor="text1"/>
          <w:sz w:val="28"/>
          <w:szCs w:val="28"/>
        </w:rPr>
        <w:t xml:space="preserve"> контроля </w:t>
      </w:r>
    </w:p>
    <w:p w:rsidR="00C91069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>на территории города Перми</w:t>
      </w:r>
    </w:p>
    <w:p w:rsidR="004C0FF2" w:rsidRPr="00F27FA6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96DF0">
        <w:rPr>
          <w:color w:val="000000" w:themeColor="text1"/>
          <w:sz w:val="28"/>
          <w:szCs w:val="28"/>
        </w:rPr>
        <w:t xml:space="preserve">1. Ключевые показатели муниципального лесного контроля </w:t>
      </w:r>
      <w:r>
        <w:rPr>
          <w:color w:val="000000" w:themeColor="text1"/>
          <w:sz w:val="28"/>
          <w:szCs w:val="28"/>
        </w:rPr>
        <w:t>на территории города Перми</w:t>
      </w:r>
      <w:r w:rsidRPr="00196DF0">
        <w:rPr>
          <w:color w:val="000000" w:themeColor="text1"/>
          <w:sz w:val="28"/>
          <w:szCs w:val="28"/>
        </w:rPr>
        <w:t xml:space="preserve"> и их целевые значения:</w:t>
      </w:r>
    </w:p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4032E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2" w:rsidRDefault="00403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2" w:rsidRDefault="00403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</w:p>
          <w:p w:rsidR="004032E2" w:rsidRDefault="00403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</w:t>
            </w:r>
          </w:p>
          <w:p w:rsidR="004032E2" w:rsidRDefault="00403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(%) </w:t>
            </w:r>
          </w:p>
        </w:tc>
      </w:tr>
      <w:tr w:rsidR="004032E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2" w:rsidRDefault="004032E2" w:rsidP="004F4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нарушений, выявленных при проведении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мероприятий</w:t>
            </w:r>
            <w:r w:rsidR="00EA4254">
              <w:rPr>
                <w:sz w:val="28"/>
                <w:szCs w:val="28"/>
              </w:rPr>
              <w:t xml:space="preserve"> </w:t>
            </w:r>
            <w:r w:rsidR="00393DBF" w:rsidRPr="004F4765">
              <w:rPr>
                <w:sz w:val="28"/>
                <w:szCs w:val="28"/>
              </w:rPr>
              <w:t>при</w:t>
            </w:r>
            <w:r w:rsidR="00EA4254" w:rsidRPr="00EA4254">
              <w:rPr>
                <w:sz w:val="28"/>
                <w:szCs w:val="28"/>
              </w:rPr>
              <w:t xml:space="preserve"> взаим</w:t>
            </w:r>
            <w:r w:rsidR="00EA4254" w:rsidRPr="00EA4254">
              <w:rPr>
                <w:sz w:val="28"/>
                <w:szCs w:val="28"/>
              </w:rPr>
              <w:t>о</w:t>
            </w:r>
            <w:r w:rsidR="00EA4254" w:rsidRPr="00EA4254">
              <w:rPr>
                <w:sz w:val="28"/>
                <w:szCs w:val="28"/>
              </w:rPr>
              <w:t>действии с контролируемым лицом</w:t>
            </w:r>
            <w:r>
              <w:rPr>
                <w:sz w:val="28"/>
                <w:szCs w:val="28"/>
              </w:rPr>
              <w:t xml:space="preserve"> и устраненных до их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вершения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2" w:rsidRDefault="00EA42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32E2">
              <w:rPr>
                <w:sz w:val="28"/>
                <w:szCs w:val="28"/>
              </w:rPr>
              <w:t xml:space="preserve">0 </w:t>
            </w:r>
          </w:p>
        </w:tc>
      </w:tr>
      <w:tr w:rsidR="00EA4254" w:rsidTr="00F3671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4" w:rsidRPr="00290942" w:rsidRDefault="00EA4254" w:rsidP="004F4765">
            <w:pPr>
              <w:pStyle w:val="ConsPlusNormal"/>
              <w:jc w:val="both"/>
              <w:rPr>
                <w:sz w:val="28"/>
                <w:szCs w:val="28"/>
              </w:rPr>
            </w:pPr>
            <w:r w:rsidRPr="00290942">
              <w:rPr>
                <w:sz w:val="28"/>
                <w:szCs w:val="28"/>
              </w:rPr>
              <w:t xml:space="preserve">Доля профилактических мероприятий </w:t>
            </w:r>
            <w:r w:rsidR="00393DBF" w:rsidRPr="004F4765">
              <w:rPr>
                <w:sz w:val="28"/>
                <w:szCs w:val="28"/>
              </w:rPr>
              <w:t>от</w:t>
            </w:r>
            <w:r w:rsidRPr="004F4765">
              <w:rPr>
                <w:sz w:val="28"/>
                <w:szCs w:val="28"/>
              </w:rPr>
              <w:t xml:space="preserve"> обще</w:t>
            </w:r>
            <w:r w:rsidR="00393DBF" w:rsidRPr="004F4765">
              <w:rPr>
                <w:sz w:val="28"/>
                <w:szCs w:val="28"/>
              </w:rPr>
              <w:t>го</w:t>
            </w:r>
            <w:r w:rsidRPr="004F4765">
              <w:rPr>
                <w:sz w:val="28"/>
                <w:szCs w:val="28"/>
              </w:rPr>
              <w:t xml:space="preserve"> колич</w:t>
            </w:r>
            <w:r w:rsidRPr="004F4765">
              <w:rPr>
                <w:sz w:val="28"/>
                <w:szCs w:val="28"/>
              </w:rPr>
              <w:t>е</w:t>
            </w:r>
            <w:r w:rsidR="00393DBF" w:rsidRPr="004F4765">
              <w:rPr>
                <w:sz w:val="28"/>
                <w:szCs w:val="28"/>
              </w:rPr>
              <w:t>ства</w:t>
            </w:r>
            <w:r w:rsidRPr="00290942">
              <w:rPr>
                <w:sz w:val="28"/>
                <w:szCs w:val="28"/>
              </w:rPr>
              <w:t xml:space="preserve"> профилактических и контрольных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54" w:rsidRPr="00290942" w:rsidRDefault="00EA4254" w:rsidP="00917449">
            <w:pPr>
              <w:pStyle w:val="ConsPlusNormal"/>
              <w:jc w:val="center"/>
              <w:rPr>
                <w:sz w:val="28"/>
                <w:szCs w:val="28"/>
              </w:rPr>
            </w:pPr>
            <w:r w:rsidRPr="00290942">
              <w:rPr>
                <w:sz w:val="28"/>
                <w:szCs w:val="28"/>
              </w:rPr>
              <w:t>55</w:t>
            </w:r>
          </w:p>
        </w:tc>
      </w:tr>
      <w:tr w:rsidR="00EA4254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4" w:rsidRDefault="00EA4254" w:rsidP="004F4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(бездействие)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трольного органа и (или) его должностных лиц при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дении контрольных мероприятий от общего числа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пивших жалоб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4" w:rsidRDefault="00EA42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196DF0" w:rsidRDefault="004032E2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96DF0" w:rsidRPr="00196DF0">
        <w:rPr>
          <w:color w:val="000000" w:themeColor="text1"/>
          <w:sz w:val="28"/>
          <w:szCs w:val="28"/>
        </w:rPr>
        <w:t xml:space="preserve">2. Индикативные показатели муниципального лесного контроля </w:t>
      </w:r>
      <w:r w:rsidRPr="004032E2">
        <w:rPr>
          <w:color w:val="000000" w:themeColor="text1"/>
          <w:sz w:val="28"/>
          <w:szCs w:val="28"/>
        </w:rPr>
        <w:t>на территории города Перми</w:t>
      </w:r>
      <w:r w:rsidR="00196DF0" w:rsidRPr="00196DF0">
        <w:rPr>
          <w:color w:val="000000" w:themeColor="text1"/>
          <w:sz w:val="28"/>
          <w:szCs w:val="28"/>
        </w:rPr>
        <w:t>:</w:t>
      </w:r>
    </w:p>
    <w:p w:rsidR="002119EE" w:rsidRPr="00196DF0" w:rsidRDefault="002119EE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AD7F84" w:rsidRDefault="002119EE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D7F84">
        <w:rPr>
          <w:color w:val="000000" w:themeColor="text1"/>
          <w:sz w:val="28"/>
          <w:szCs w:val="28"/>
        </w:rPr>
        <w:t>2</w:t>
      </w:r>
      <w:r w:rsidR="00AD7F84" w:rsidRPr="00AD7F84">
        <w:rPr>
          <w:color w:val="000000" w:themeColor="text1"/>
          <w:sz w:val="28"/>
          <w:szCs w:val="28"/>
        </w:rPr>
        <w:t>.1.</w:t>
      </w:r>
      <w:r w:rsidR="00AD7F84" w:rsidRPr="00AD7F84">
        <w:rPr>
          <w:color w:val="000000" w:themeColor="text1"/>
          <w:sz w:val="28"/>
          <w:szCs w:val="28"/>
        </w:rPr>
        <w:tab/>
        <w:t>Количество плановых контрольных мероприятий, проведенных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.2.</w:t>
      </w:r>
      <w:r w:rsidRPr="00AD7F84">
        <w:rPr>
          <w:color w:val="000000" w:themeColor="text1"/>
          <w:sz w:val="28"/>
          <w:szCs w:val="28"/>
        </w:rPr>
        <w:tab/>
        <w:t xml:space="preserve">Количество внеплановых контрольных мероприятий, проведенных за отчетный период </w:t>
      </w:r>
      <w:r w:rsidR="00393DBF" w:rsidRPr="004F4765">
        <w:rPr>
          <w:color w:val="000000" w:themeColor="text1"/>
          <w:sz w:val="28"/>
          <w:szCs w:val="28"/>
        </w:rPr>
        <w:t>при</w:t>
      </w:r>
      <w:r w:rsidRPr="00AD7F84">
        <w:rPr>
          <w:color w:val="000000" w:themeColor="text1"/>
          <w:sz w:val="28"/>
          <w:szCs w:val="28"/>
        </w:rPr>
        <w:t xml:space="preserve"> взаимодействии с контролируемыми лицами;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.3.</w:t>
      </w:r>
      <w:r w:rsidRPr="00AD7F84">
        <w:rPr>
          <w:color w:val="000000" w:themeColor="text1"/>
          <w:sz w:val="28"/>
          <w:szCs w:val="28"/>
        </w:rPr>
        <w:tab/>
        <w:t xml:space="preserve">Общее количество контрольных мероприятий, проведенных за отчетный период </w:t>
      </w:r>
      <w:r w:rsidR="00393DBF" w:rsidRPr="004F4765">
        <w:rPr>
          <w:color w:val="000000" w:themeColor="text1"/>
          <w:sz w:val="28"/>
          <w:szCs w:val="28"/>
        </w:rPr>
        <w:t>при</w:t>
      </w:r>
      <w:r w:rsidRPr="00AD7F84">
        <w:rPr>
          <w:color w:val="000000" w:themeColor="text1"/>
          <w:sz w:val="28"/>
          <w:szCs w:val="28"/>
        </w:rPr>
        <w:t xml:space="preserve"> взаимодействии с контролируемым лицом;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.4.</w:t>
      </w:r>
      <w:r w:rsidRPr="00AD7F84">
        <w:rPr>
          <w:color w:val="000000" w:themeColor="text1"/>
          <w:sz w:val="28"/>
          <w:szCs w:val="28"/>
        </w:rPr>
        <w:tab/>
        <w:t>Количество инспекционных визитов, проведенных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.5.</w:t>
      </w:r>
      <w:r w:rsidRPr="00AD7F84">
        <w:rPr>
          <w:color w:val="000000" w:themeColor="text1"/>
          <w:sz w:val="28"/>
          <w:szCs w:val="28"/>
        </w:rPr>
        <w:tab/>
        <w:t>Количество рейдовых осмотров, проведенных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2</w:t>
      </w:r>
      <w:r w:rsidRPr="00AD7F84">
        <w:rPr>
          <w:color w:val="000000" w:themeColor="text1"/>
          <w:sz w:val="28"/>
          <w:szCs w:val="28"/>
        </w:rPr>
        <w:t>.6.</w:t>
      </w:r>
      <w:r w:rsidRPr="00AD7F84">
        <w:rPr>
          <w:color w:val="000000" w:themeColor="text1"/>
          <w:sz w:val="28"/>
          <w:szCs w:val="28"/>
        </w:rPr>
        <w:tab/>
        <w:t>Количество документарных проверок, проведенных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.7.</w:t>
      </w:r>
      <w:r w:rsidRPr="00AD7F84">
        <w:rPr>
          <w:color w:val="000000" w:themeColor="text1"/>
          <w:sz w:val="28"/>
          <w:szCs w:val="28"/>
        </w:rPr>
        <w:tab/>
        <w:t>Количество выездных проверок, проведенных за отчетный период;</w:t>
      </w:r>
    </w:p>
    <w:p w:rsid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.8.</w:t>
      </w:r>
      <w:r w:rsidRPr="00AD7F84">
        <w:rPr>
          <w:color w:val="000000" w:themeColor="text1"/>
          <w:sz w:val="28"/>
          <w:szCs w:val="28"/>
        </w:rPr>
        <w:tab/>
        <w:t xml:space="preserve">Общее количество контрольных мероприятий без взаимодействия с контролируемыми </w:t>
      </w:r>
      <w:r w:rsidRPr="004F4765">
        <w:rPr>
          <w:color w:val="000000" w:themeColor="text1"/>
          <w:sz w:val="28"/>
          <w:szCs w:val="28"/>
        </w:rPr>
        <w:t>лицами за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отчетный период</w:t>
      </w:r>
      <w:r w:rsidRPr="00AD7F84">
        <w:rPr>
          <w:color w:val="000000" w:themeColor="text1"/>
          <w:sz w:val="28"/>
          <w:szCs w:val="28"/>
        </w:rPr>
        <w:t>;</w:t>
      </w:r>
    </w:p>
    <w:p w:rsid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2.9. К</w:t>
      </w:r>
      <w:r w:rsidRPr="00AD7F84">
        <w:rPr>
          <w:color w:val="000000" w:themeColor="text1"/>
          <w:sz w:val="28"/>
          <w:szCs w:val="28"/>
        </w:rPr>
        <w:t xml:space="preserve">оличество осуществленных профилактических мероприятий в форме информирования </w:t>
      </w:r>
      <w:r>
        <w:rPr>
          <w:color w:val="000000" w:themeColor="text1"/>
          <w:sz w:val="28"/>
          <w:szCs w:val="28"/>
        </w:rPr>
        <w:t>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2.10. </w:t>
      </w:r>
      <w:r w:rsidRPr="00AD7F84">
        <w:rPr>
          <w:color w:val="000000" w:themeColor="text1"/>
          <w:sz w:val="28"/>
          <w:szCs w:val="28"/>
        </w:rPr>
        <w:t xml:space="preserve">Количество осуществленных профилактических мероприятий в форме </w:t>
      </w:r>
      <w:r>
        <w:rPr>
          <w:color w:val="000000" w:themeColor="text1"/>
          <w:sz w:val="28"/>
          <w:szCs w:val="28"/>
        </w:rPr>
        <w:t>консультирования</w:t>
      </w:r>
      <w:r w:rsidRPr="00AD7F84">
        <w:rPr>
          <w:color w:val="000000" w:themeColor="text1"/>
          <w:sz w:val="28"/>
          <w:szCs w:val="28"/>
        </w:rPr>
        <w:t xml:space="preserve"> за отчетный период;</w:t>
      </w:r>
      <w:r>
        <w:rPr>
          <w:color w:val="000000" w:themeColor="text1"/>
          <w:sz w:val="28"/>
          <w:szCs w:val="28"/>
        </w:rPr>
        <w:t xml:space="preserve"> 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2.11. </w:t>
      </w:r>
      <w:r w:rsidRPr="00AD7F84">
        <w:rPr>
          <w:color w:val="000000" w:themeColor="text1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2. </w:t>
      </w:r>
      <w:r w:rsidRPr="00AD7F84">
        <w:rPr>
          <w:color w:val="000000" w:themeColor="text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AD7F8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AD7F84">
        <w:rPr>
          <w:color w:val="000000" w:themeColor="text1"/>
          <w:sz w:val="28"/>
          <w:szCs w:val="28"/>
        </w:rPr>
        <w:t>Количество предписаний об устранении нарушений обязательных требований, выданных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.14.</w:t>
      </w:r>
      <w:r>
        <w:rPr>
          <w:color w:val="000000" w:themeColor="text1"/>
          <w:sz w:val="28"/>
          <w:szCs w:val="28"/>
        </w:rPr>
        <w:t xml:space="preserve"> </w:t>
      </w:r>
      <w:r w:rsidRPr="00AD7F84">
        <w:rPr>
          <w:color w:val="000000" w:themeColor="text1"/>
          <w:sz w:val="28"/>
          <w:szCs w:val="28"/>
        </w:rPr>
        <w:t>Количество устраненных нарушений обязательных требований за отчетный период;</w:t>
      </w:r>
    </w:p>
    <w:p w:rsidR="00AD7F84" w:rsidRPr="00AD7F84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.15.</w:t>
      </w:r>
      <w:r>
        <w:rPr>
          <w:color w:val="000000" w:themeColor="text1"/>
          <w:sz w:val="28"/>
          <w:szCs w:val="28"/>
        </w:rPr>
        <w:t xml:space="preserve"> </w:t>
      </w:r>
      <w:r w:rsidRPr="00AD7F84">
        <w:rPr>
          <w:color w:val="000000" w:themeColor="text1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96DF0" w:rsidRPr="00196DF0" w:rsidRDefault="00AD7F84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D7F84">
        <w:rPr>
          <w:color w:val="000000" w:themeColor="text1"/>
          <w:sz w:val="28"/>
          <w:szCs w:val="28"/>
        </w:rPr>
        <w:t>.16.</w:t>
      </w:r>
      <w:r w:rsidR="00393DBF">
        <w:rPr>
          <w:color w:val="000000" w:themeColor="text1"/>
          <w:sz w:val="28"/>
          <w:szCs w:val="28"/>
        </w:rPr>
        <w:t xml:space="preserve"> </w:t>
      </w:r>
      <w:r w:rsidRPr="00AD7F84">
        <w:rPr>
          <w:color w:val="000000" w:themeColor="text1"/>
          <w:sz w:val="28"/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муниципального </w:t>
      </w:r>
      <w:r>
        <w:rPr>
          <w:color w:val="000000" w:themeColor="text1"/>
          <w:sz w:val="28"/>
          <w:szCs w:val="28"/>
        </w:rPr>
        <w:t>лесного</w:t>
      </w:r>
      <w:r w:rsidRPr="00AD7F84">
        <w:rPr>
          <w:color w:val="000000" w:themeColor="text1"/>
          <w:sz w:val="28"/>
          <w:szCs w:val="28"/>
        </w:rPr>
        <w:t xml:space="preserve"> контроля и результаты которых признаны недействительными и (или) отменены, за отчетный период.</w:t>
      </w:r>
    </w:p>
    <w:p w:rsidR="002119EE" w:rsidRDefault="002119EE" w:rsidP="00AD7F84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sectPr w:rsidR="00196DF0" w:rsidRPr="00196DF0" w:rsidSect="00CC565B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BF" w:rsidRDefault="000150BF">
      <w:r>
        <w:separator/>
      </w:r>
    </w:p>
  </w:endnote>
  <w:endnote w:type="continuationSeparator" w:id="0">
    <w:p w:rsidR="000150BF" w:rsidRDefault="000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BF" w:rsidRDefault="000150BF">
      <w:r>
        <w:separator/>
      </w:r>
    </w:p>
  </w:footnote>
  <w:footnote w:type="continuationSeparator" w:id="0">
    <w:p w:rsidR="000150BF" w:rsidRDefault="00015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C" w:rsidRDefault="002E02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25C" w:rsidRDefault="002E02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C" w:rsidRPr="00CD353B" w:rsidRDefault="002E025C">
    <w:pPr>
      <w:pStyle w:val="a8"/>
      <w:jc w:val="center"/>
    </w:pPr>
    <w:r w:rsidRPr="00CD353B">
      <w:fldChar w:fldCharType="begin"/>
    </w:r>
    <w:r w:rsidRPr="00CD353B">
      <w:instrText>PAGE   \* MERGEFORMAT</w:instrText>
    </w:r>
    <w:r w:rsidRPr="00CD353B">
      <w:fldChar w:fldCharType="separate"/>
    </w:r>
    <w:r w:rsidR="004F4765">
      <w:rPr>
        <w:noProof/>
      </w:rPr>
      <w:t>2</w:t>
    </w:r>
    <w:r w:rsidRPr="00CD353B">
      <w:rPr>
        <w:noProof/>
      </w:rPr>
      <w:fldChar w:fldCharType="end"/>
    </w:r>
  </w:p>
  <w:p w:rsidR="002E025C" w:rsidRPr="00CD353B" w:rsidRDefault="002E025C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8D5"/>
    <w:rsid w:val="00006F8A"/>
    <w:rsid w:val="000079D6"/>
    <w:rsid w:val="00007A92"/>
    <w:rsid w:val="00010448"/>
    <w:rsid w:val="00010566"/>
    <w:rsid w:val="00010C1F"/>
    <w:rsid w:val="00011C83"/>
    <w:rsid w:val="000120CB"/>
    <w:rsid w:val="000131BF"/>
    <w:rsid w:val="000134AC"/>
    <w:rsid w:val="000150BF"/>
    <w:rsid w:val="000157BE"/>
    <w:rsid w:val="00015C4B"/>
    <w:rsid w:val="0002173D"/>
    <w:rsid w:val="00021F45"/>
    <w:rsid w:val="00022C56"/>
    <w:rsid w:val="00022DEE"/>
    <w:rsid w:val="00024461"/>
    <w:rsid w:val="0002493E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4BE8"/>
    <w:rsid w:val="000515D2"/>
    <w:rsid w:val="00053917"/>
    <w:rsid w:val="00054277"/>
    <w:rsid w:val="000547D1"/>
    <w:rsid w:val="000554B9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32AE"/>
    <w:rsid w:val="00084BA3"/>
    <w:rsid w:val="000863B4"/>
    <w:rsid w:val="000876B8"/>
    <w:rsid w:val="00087E5C"/>
    <w:rsid w:val="00090A1A"/>
    <w:rsid w:val="00091A8C"/>
    <w:rsid w:val="00092FA9"/>
    <w:rsid w:val="000935AE"/>
    <w:rsid w:val="000939E3"/>
    <w:rsid w:val="00095503"/>
    <w:rsid w:val="00095DDA"/>
    <w:rsid w:val="00096B77"/>
    <w:rsid w:val="000A1571"/>
    <w:rsid w:val="000A1CCD"/>
    <w:rsid w:val="000A290B"/>
    <w:rsid w:val="000A3D5D"/>
    <w:rsid w:val="000A40AB"/>
    <w:rsid w:val="000A4316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17CC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6E8C"/>
    <w:rsid w:val="000E7B3F"/>
    <w:rsid w:val="000F009D"/>
    <w:rsid w:val="000F0F55"/>
    <w:rsid w:val="000F0F81"/>
    <w:rsid w:val="000F16B1"/>
    <w:rsid w:val="000F1AC3"/>
    <w:rsid w:val="000F2005"/>
    <w:rsid w:val="000F3553"/>
    <w:rsid w:val="000F42E9"/>
    <w:rsid w:val="000F4419"/>
    <w:rsid w:val="000F4DEE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A9E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2FD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73A"/>
    <w:rsid w:val="00150849"/>
    <w:rsid w:val="00151449"/>
    <w:rsid w:val="00151819"/>
    <w:rsid w:val="00151BF9"/>
    <w:rsid w:val="00152727"/>
    <w:rsid w:val="001533E9"/>
    <w:rsid w:val="001534CD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6DF0"/>
    <w:rsid w:val="001973E3"/>
    <w:rsid w:val="001A1325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B84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B79C5"/>
    <w:rsid w:val="001C2420"/>
    <w:rsid w:val="001C2630"/>
    <w:rsid w:val="001C3431"/>
    <w:rsid w:val="001C3A77"/>
    <w:rsid w:val="001C4723"/>
    <w:rsid w:val="001C4B55"/>
    <w:rsid w:val="001C4EF5"/>
    <w:rsid w:val="001C6FA0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52BA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1F7CA9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9EE"/>
    <w:rsid w:val="002121E8"/>
    <w:rsid w:val="00212780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141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A1A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871BE"/>
    <w:rsid w:val="002908B5"/>
    <w:rsid w:val="00292705"/>
    <w:rsid w:val="0029330B"/>
    <w:rsid w:val="00293B06"/>
    <w:rsid w:val="00294592"/>
    <w:rsid w:val="00294B17"/>
    <w:rsid w:val="002951FB"/>
    <w:rsid w:val="00295528"/>
    <w:rsid w:val="00295C1E"/>
    <w:rsid w:val="00295F73"/>
    <w:rsid w:val="002967E0"/>
    <w:rsid w:val="00297BC7"/>
    <w:rsid w:val="00297CF0"/>
    <w:rsid w:val="002A0A03"/>
    <w:rsid w:val="002A2B73"/>
    <w:rsid w:val="002A4147"/>
    <w:rsid w:val="002A54FA"/>
    <w:rsid w:val="002B0BB1"/>
    <w:rsid w:val="002B1FAF"/>
    <w:rsid w:val="002B239E"/>
    <w:rsid w:val="002B2CF5"/>
    <w:rsid w:val="002B4C95"/>
    <w:rsid w:val="002B59A5"/>
    <w:rsid w:val="002B6D9F"/>
    <w:rsid w:val="002B70A9"/>
    <w:rsid w:val="002C10D1"/>
    <w:rsid w:val="002C110F"/>
    <w:rsid w:val="002C1A46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B0B"/>
    <w:rsid w:val="002D5CC3"/>
    <w:rsid w:val="002D70EC"/>
    <w:rsid w:val="002D7515"/>
    <w:rsid w:val="002E025C"/>
    <w:rsid w:val="002E0380"/>
    <w:rsid w:val="002E1E40"/>
    <w:rsid w:val="002E26BD"/>
    <w:rsid w:val="002E30FE"/>
    <w:rsid w:val="002E3C38"/>
    <w:rsid w:val="002E3DF2"/>
    <w:rsid w:val="002E515E"/>
    <w:rsid w:val="002E6359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2E52"/>
    <w:rsid w:val="003131EF"/>
    <w:rsid w:val="003136A4"/>
    <w:rsid w:val="00314D78"/>
    <w:rsid w:val="00315285"/>
    <w:rsid w:val="003158D4"/>
    <w:rsid w:val="0031617E"/>
    <w:rsid w:val="00316BCC"/>
    <w:rsid w:val="003170BE"/>
    <w:rsid w:val="0031778F"/>
    <w:rsid w:val="00317D49"/>
    <w:rsid w:val="0032132F"/>
    <w:rsid w:val="0032149A"/>
    <w:rsid w:val="00321660"/>
    <w:rsid w:val="00321742"/>
    <w:rsid w:val="00321755"/>
    <w:rsid w:val="0032189B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983"/>
    <w:rsid w:val="00356897"/>
    <w:rsid w:val="00356C5D"/>
    <w:rsid w:val="00356EE8"/>
    <w:rsid w:val="00357245"/>
    <w:rsid w:val="00357628"/>
    <w:rsid w:val="00357A65"/>
    <w:rsid w:val="00360754"/>
    <w:rsid w:val="003607E1"/>
    <w:rsid w:val="0036232F"/>
    <w:rsid w:val="00363387"/>
    <w:rsid w:val="0036439B"/>
    <w:rsid w:val="0036461C"/>
    <w:rsid w:val="003679AA"/>
    <w:rsid w:val="00370F4E"/>
    <w:rsid w:val="0037106E"/>
    <w:rsid w:val="0037166E"/>
    <w:rsid w:val="00374D6C"/>
    <w:rsid w:val="00375106"/>
    <w:rsid w:val="003753C1"/>
    <w:rsid w:val="003768E4"/>
    <w:rsid w:val="0038018E"/>
    <w:rsid w:val="003806B5"/>
    <w:rsid w:val="00381296"/>
    <w:rsid w:val="00386278"/>
    <w:rsid w:val="00386D22"/>
    <w:rsid w:val="00387734"/>
    <w:rsid w:val="003908A5"/>
    <w:rsid w:val="003920E0"/>
    <w:rsid w:val="003921A4"/>
    <w:rsid w:val="003926A2"/>
    <w:rsid w:val="00392B12"/>
    <w:rsid w:val="00393DBF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D0C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6BF2"/>
    <w:rsid w:val="003F756A"/>
    <w:rsid w:val="003F79C0"/>
    <w:rsid w:val="003F7AF7"/>
    <w:rsid w:val="0040069C"/>
    <w:rsid w:val="004006EC"/>
    <w:rsid w:val="00401F6A"/>
    <w:rsid w:val="0040295F"/>
    <w:rsid w:val="004032E2"/>
    <w:rsid w:val="00403952"/>
    <w:rsid w:val="00403A56"/>
    <w:rsid w:val="0040407A"/>
    <w:rsid w:val="00404C8A"/>
    <w:rsid w:val="00405079"/>
    <w:rsid w:val="0040588B"/>
    <w:rsid w:val="00406213"/>
    <w:rsid w:val="00406A0A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5DF3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37F54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0E64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12DA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4EB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D59"/>
    <w:rsid w:val="004A7CE1"/>
    <w:rsid w:val="004B2475"/>
    <w:rsid w:val="004B4DBA"/>
    <w:rsid w:val="004B58AB"/>
    <w:rsid w:val="004B65C1"/>
    <w:rsid w:val="004B6F47"/>
    <w:rsid w:val="004B779B"/>
    <w:rsid w:val="004B7CC9"/>
    <w:rsid w:val="004C0FF2"/>
    <w:rsid w:val="004C3722"/>
    <w:rsid w:val="004C3EBD"/>
    <w:rsid w:val="004C4215"/>
    <w:rsid w:val="004C4269"/>
    <w:rsid w:val="004C5368"/>
    <w:rsid w:val="004C70D4"/>
    <w:rsid w:val="004C723B"/>
    <w:rsid w:val="004C78DF"/>
    <w:rsid w:val="004D2E87"/>
    <w:rsid w:val="004D354F"/>
    <w:rsid w:val="004D4038"/>
    <w:rsid w:val="004D4EDB"/>
    <w:rsid w:val="004D65F0"/>
    <w:rsid w:val="004D71FD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765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5C7E"/>
    <w:rsid w:val="00510BC2"/>
    <w:rsid w:val="00511122"/>
    <w:rsid w:val="00512299"/>
    <w:rsid w:val="0051387A"/>
    <w:rsid w:val="0051446F"/>
    <w:rsid w:val="00514AE1"/>
    <w:rsid w:val="00514D06"/>
    <w:rsid w:val="00515064"/>
    <w:rsid w:val="005155C1"/>
    <w:rsid w:val="00516F69"/>
    <w:rsid w:val="00516F6C"/>
    <w:rsid w:val="00517DE3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2F5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4A10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1E17"/>
    <w:rsid w:val="00565542"/>
    <w:rsid w:val="00565B6D"/>
    <w:rsid w:val="0056690C"/>
    <w:rsid w:val="0056712F"/>
    <w:rsid w:val="00567868"/>
    <w:rsid w:val="00570D84"/>
    <w:rsid w:val="00572412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32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3716"/>
    <w:rsid w:val="00593AD4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B7339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7709"/>
    <w:rsid w:val="005F1108"/>
    <w:rsid w:val="005F1FA6"/>
    <w:rsid w:val="005F302B"/>
    <w:rsid w:val="005F37DB"/>
    <w:rsid w:val="005F48E1"/>
    <w:rsid w:val="005F5DE5"/>
    <w:rsid w:val="005F78C4"/>
    <w:rsid w:val="0060038A"/>
    <w:rsid w:val="0060044F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1FED"/>
    <w:rsid w:val="006236C4"/>
    <w:rsid w:val="00625035"/>
    <w:rsid w:val="0062595F"/>
    <w:rsid w:val="00625D54"/>
    <w:rsid w:val="00625F67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5A01"/>
    <w:rsid w:val="006663DE"/>
    <w:rsid w:val="00667FA9"/>
    <w:rsid w:val="00670101"/>
    <w:rsid w:val="00670306"/>
    <w:rsid w:val="0067048B"/>
    <w:rsid w:val="006704A0"/>
    <w:rsid w:val="0067293F"/>
    <w:rsid w:val="006731FA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4FF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0F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7D1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26D"/>
    <w:rsid w:val="00702636"/>
    <w:rsid w:val="00702D14"/>
    <w:rsid w:val="00703BCE"/>
    <w:rsid w:val="00704BC3"/>
    <w:rsid w:val="00705C32"/>
    <w:rsid w:val="00706F26"/>
    <w:rsid w:val="007104B3"/>
    <w:rsid w:val="00711CD2"/>
    <w:rsid w:val="00713B54"/>
    <w:rsid w:val="00715028"/>
    <w:rsid w:val="00715421"/>
    <w:rsid w:val="00715EFD"/>
    <w:rsid w:val="00716906"/>
    <w:rsid w:val="00717414"/>
    <w:rsid w:val="0071796E"/>
    <w:rsid w:val="00717CC5"/>
    <w:rsid w:val="007208FB"/>
    <w:rsid w:val="00721A89"/>
    <w:rsid w:val="00722419"/>
    <w:rsid w:val="00722C1A"/>
    <w:rsid w:val="007234CB"/>
    <w:rsid w:val="00723651"/>
    <w:rsid w:val="007249BE"/>
    <w:rsid w:val="00724B2C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649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67FA1"/>
    <w:rsid w:val="00774050"/>
    <w:rsid w:val="0077478D"/>
    <w:rsid w:val="007754AA"/>
    <w:rsid w:val="007760BA"/>
    <w:rsid w:val="00780142"/>
    <w:rsid w:val="00781B45"/>
    <w:rsid w:val="00782458"/>
    <w:rsid w:val="00782589"/>
    <w:rsid w:val="00784F2B"/>
    <w:rsid w:val="007874EB"/>
    <w:rsid w:val="00790421"/>
    <w:rsid w:val="00790449"/>
    <w:rsid w:val="007926B3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12E6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DE9"/>
    <w:rsid w:val="007E5EC6"/>
    <w:rsid w:val="007E619A"/>
    <w:rsid w:val="007E6CF1"/>
    <w:rsid w:val="007E6EE1"/>
    <w:rsid w:val="007E7737"/>
    <w:rsid w:val="007E7D7B"/>
    <w:rsid w:val="007F02D9"/>
    <w:rsid w:val="007F1D6C"/>
    <w:rsid w:val="007F2A4B"/>
    <w:rsid w:val="007F5BAE"/>
    <w:rsid w:val="007F6EFA"/>
    <w:rsid w:val="007F717C"/>
    <w:rsid w:val="008011F8"/>
    <w:rsid w:val="00801371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07F37"/>
    <w:rsid w:val="008132A4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12D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DD2"/>
    <w:rsid w:val="008512C3"/>
    <w:rsid w:val="0085366E"/>
    <w:rsid w:val="00854B7C"/>
    <w:rsid w:val="00855537"/>
    <w:rsid w:val="0085623E"/>
    <w:rsid w:val="0085630A"/>
    <w:rsid w:val="00856DB9"/>
    <w:rsid w:val="0085755B"/>
    <w:rsid w:val="008575C2"/>
    <w:rsid w:val="00857FF6"/>
    <w:rsid w:val="008606CF"/>
    <w:rsid w:val="0086135C"/>
    <w:rsid w:val="00861FD9"/>
    <w:rsid w:val="00863CEA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3E1D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DB6"/>
    <w:rsid w:val="008843AD"/>
    <w:rsid w:val="00886E2B"/>
    <w:rsid w:val="00887908"/>
    <w:rsid w:val="008902A6"/>
    <w:rsid w:val="00890748"/>
    <w:rsid w:val="00893ACB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29CC"/>
    <w:rsid w:val="008C3C89"/>
    <w:rsid w:val="008C48F7"/>
    <w:rsid w:val="008C5055"/>
    <w:rsid w:val="008C58F4"/>
    <w:rsid w:val="008C5CBA"/>
    <w:rsid w:val="008C6047"/>
    <w:rsid w:val="008C6913"/>
    <w:rsid w:val="008C7920"/>
    <w:rsid w:val="008C7C1E"/>
    <w:rsid w:val="008D12B5"/>
    <w:rsid w:val="008D183F"/>
    <w:rsid w:val="008D18D7"/>
    <w:rsid w:val="008D18FD"/>
    <w:rsid w:val="008D1EC7"/>
    <w:rsid w:val="008D21F2"/>
    <w:rsid w:val="008D2257"/>
    <w:rsid w:val="008D267F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714"/>
    <w:rsid w:val="008F6DBD"/>
    <w:rsid w:val="009004B7"/>
    <w:rsid w:val="009007C0"/>
    <w:rsid w:val="00900F5F"/>
    <w:rsid w:val="0090131A"/>
    <w:rsid w:val="00902064"/>
    <w:rsid w:val="009033F0"/>
    <w:rsid w:val="0090485D"/>
    <w:rsid w:val="0090526C"/>
    <w:rsid w:val="009057A7"/>
    <w:rsid w:val="00905E76"/>
    <w:rsid w:val="00906BCF"/>
    <w:rsid w:val="00907EC8"/>
    <w:rsid w:val="009111F8"/>
    <w:rsid w:val="00911BB4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520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0F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921"/>
    <w:rsid w:val="009B3218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275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1F"/>
    <w:rsid w:val="009F79BB"/>
    <w:rsid w:val="009F7DA5"/>
    <w:rsid w:val="00A00933"/>
    <w:rsid w:val="00A00B5B"/>
    <w:rsid w:val="00A02F97"/>
    <w:rsid w:val="00A03269"/>
    <w:rsid w:val="00A03544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31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A90"/>
    <w:rsid w:val="00A50AF0"/>
    <w:rsid w:val="00A5138A"/>
    <w:rsid w:val="00A517AF"/>
    <w:rsid w:val="00A51E5D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0DA"/>
    <w:rsid w:val="00A92228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9A8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6E9"/>
    <w:rsid w:val="00AC689A"/>
    <w:rsid w:val="00AC7268"/>
    <w:rsid w:val="00AD14EB"/>
    <w:rsid w:val="00AD18AD"/>
    <w:rsid w:val="00AD269F"/>
    <w:rsid w:val="00AD3B04"/>
    <w:rsid w:val="00AD7665"/>
    <w:rsid w:val="00AD797D"/>
    <w:rsid w:val="00AD7F84"/>
    <w:rsid w:val="00AE07FA"/>
    <w:rsid w:val="00AE0A9E"/>
    <w:rsid w:val="00AE1BD0"/>
    <w:rsid w:val="00AE20A9"/>
    <w:rsid w:val="00AE213A"/>
    <w:rsid w:val="00AE2665"/>
    <w:rsid w:val="00AE272D"/>
    <w:rsid w:val="00AE3714"/>
    <w:rsid w:val="00AE39D6"/>
    <w:rsid w:val="00AE3A46"/>
    <w:rsid w:val="00AE406F"/>
    <w:rsid w:val="00AE64ED"/>
    <w:rsid w:val="00AF09D5"/>
    <w:rsid w:val="00AF156C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BD0"/>
    <w:rsid w:val="00B16F15"/>
    <w:rsid w:val="00B17BBC"/>
    <w:rsid w:val="00B17F2A"/>
    <w:rsid w:val="00B207AC"/>
    <w:rsid w:val="00B2087E"/>
    <w:rsid w:val="00B21343"/>
    <w:rsid w:val="00B21D51"/>
    <w:rsid w:val="00B221C8"/>
    <w:rsid w:val="00B23306"/>
    <w:rsid w:val="00B23391"/>
    <w:rsid w:val="00B24AD7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2A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71E4"/>
    <w:rsid w:val="00B806F2"/>
    <w:rsid w:val="00B80A8C"/>
    <w:rsid w:val="00B8237F"/>
    <w:rsid w:val="00B82384"/>
    <w:rsid w:val="00B82973"/>
    <w:rsid w:val="00B8298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59FF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02BE"/>
    <w:rsid w:val="00BC33E4"/>
    <w:rsid w:val="00BC35CD"/>
    <w:rsid w:val="00BC4084"/>
    <w:rsid w:val="00BC5815"/>
    <w:rsid w:val="00BC7AEF"/>
    <w:rsid w:val="00BD153D"/>
    <w:rsid w:val="00BD1899"/>
    <w:rsid w:val="00BD1C0B"/>
    <w:rsid w:val="00BD21C4"/>
    <w:rsid w:val="00BD5B04"/>
    <w:rsid w:val="00BD7B5E"/>
    <w:rsid w:val="00BD7C7C"/>
    <w:rsid w:val="00BE0935"/>
    <w:rsid w:val="00BE0A59"/>
    <w:rsid w:val="00BE1AE7"/>
    <w:rsid w:val="00BE2654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BF7B12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0705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11C"/>
    <w:rsid w:val="00C60696"/>
    <w:rsid w:val="00C60CFF"/>
    <w:rsid w:val="00C61C41"/>
    <w:rsid w:val="00C634A5"/>
    <w:rsid w:val="00C635BE"/>
    <w:rsid w:val="00C637ED"/>
    <w:rsid w:val="00C63C77"/>
    <w:rsid w:val="00C63E05"/>
    <w:rsid w:val="00C63E99"/>
    <w:rsid w:val="00C63FD2"/>
    <w:rsid w:val="00C6615B"/>
    <w:rsid w:val="00C662A8"/>
    <w:rsid w:val="00C662EF"/>
    <w:rsid w:val="00C66C7C"/>
    <w:rsid w:val="00C671D0"/>
    <w:rsid w:val="00C708B7"/>
    <w:rsid w:val="00C71938"/>
    <w:rsid w:val="00C750BE"/>
    <w:rsid w:val="00C7522C"/>
    <w:rsid w:val="00C75242"/>
    <w:rsid w:val="00C76187"/>
    <w:rsid w:val="00C77316"/>
    <w:rsid w:val="00C7783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BB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565B"/>
    <w:rsid w:val="00CC78FA"/>
    <w:rsid w:val="00CD1926"/>
    <w:rsid w:val="00CD1BD2"/>
    <w:rsid w:val="00CD2B8E"/>
    <w:rsid w:val="00CD353B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3C14"/>
    <w:rsid w:val="00CF4D83"/>
    <w:rsid w:val="00CF5180"/>
    <w:rsid w:val="00CF6BD3"/>
    <w:rsid w:val="00CF728C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4D68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3D26"/>
    <w:rsid w:val="00DA494C"/>
    <w:rsid w:val="00DA58B3"/>
    <w:rsid w:val="00DA5A93"/>
    <w:rsid w:val="00DA7C07"/>
    <w:rsid w:val="00DB0E50"/>
    <w:rsid w:val="00DB186D"/>
    <w:rsid w:val="00DB2522"/>
    <w:rsid w:val="00DB2777"/>
    <w:rsid w:val="00DB33BB"/>
    <w:rsid w:val="00DB3ED5"/>
    <w:rsid w:val="00DB4433"/>
    <w:rsid w:val="00DB4548"/>
    <w:rsid w:val="00DB4E40"/>
    <w:rsid w:val="00DB4E4E"/>
    <w:rsid w:val="00DB523F"/>
    <w:rsid w:val="00DB5251"/>
    <w:rsid w:val="00DB538B"/>
    <w:rsid w:val="00DB5AE0"/>
    <w:rsid w:val="00DB6A8E"/>
    <w:rsid w:val="00DB6BB4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0E3F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E7B82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467"/>
    <w:rsid w:val="00DF5CD4"/>
    <w:rsid w:val="00DF6830"/>
    <w:rsid w:val="00DF7B8E"/>
    <w:rsid w:val="00E00422"/>
    <w:rsid w:val="00E00C00"/>
    <w:rsid w:val="00E00C53"/>
    <w:rsid w:val="00E00D21"/>
    <w:rsid w:val="00E010A1"/>
    <w:rsid w:val="00E01233"/>
    <w:rsid w:val="00E02A92"/>
    <w:rsid w:val="00E04441"/>
    <w:rsid w:val="00E04616"/>
    <w:rsid w:val="00E04B4F"/>
    <w:rsid w:val="00E05DC5"/>
    <w:rsid w:val="00E07E9A"/>
    <w:rsid w:val="00E11484"/>
    <w:rsid w:val="00E11DB5"/>
    <w:rsid w:val="00E12DCA"/>
    <w:rsid w:val="00E13046"/>
    <w:rsid w:val="00E13114"/>
    <w:rsid w:val="00E14AF0"/>
    <w:rsid w:val="00E15162"/>
    <w:rsid w:val="00E173C7"/>
    <w:rsid w:val="00E17F43"/>
    <w:rsid w:val="00E201A4"/>
    <w:rsid w:val="00E209D5"/>
    <w:rsid w:val="00E20C1C"/>
    <w:rsid w:val="00E2122C"/>
    <w:rsid w:val="00E215F5"/>
    <w:rsid w:val="00E21BCA"/>
    <w:rsid w:val="00E238B9"/>
    <w:rsid w:val="00E23913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3E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F90"/>
    <w:rsid w:val="00E871D7"/>
    <w:rsid w:val="00E873B4"/>
    <w:rsid w:val="00E910EF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752"/>
    <w:rsid w:val="00EA3D7B"/>
    <w:rsid w:val="00EA41E5"/>
    <w:rsid w:val="00EA4254"/>
    <w:rsid w:val="00EA468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21A0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A0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FD"/>
    <w:rsid w:val="00F25837"/>
    <w:rsid w:val="00F25A31"/>
    <w:rsid w:val="00F26A4B"/>
    <w:rsid w:val="00F27F4E"/>
    <w:rsid w:val="00F27FA6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1D0"/>
    <w:rsid w:val="00F51261"/>
    <w:rsid w:val="00F51659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4A7"/>
    <w:rsid w:val="00F82930"/>
    <w:rsid w:val="00F82FE6"/>
    <w:rsid w:val="00F85AD8"/>
    <w:rsid w:val="00F86D4E"/>
    <w:rsid w:val="00F9007B"/>
    <w:rsid w:val="00F90C3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4405"/>
    <w:rsid w:val="00FA67B6"/>
    <w:rsid w:val="00FB0ABB"/>
    <w:rsid w:val="00FB0FD3"/>
    <w:rsid w:val="00FB133B"/>
    <w:rsid w:val="00FB1CAE"/>
    <w:rsid w:val="00FB2730"/>
    <w:rsid w:val="00FB4466"/>
    <w:rsid w:val="00FB4651"/>
    <w:rsid w:val="00FB4C5A"/>
    <w:rsid w:val="00FB5325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CC4"/>
    <w:rsid w:val="00FD6D9C"/>
    <w:rsid w:val="00FD7145"/>
    <w:rsid w:val="00FE040A"/>
    <w:rsid w:val="00FE0BD4"/>
    <w:rsid w:val="00FE1002"/>
    <w:rsid w:val="00FE45B7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EA4254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EA4254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EEE8-E43F-4DA7-8737-49B84D7E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Игнатова</cp:lastModifiedBy>
  <cp:revision>30</cp:revision>
  <cp:lastPrinted>2021-06-10T12:03:00Z</cp:lastPrinted>
  <dcterms:created xsi:type="dcterms:W3CDTF">2021-11-09T11:15:00Z</dcterms:created>
  <dcterms:modified xsi:type="dcterms:W3CDTF">2022-01-21T06:29:00Z</dcterms:modified>
</cp:coreProperties>
</file>