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43" w:rsidRPr="00712843" w:rsidRDefault="00712843" w:rsidP="00712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43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12843" w:rsidRPr="00712843" w:rsidRDefault="00712843" w:rsidP="00712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843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закона Пермского края «О внесении изменений в статью 6.12 Закона Пермского края «Об административных правонарушениях в Пермском крае»»</w:t>
      </w:r>
    </w:p>
    <w:p w:rsidR="00712843" w:rsidRPr="00712843" w:rsidRDefault="00712843">
      <w:pPr>
        <w:rPr>
          <w:rFonts w:ascii="Times New Roman" w:hAnsi="Times New Roman" w:cs="Times New Roman"/>
          <w:sz w:val="28"/>
          <w:szCs w:val="28"/>
        </w:rPr>
      </w:pPr>
    </w:p>
    <w:p w:rsidR="00712843" w:rsidRDefault="00712843" w:rsidP="00712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12843">
        <w:rPr>
          <w:rFonts w:ascii="Times New Roman" w:hAnsi="Times New Roman" w:cs="Times New Roman"/>
          <w:sz w:val="28"/>
          <w:szCs w:val="28"/>
        </w:rPr>
        <w:t xml:space="preserve">аименование проекта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(далее - НПА): проект закона</w:t>
      </w:r>
      <w:r w:rsidRPr="00712843">
        <w:rPr>
          <w:rFonts w:ascii="Times New Roman" w:hAnsi="Times New Roman" w:cs="Times New Roman"/>
          <w:sz w:val="28"/>
          <w:szCs w:val="28"/>
        </w:rPr>
        <w:t xml:space="preserve"> Пермского края «О внесении изменений в статью 6.12 Закона Пермского края «Об административных п</w:t>
      </w:r>
      <w:r>
        <w:rPr>
          <w:rFonts w:ascii="Times New Roman" w:hAnsi="Times New Roman" w:cs="Times New Roman"/>
          <w:sz w:val="28"/>
          <w:szCs w:val="28"/>
        </w:rPr>
        <w:t>равонарушениях в Пермском крае».</w:t>
      </w:r>
    </w:p>
    <w:p w:rsidR="00712843" w:rsidRDefault="00712843" w:rsidP="00712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НПА:</w:t>
      </w:r>
    </w:p>
    <w:p w:rsidR="00712843" w:rsidRDefault="00712843" w:rsidP="00712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43">
        <w:rPr>
          <w:rFonts w:ascii="Times New Roman" w:hAnsi="Times New Roman" w:cs="Times New Roman"/>
          <w:sz w:val="28"/>
          <w:szCs w:val="28"/>
        </w:rPr>
        <w:t xml:space="preserve">В действующей редакции ч. 2 статьи 6.12 Закона Пермского края от 06.04.2015 № 460-ПК  «Об административных правонарушениях в Пермском крае» (далее – Закон 460-ПК) установлена административная ответственность за невнесение платы за пользование на платной основе парковками (парковочными местами), расположенными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12843">
        <w:rPr>
          <w:rFonts w:ascii="Times New Roman" w:hAnsi="Times New Roman" w:cs="Times New Roman"/>
          <w:sz w:val="28"/>
          <w:szCs w:val="28"/>
        </w:rPr>
        <w:t xml:space="preserve">на автомобильных дорогах общего пользования местного значения. Законопроектом предлагается дополнить наименование и часть 2 статьи 6.12 словами «и иных территориях» и дать описание данному термину. В результате планируется установление административной ответственности за невнесение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и иных территориях. Такими территориями могут быть территории, примыкающие к проезжей части и (или) тротуару, обочине, эстакаде или мосту либо являющиеся частью </w:t>
      </w:r>
      <w:proofErr w:type="spellStart"/>
      <w:r w:rsidRPr="00712843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Pr="0071284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12843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712843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улично-дорожной сети, находящиеся в собственности муниципального образования.</w:t>
      </w:r>
    </w:p>
    <w:p w:rsidR="00712843" w:rsidRDefault="00712843" w:rsidP="00712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843" w:rsidRDefault="00712843" w:rsidP="00712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12843">
        <w:rPr>
          <w:rFonts w:ascii="Times New Roman" w:hAnsi="Times New Roman" w:cs="Times New Roman"/>
          <w:sz w:val="28"/>
          <w:szCs w:val="28"/>
        </w:rPr>
        <w:t>дрес страницы официального сайта уполномоченного органа, где размещены материалы для пр</w:t>
      </w:r>
      <w:r>
        <w:rPr>
          <w:rFonts w:ascii="Times New Roman" w:hAnsi="Times New Roman" w:cs="Times New Roman"/>
          <w:sz w:val="28"/>
          <w:szCs w:val="28"/>
        </w:rPr>
        <w:t xml:space="preserve">оведения публичных консультаций: </w:t>
      </w:r>
      <w:r w:rsidRPr="00712843">
        <w:rPr>
          <w:rFonts w:ascii="Times New Roman" w:hAnsi="Times New Roman" w:cs="Times New Roman"/>
          <w:sz w:val="28"/>
          <w:szCs w:val="28"/>
        </w:rPr>
        <w:t xml:space="preserve"> https://economy.permkrai.ru/otsenka-reguliruyushchego-vozdeystviya/publichnye-obsuzhdeniya-proektov-npa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843" w:rsidRDefault="00712843" w:rsidP="00712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843" w:rsidRDefault="00712843" w:rsidP="00712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12843">
        <w:rPr>
          <w:rFonts w:ascii="Times New Roman" w:hAnsi="Times New Roman" w:cs="Times New Roman"/>
          <w:sz w:val="28"/>
          <w:szCs w:val="28"/>
        </w:rPr>
        <w:t>рок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2843">
        <w:t xml:space="preserve"> </w:t>
      </w:r>
      <w:r w:rsidRPr="00712843">
        <w:rPr>
          <w:rFonts w:ascii="Times New Roman" w:hAnsi="Times New Roman" w:cs="Times New Roman"/>
          <w:sz w:val="28"/>
          <w:szCs w:val="28"/>
        </w:rPr>
        <w:t>до 14.10.2022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843" w:rsidRDefault="00712843" w:rsidP="00712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6F8" w:rsidRPr="00712843" w:rsidRDefault="00712843" w:rsidP="00712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12843">
        <w:rPr>
          <w:rFonts w:ascii="Times New Roman" w:hAnsi="Times New Roman" w:cs="Times New Roman"/>
          <w:sz w:val="28"/>
          <w:szCs w:val="28"/>
        </w:rPr>
        <w:t>онтакты органа-разработчика для н</w:t>
      </w:r>
      <w:r>
        <w:rPr>
          <w:rFonts w:ascii="Times New Roman" w:hAnsi="Times New Roman" w:cs="Times New Roman"/>
          <w:sz w:val="28"/>
          <w:szCs w:val="28"/>
        </w:rPr>
        <w:t xml:space="preserve">аправления мнений и предложений: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712843">
        <w:rPr>
          <w:rFonts w:ascii="Times New Roman" w:hAnsi="Times New Roman" w:cs="Times New Roman"/>
          <w:sz w:val="28"/>
          <w:szCs w:val="28"/>
        </w:rPr>
        <w:t>елочицкая</w:t>
      </w:r>
      <w:proofErr w:type="spellEnd"/>
      <w:r w:rsidRPr="00712843">
        <w:rPr>
          <w:rFonts w:ascii="Times New Roman" w:hAnsi="Times New Roman" w:cs="Times New Roman"/>
          <w:sz w:val="28"/>
          <w:szCs w:val="28"/>
        </w:rPr>
        <w:t xml:space="preserve"> Ольга Юрьевна, заместитель начальника МКУ «</w:t>
      </w:r>
      <w:proofErr w:type="spellStart"/>
      <w:r w:rsidRPr="00712843">
        <w:rPr>
          <w:rFonts w:ascii="Times New Roman" w:hAnsi="Times New Roman" w:cs="Times New Roman"/>
          <w:sz w:val="28"/>
          <w:szCs w:val="28"/>
        </w:rPr>
        <w:t>ПермДДД</w:t>
      </w:r>
      <w:proofErr w:type="spellEnd"/>
      <w:r w:rsidRPr="00712843">
        <w:rPr>
          <w:rFonts w:ascii="Times New Roman" w:hAnsi="Times New Roman" w:cs="Times New Roman"/>
          <w:sz w:val="28"/>
          <w:szCs w:val="28"/>
        </w:rPr>
        <w:t>», тел.: +7 (342) 232-01-47, адрес электронной почты: mku-permddd@yandex.ru.</w:t>
      </w:r>
      <w:bookmarkStart w:id="0" w:name="_GoBack"/>
      <w:bookmarkEnd w:id="0"/>
    </w:p>
    <w:sectPr w:rsidR="007106F8" w:rsidRPr="00712843" w:rsidSect="006C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7BB"/>
    <w:rsid w:val="000D4557"/>
    <w:rsid w:val="0014127B"/>
    <w:rsid w:val="001C28E8"/>
    <w:rsid w:val="0025264A"/>
    <w:rsid w:val="002737D3"/>
    <w:rsid w:val="004031BE"/>
    <w:rsid w:val="004917BB"/>
    <w:rsid w:val="004E1B05"/>
    <w:rsid w:val="004E23D2"/>
    <w:rsid w:val="00597A50"/>
    <w:rsid w:val="0062746E"/>
    <w:rsid w:val="00681FD9"/>
    <w:rsid w:val="006C59F6"/>
    <w:rsid w:val="00712843"/>
    <w:rsid w:val="007634EC"/>
    <w:rsid w:val="00790FAA"/>
    <w:rsid w:val="00796CB6"/>
    <w:rsid w:val="00822791"/>
    <w:rsid w:val="0082570D"/>
    <w:rsid w:val="008752AC"/>
    <w:rsid w:val="008A3CCD"/>
    <w:rsid w:val="00A23BCF"/>
    <w:rsid w:val="00A47064"/>
    <w:rsid w:val="00AE5624"/>
    <w:rsid w:val="00B83CC0"/>
    <w:rsid w:val="00BA7190"/>
    <w:rsid w:val="00C57C61"/>
    <w:rsid w:val="00CA04F1"/>
    <w:rsid w:val="00CB7CE8"/>
    <w:rsid w:val="00D404A0"/>
    <w:rsid w:val="00DA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Белочицкая Ольга Юрьевна</dc:creator>
  <cp:lastModifiedBy>ivanova-tn</cp:lastModifiedBy>
  <cp:revision>2</cp:revision>
  <dcterms:created xsi:type="dcterms:W3CDTF">2022-10-04T08:12:00Z</dcterms:created>
  <dcterms:modified xsi:type="dcterms:W3CDTF">2022-10-04T08:12:00Z</dcterms:modified>
</cp:coreProperties>
</file>