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9D0" w:rsidRPr="006B0CA8" w:rsidRDefault="003F59D0" w:rsidP="003F59D0">
      <w:pPr>
        <w:spacing w:line="240" w:lineRule="exact"/>
        <w:ind w:firstLine="0"/>
        <w:jc w:val="center"/>
        <w:rPr>
          <w:b/>
        </w:rPr>
      </w:pPr>
      <w:r>
        <w:rPr>
          <w:b/>
        </w:rPr>
        <w:t>УВЕДОМЛЕНИЕ</w:t>
      </w:r>
    </w:p>
    <w:p w:rsidR="003F59D0" w:rsidRDefault="003F59D0" w:rsidP="003F59D0">
      <w:pPr>
        <w:spacing w:line="240" w:lineRule="exact"/>
        <w:ind w:firstLine="0"/>
        <w:jc w:val="center"/>
        <w:rPr>
          <w:b/>
        </w:rPr>
      </w:pPr>
      <w:r>
        <w:rPr>
          <w:b/>
        </w:rPr>
        <w:t xml:space="preserve">о проведении публичных консультаций </w:t>
      </w:r>
    </w:p>
    <w:p w:rsidR="003F59D0" w:rsidRDefault="003F59D0" w:rsidP="003F59D0">
      <w:pPr>
        <w:spacing w:line="240" w:lineRule="exact"/>
        <w:ind w:firstLine="0"/>
        <w:jc w:val="center"/>
        <w:rPr>
          <w:b/>
        </w:rPr>
      </w:pPr>
      <w:r>
        <w:rPr>
          <w:b/>
        </w:rPr>
        <w:t>по проекту нормативного правового акта</w:t>
      </w:r>
    </w:p>
    <w:p w:rsidR="003F59D0" w:rsidRPr="005052A9" w:rsidRDefault="003F59D0" w:rsidP="005052A9">
      <w:pPr>
        <w:spacing w:line="240" w:lineRule="exact"/>
        <w:ind w:firstLine="0"/>
        <w:jc w:val="center"/>
        <w:rPr>
          <w:b/>
        </w:rPr>
      </w:pPr>
      <w:r>
        <w:rPr>
          <w:b/>
        </w:rPr>
        <w:t>города Перми</w:t>
      </w:r>
    </w:p>
    <w:p w:rsidR="003F59D0" w:rsidRDefault="003F59D0" w:rsidP="003F59D0">
      <w:pPr>
        <w:jc w:val="left"/>
      </w:pPr>
    </w:p>
    <w:p w:rsidR="005052A9" w:rsidRDefault="003F59D0" w:rsidP="005052A9">
      <w:pPr>
        <w:suppressAutoHyphens/>
        <w:ind w:right="23" w:firstLine="851"/>
      </w:pPr>
      <w:proofErr w:type="gramStart"/>
      <w:r>
        <w:t xml:space="preserve">Настоящим департамент земельных отношений администрации города Перми уведомляет о проведении публичных консультаций в целях проведения оценки регулирующего воздействия по проекту </w:t>
      </w:r>
      <w:r w:rsidR="005052A9" w:rsidRPr="005052A9">
        <w:t>постановления администрации города Перми «О внесении изменений в Административный регламент предоставления департаментом земельных отношений администрации города Перми муниципальной услуги «Согласование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порядке», утвержденный постановлением администрации города</w:t>
      </w:r>
      <w:proofErr w:type="gramEnd"/>
      <w:r w:rsidR="005052A9" w:rsidRPr="005052A9">
        <w:t xml:space="preserve"> Перми от 18 декабря 2017 г. № 1147 «Об утверждении Административного регламента предоставления департаментом земельных отношений администрации города Перми муниципальной услуги «Согласование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порядке» (далее –</w:t>
      </w:r>
      <w:r w:rsidR="004D2B08">
        <w:t xml:space="preserve"> </w:t>
      </w:r>
      <w:bookmarkStart w:id="0" w:name="_GoBack"/>
      <w:bookmarkEnd w:id="0"/>
      <w:r w:rsidR="005052A9" w:rsidRPr="005052A9">
        <w:t>проект постановления)</w:t>
      </w:r>
      <w:r w:rsidR="005052A9">
        <w:t>.</w:t>
      </w:r>
    </w:p>
    <w:p w:rsidR="003F59D0" w:rsidRDefault="003F59D0" w:rsidP="003F59D0">
      <w:pPr>
        <w:suppressAutoHyphens/>
        <w:ind w:right="23" w:firstLine="851"/>
      </w:pPr>
      <w:r>
        <w:t>Разработчик проекта нормативного правового акта – организатор публичных консультаций: департамент земельных отношений администрации города Перми.</w:t>
      </w:r>
    </w:p>
    <w:p w:rsidR="003F59D0" w:rsidRDefault="00730DF8" w:rsidP="003F59D0">
      <w:pPr>
        <w:suppressAutoHyphens/>
        <w:ind w:right="23" w:firstLine="851"/>
      </w:pPr>
      <w:r>
        <w:t>Контактное лицо р</w:t>
      </w:r>
      <w:r w:rsidR="003F59D0">
        <w:t xml:space="preserve">азработчика проекта нормативного правового акта </w:t>
      </w:r>
      <w:r w:rsidR="003F59D0">
        <w:br/>
        <w:t>по вопросам направления участниками публичных консультаций своих предложений (замечаний):</w:t>
      </w:r>
      <w:r w:rsidR="003F59D0" w:rsidRPr="004C6445">
        <w:t xml:space="preserve"> </w:t>
      </w:r>
      <w:r w:rsidR="005052A9">
        <w:t>Оганесян Анжела Самвельевна</w:t>
      </w:r>
      <w:r w:rsidR="003F59D0">
        <w:t xml:space="preserve"> –</w:t>
      </w:r>
      <w:r w:rsidR="005052A9">
        <w:t xml:space="preserve"> начальник</w:t>
      </w:r>
      <w:r w:rsidR="003F59D0">
        <w:t xml:space="preserve"> отдела нормативно – </w:t>
      </w:r>
      <w:r w:rsidR="003F59D0" w:rsidRPr="004C6445">
        <w:t xml:space="preserve">правовой работы </w:t>
      </w:r>
      <w:r w:rsidR="003F59D0">
        <w:t xml:space="preserve">юридического </w:t>
      </w:r>
      <w:proofErr w:type="gramStart"/>
      <w:r w:rsidR="003F59D0">
        <w:t xml:space="preserve">управления </w:t>
      </w:r>
      <w:r w:rsidR="003F59D0" w:rsidRPr="004C6445">
        <w:t>департамента земельных отношений администрации го</w:t>
      </w:r>
      <w:r w:rsidR="003F59D0">
        <w:t>рода</w:t>
      </w:r>
      <w:proofErr w:type="gramEnd"/>
      <w:r w:rsidR="003F59D0">
        <w:t xml:space="preserve"> Перми, </w:t>
      </w:r>
      <w:r w:rsidR="003F59D0" w:rsidRPr="009E0CE2">
        <w:t>212-39-77,</w:t>
      </w:r>
      <w:r w:rsidR="005052A9">
        <w:t xml:space="preserve"> </w:t>
      </w:r>
      <w:r w:rsidR="005052A9" w:rsidRPr="005052A9">
        <w:t>oganesyan-as@gorodperm.ru</w:t>
      </w:r>
      <w:r w:rsidR="003F59D0" w:rsidRPr="00FC7AD8">
        <w:t>.</w:t>
      </w:r>
    </w:p>
    <w:p w:rsidR="003F59D0" w:rsidRDefault="003F59D0" w:rsidP="003F59D0">
      <w:pPr>
        <w:ind w:right="23" w:firstLine="709"/>
      </w:pPr>
      <w:r>
        <w:t>Срок проведения публичных консультаций: 7 календарных дней со дня размещения на официальном сайте администрации города Перми прилагаемых документов.</w:t>
      </w:r>
    </w:p>
    <w:p w:rsidR="003F59D0" w:rsidRPr="00910B37" w:rsidRDefault="003F59D0" w:rsidP="003F59D0">
      <w:pPr>
        <w:suppressAutoHyphens/>
        <w:ind w:right="23" w:firstLine="709"/>
        <w:rPr>
          <w:szCs w:val="28"/>
        </w:rPr>
      </w:pPr>
      <w:r w:rsidRPr="00910B37">
        <w:rPr>
          <w:szCs w:val="28"/>
        </w:rPr>
        <w:t xml:space="preserve">Предложения (замечания) участников публичных консультаций принимаются по адресу электронной почты: </w:t>
      </w:r>
      <w:proofErr w:type="spellStart"/>
      <w:r w:rsidR="005052A9" w:rsidRPr="005052A9">
        <w:rPr>
          <w:szCs w:val="28"/>
          <w:lang w:val="en-US"/>
        </w:rPr>
        <w:t>oganesyan</w:t>
      </w:r>
      <w:proofErr w:type="spellEnd"/>
      <w:r w:rsidR="005052A9" w:rsidRPr="005052A9">
        <w:rPr>
          <w:szCs w:val="28"/>
        </w:rPr>
        <w:t>-</w:t>
      </w:r>
      <w:r w:rsidR="005052A9" w:rsidRPr="005052A9">
        <w:rPr>
          <w:szCs w:val="28"/>
          <w:lang w:val="en-US"/>
        </w:rPr>
        <w:t>as</w:t>
      </w:r>
      <w:r w:rsidR="005052A9" w:rsidRPr="005052A9">
        <w:rPr>
          <w:szCs w:val="28"/>
        </w:rPr>
        <w:t>@</w:t>
      </w:r>
      <w:proofErr w:type="spellStart"/>
      <w:r w:rsidR="005052A9" w:rsidRPr="005052A9">
        <w:rPr>
          <w:szCs w:val="28"/>
          <w:lang w:val="en-US"/>
        </w:rPr>
        <w:t>gorodperm</w:t>
      </w:r>
      <w:proofErr w:type="spellEnd"/>
      <w:r w:rsidR="005052A9" w:rsidRPr="005052A9">
        <w:rPr>
          <w:szCs w:val="28"/>
        </w:rPr>
        <w:t>.</w:t>
      </w:r>
      <w:proofErr w:type="spellStart"/>
      <w:r w:rsidR="005052A9" w:rsidRPr="005052A9">
        <w:rPr>
          <w:szCs w:val="28"/>
          <w:lang w:val="en-US"/>
        </w:rPr>
        <w:t>ru</w:t>
      </w:r>
      <w:proofErr w:type="spellEnd"/>
      <w:r w:rsidRPr="00910B37">
        <w:rPr>
          <w:szCs w:val="28"/>
        </w:rPr>
        <w:t xml:space="preserve"> в виде прикрепленного файла. Кроме того, участники публичных консультаций при направлении предложений (замечаний) должны указать свою контактную информацию (название организации или ФИО физического лица, сферу</w:t>
      </w:r>
      <w:r>
        <w:rPr>
          <w:szCs w:val="28"/>
        </w:rPr>
        <w:t xml:space="preserve"> деятельности, </w:t>
      </w:r>
      <w:r w:rsidRPr="00910B37">
        <w:rPr>
          <w:szCs w:val="28"/>
        </w:rPr>
        <w:t>ФИО контактного лица, контактные телефоны).</w:t>
      </w:r>
    </w:p>
    <w:p w:rsidR="003F59D0" w:rsidRPr="00910B37" w:rsidRDefault="003F59D0" w:rsidP="003F59D0">
      <w:pPr>
        <w:suppressAutoHyphens/>
        <w:ind w:right="23" w:firstLine="709"/>
        <w:rPr>
          <w:szCs w:val="28"/>
        </w:rPr>
      </w:pPr>
      <w:r w:rsidRPr="00910B37">
        <w:rPr>
          <w:szCs w:val="28"/>
        </w:rPr>
        <w:t>Все поступившие предложения</w:t>
      </w:r>
      <w:r>
        <w:t xml:space="preserve"> будут рассмотрены. Свод предложений будет размещен на официальном сайте администрации города Перми</w:t>
      </w:r>
      <w:r w:rsidRPr="00910B37">
        <w:rPr>
          <w:szCs w:val="28"/>
        </w:rPr>
        <w:t xml:space="preserve"> </w:t>
      </w:r>
      <w:r w:rsidRPr="00910B37">
        <w:rPr>
          <w:szCs w:val="28"/>
        </w:rPr>
        <w:br/>
      </w:r>
      <w:r>
        <w:rPr>
          <w:szCs w:val="28"/>
        </w:rPr>
        <w:t>в информационно-телекоммуникационной сети Интернет</w:t>
      </w:r>
      <w:r>
        <w:t xml:space="preserve"> по адресу </w:t>
      </w:r>
      <w:r w:rsidRPr="00441732">
        <w:t>http://www.gorodperm.ru/</w:t>
      </w:r>
      <w:r>
        <w:t>.</w:t>
      </w:r>
    </w:p>
    <w:p w:rsidR="003F59D0" w:rsidRDefault="003F59D0" w:rsidP="003F59D0">
      <w:pPr>
        <w:ind w:right="21" w:firstLine="540"/>
      </w:pPr>
    </w:p>
    <w:p w:rsidR="003F59D0" w:rsidRDefault="003F59D0" w:rsidP="003F59D0">
      <w:pPr>
        <w:ind w:right="21" w:firstLine="540"/>
      </w:pPr>
    </w:p>
    <w:p w:rsidR="003F59D0" w:rsidRDefault="003F59D0" w:rsidP="003F59D0">
      <w:pPr>
        <w:ind w:right="21" w:firstLine="0"/>
      </w:pPr>
      <w:r>
        <w:t>Прилагаемые документы:</w:t>
      </w:r>
    </w:p>
    <w:p w:rsidR="003F59D0" w:rsidRDefault="003F59D0" w:rsidP="003F59D0">
      <w:pPr>
        <w:ind w:right="21" w:firstLine="0"/>
      </w:pPr>
      <w:r>
        <w:t>1. Проект постановления;</w:t>
      </w:r>
    </w:p>
    <w:p w:rsidR="003F59D0" w:rsidRDefault="003F59D0" w:rsidP="003F59D0">
      <w:pPr>
        <w:ind w:right="21" w:firstLine="0"/>
      </w:pPr>
      <w:r>
        <w:t>2. Отчет об оценке;</w:t>
      </w:r>
    </w:p>
    <w:p w:rsidR="003F59D0" w:rsidRDefault="003F59D0" w:rsidP="003F59D0">
      <w:pPr>
        <w:ind w:right="21" w:firstLine="0"/>
      </w:pPr>
      <w:r>
        <w:lastRenderedPageBreak/>
        <w:t>3.Перечень вопросов по проекту нормативного правового акта, обсуждаемый в ходе публичных консультаций.</w:t>
      </w:r>
    </w:p>
    <w:p w:rsidR="007A4BE1" w:rsidRDefault="007A4BE1"/>
    <w:sectPr w:rsidR="007A4BE1" w:rsidSect="005052A9">
      <w:headerReference w:type="even" r:id="rId6"/>
      <w:headerReference w:type="default" r:id="rId7"/>
      <w:pgSz w:w="11906" w:h="16838" w:code="9"/>
      <w:pgMar w:top="709" w:right="567" w:bottom="1134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770" w:rsidRDefault="007E2770">
      <w:r>
        <w:separator/>
      </w:r>
    </w:p>
  </w:endnote>
  <w:endnote w:type="continuationSeparator" w:id="0">
    <w:p w:rsidR="007E2770" w:rsidRDefault="007E27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770" w:rsidRDefault="007E2770">
      <w:r>
        <w:separator/>
      </w:r>
    </w:p>
  </w:footnote>
  <w:footnote w:type="continuationSeparator" w:id="0">
    <w:p w:rsidR="007E2770" w:rsidRDefault="007E27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984" w:rsidRDefault="007E2770"/>
  <w:p w:rsidR="00B14984" w:rsidRDefault="007E2770"/>
  <w:p w:rsidR="00B14984" w:rsidRDefault="007E2770" w:rsidP="009C3338"/>
  <w:p w:rsidR="00B14984" w:rsidRDefault="007E2770" w:rsidP="00875760"/>
  <w:p w:rsidR="00B14984" w:rsidRDefault="007E2770" w:rsidP="00875760"/>
  <w:p w:rsidR="00B14984" w:rsidRDefault="007E2770" w:rsidP="00162714"/>
  <w:p w:rsidR="00B14984" w:rsidRDefault="007E2770" w:rsidP="008162F1"/>
  <w:p w:rsidR="00B14984" w:rsidRDefault="007E2770" w:rsidP="00935094"/>
  <w:p w:rsidR="00B14984" w:rsidRDefault="007E2770" w:rsidP="00910B37"/>
  <w:p w:rsidR="00B14984" w:rsidRDefault="007E2770" w:rsidP="00910B37"/>
  <w:p w:rsidR="00B14984" w:rsidRDefault="007E2770" w:rsidP="00910B37"/>
  <w:p w:rsidR="00B14984" w:rsidRDefault="007E2770" w:rsidP="00910B3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984" w:rsidRPr="00F65EFC" w:rsidRDefault="009F49CF">
    <w:pPr>
      <w:pStyle w:val="a3"/>
      <w:rPr>
        <w:sz w:val="28"/>
        <w:szCs w:val="28"/>
      </w:rPr>
    </w:pPr>
    <w:r w:rsidRPr="00F65EFC">
      <w:rPr>
        <w:sz w:val="28"/>
        <w:szCs w:val="28"/>
      </w:rPr>
      <w:fldChar w:fldCharType="begin"/>
    </w:r>
    <w:r w:rsidR="003F59D0" w:rsidRPr="00F65EFC">
      <w:rPr>
        <w:sz w:val="28"/>
        <w:szCs w:val="28"/>
      </w:rPr>
      <w:instrText xml:space="preserve"> PAGE </w:instrText>
    </w:r>
    <w:r w:rsidRPr="00F65EFC">
      <w:rPr>
        <w:sz w:val="28"/>
        <w:szCs w:val="28"/>
      </w:rPr>
      <w:fldChar w:fldCharType="separate"/>
    </w:r>
    <w:r w:rsidR="002E1BB1">
      <w:rPr>
        <w:noProof/>
        <w:sz w:val="28"/>
        <w:szCs w:val="28"/>
      </w:rPr>
      <w:t>2</w:t>
    </w:r>
    <w:r w:rsidRPr="00F65EFC">
      <w:rPr>
        <w:sz w:val="28"/>
        <w:szCs w:val="28"/>
      </w:rPr>
      <w:fldChar w:fldCharType="end"/>
    </w:r>
  </w:p>
  <w:p w:rsidR="00B14984" w:rsidRDefault="007E2770" w:rsidP="00910B3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1704"/>
    <w:rsid w:val="00131704"/>
    <w:rsid w:val="002E1BB1"/>
    <w:rsid w:val="0039171A"/>
    <w:rsid w:val="003F1A66"/>
    <w:rsid w:val="003F59D0"/>
    <w:rsid w:val="00401AC1"/>
    <w:rsid w:val="0047625A"/>
    <w:rsid w:val="004D2B08"/>
    <w:rsid w:val="005052A9"/>
    <w:rsid w:val="005174AE"/>
    <w:rsid w:val="00597C78"/>
    <w:rsid w:val="005B3A78"/>
    <w:rsid w:val="00730DF8"/>
    <w:rsid w:val="007A4BE1"/>
    <w:rsid w:val="007E2770"/>
    <w:rsid w:val="009A039F"/>
    <w:rsid w:val="009F4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3F59D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3F59D0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3F59D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052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052A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3F59D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3F59D0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3F59D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052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052A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2123</Characters>
  <Application>Microsoft Office Word</Application>
  <DocSecurity>0</DocSecurity>
  <Lines>17</Lines>
  <Paragraphs>4</Paragraphs>
  <ScaleCrop>false</ScaleCrop>
  <Company>HP</Company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Оганесян Анжела Самвельевна</dc:creator>
  <cp:lastModifiedBy>ivanova-tn</cp:lastModifiedBy>
  <cp:revision>2</cp:revision>
  <dcterms:created xsi:type="dcterms:W3CDTF">2024-02-20T09:10:00Z</dcterms:created>
  <dcterms:modified xsi:type="dcterms:W3CDTF">2024-02-20T09:10:00Z</dcterms:modified>
</cp:coreProperties>
</file>