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7" w:rsidRPr="007D5BD3" w:rsidRDefault="00E53DAA" w:rsidP="00A97ED7">
      <w:pPr>
        <w:tabs>
          <w:tab w:val="left" w:pos="8080"/>
        </w:tabs>
        <w:jc w:val="right"/>
        <w:rPr>
          <w:sz w:val="24"/>
        </w:rPr>
      </w:pPr>
      <w:r w:rsidRPr="00E53DA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8B30C7" w:rsidRDefault="008B30C7" w:rsidP="00A97ED7">
                  <w:pPr>
                    <w:pStyle w:val="a8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30C7" w:rsidRPr="00DF5925" w:rsidRDefault="008B30C7" w:rsidP="00A97ED7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</w:p>
                <w:p w:rsidR="008B30C7" w:rsidRPr="00DF5925" w:rsidRDefault="008B30C7" w:rsidP="00A97ED7">
                  <w:pPr>
                    <w:widowControl w:val="0"/>
                    <w:spacing w:after="960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8B30C7" w:rsidRPr="00573676" w:rsidRDefault="008B30C7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8B30C7" w:rsidRPr="00573676" w:rsidRDefault="008B30C7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8B30C7" w:rsidRPr="00573676" w:rsidRDefault="008B30C7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8B30C7" w:rsidRPr="00573676" w:rsidRDefault="008B30C7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47B6D">
        <w:rPr>
          <w:sz w:val="24"/>
        </w:rPr>
        <w:t>ф</w:t>
      </w:r>
      <w:r w:rsidR="00A97ED7" w:rsidRPr="007D5BD3">
        <w:rPr>
          <w:sz w:val="24"/>
        </w:rPr>
        <w:t>Проект вносится Главой города Перми</w:t>
      </w: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00F5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both"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8B30C7" w:rsidRPr="00573981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65160F" w:rsidRPr="0065160F">
        <w:rPr>
          <w:rFonts w:ascii="Times New Roman" w:hAnsi="Times New Roman" w:cs="Times New Roman"/>
          <w:color w:val="000000" w:themeColor="text1"/>
        </w:rPr>
        <w:t>Порядок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</w:t>
      </w:r>
      <w:r w:rsidR="0065160F">
        <w:rPr>
          <w:rFonts w:ascii="Times New Roman" w:hAnsi="Times New Roman" w:cs="Times New Roman"/>
          <w:color w:val="000000" w:themeColor="text1"/>
        </w:rPr>
        <w:t xml:space="preserve"> находящихся в муниципальной собственности, утвержденный</w:t>
      </w:r>
      <w:r w:rsidR="0065160F" w:rsidRPr="0065160F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65160F">
        <w:rPr>
          <w:rFonts w:ascii="Times New Roman" w:hAnsi="Times New Roman" w:cs="Times New Roman"/>
          <w:color w:val="000000" w:themeColor="text1"/>
        </w:rPr>
        <w:t>м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24.03.2015 №</w:t>
      </w:r>
      <w:r w:rsidR="00A97ED7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68 «О плате за земельные участки,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находящиеся в муниципальной собственности»</w:t>
      </w:r>
    </w:p>
    <w:p w:rsidR="00FD10E3" w:rsidRPr="00C17536" w:rsidRDefault="0031165E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C17536">
        <w:rPr>
          <w:szCs w:val="28"/>
        </w:rPr>
        <w:t>На</w:t>
      </w:r>
      <w:r w:rsidR="00E14CC6" w:rsidRPr="00C17536">
        <w:rPr>
          <w:szCs w:val="28"/>
        </w:rPr>
        <w:t xml:space="preserve"> </w:t>
      </w:r>
      <w:r w:rsidRPr="00C17536">
        <w:rPr>
          <w:szCs w:val="28"/>
        </w:rPr>
        <w:t xml:space="preserve">основании </w:t>
      </w:r>
      <w:r w:rsidR="00FD10E3" w:rsidRPr="00C17536">
        <w:rPr>
          <w:szCs w:val="28"/>
        </w:rPr>
        <w:t>Земельног</w:t>
      </w:r>
      <w:r w:rsidR="00D20DBB" w:rsidRPr="00C17536">
        <w:rPr>
          <w:szCs w:val="28"/>
        </w:rPr>
        <w:t>о кодекса Российской Федерации</w:t>
      </w:r>
      <w:r w:rsidR="002E7F03">
        <w:rPr>
          <w:szCs w:val="28"/>
        </w:rPr>
        <w:t xml:space="preserve">, </w:t>
      </w:r>
      <w:r w:rsidR="0052076F" w:rsidRPr="0052076F">
        <w:rPr>
          <w:szCs w:val="28"/>
        </w:rPr>
        <w:t>статьи 41 Бю</w:t>
      </w:r>
      <w:r w:rsidR="0052076F" w:rsidRPr="0052076F">
        <w:rPr>
          <w:szCs w:val="28"/>
        </w:rPr>
        <w:t>д</w:t>
      </w:r>
      <w:r w:rsidR="0052076F" w:rsidRPr="0052076F">
        <w:rPr>
          <w:szCs w:val="28"/>
        </w:rPr>
        <w:t>жетного кодекса Российской Федерации</w:t>
      </w:r>
      <w:r w:rsidR="0052076F">
        <w:rPr>
          <w:szCs w:val="28"/>
        </w:rPr>
        <w:t xml:space="preserve">, </w:t>
      </w:r>
      <w:r w:rsidR="002E7F03" w:rsidRPr="00C17536">
        <w:rPr>
          <w:szCs w:val="28"/>
        </w:rPr>
        <w:t>Устава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r w:rsidRPr="00A97ED7">
        <w:rPr>
          <w:b/>
        </w:rPr>
        <w:t>л</w:t>
      </w:r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8B30C7" w:rsidRDefault="002310A2" w:rsidP="002310A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8B30C7">
        <w:rPr>
          <w:color w:val="000000" w:themeColor="text1"/>
        </w:rPr>
        <w:t>Внести</w:t>
      </w:r>
      <w:r w:rsidR="00CB2629">
        <w:rPr>
          <w:color w:val="000000" w:themeColor="text1"/>
        </w:rPr>
        <w:t xml:space="preserve"> </w:t>
      </w:r>
      <w:r w:rsidR="00D20DBB" w:rsidRPr="002310A2">
        <w:rPr>
          <w:color w:val="000000" w:themeColor="text1"/>
        </w:rPr>
        <w:t>в</w:t>
      </w:r>
      <w:r w:rsidR="00536DED" w:rsidRPr="002310A2">
        <w:rPr>
          <w:color w:val="000000" w:themeColor="text1"/>
        </w:rPr>
        <w:t xml:space="preserve"> </w:t>
      </w:r>
      <w:r w:rsidR="0065160F" w:rsidRPr="0065160F">
        <w:rPr>
          <w:color w:val="000000" w:themeColor="text1"/>
        </w:rPr>
        <w:t>Порядок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утвержденный решением Пермской городской Думы от 24.03.2015 № 68 «О плате за земельные участки, находящиеся в муниципальной собственн</w:t>
      </w:r>
      <w:r w:rsidR="0065160F" w:rsidRPr="0065160F">
        <w:rPr>
          <w:color w:val="000000" w:themeColor="text1"/>
        </w:rPr>
        <w:t>о</w:t>
      </w:r>
      <w:r w:rsidR="0065160F" w:rsidRPr="0065160F">
        <w:rPr>
          <w:color w:val="000000" w:themeColor="text1"/>
        </w:rPr>
        <w:t>сти»</w:t>
      </w:r>
      <w:r w:rsidR="0065160F">
        <w:rPr>
          <w:color w:val="000000" w:themeColor="text1"/>
        </w:rPr>
        <w:t xml:space="preserve"> </w:t>
      </w:r>
      <w:r w:rsidR="00536DED" w:rsidRPr="002310A2">
        <w:rPr>
          <w:color w:val="000000" w:themeColor="text1"/>
        </w:rPr>
        <w:t>(в редак</w:t>
      </w:r>
      <w:r w:rsidR="00F27A55" w:rsidRPr="002310A2">
        <w:rPr>
          <w:color w:val="000000" w:themeColor="text1"/>
        </w:rPr>
        <w:t>ции решений Пермской городской Д</w:t>
      </w:r>
      <w:r w:rsidR="00536DED" w:rsidRPr="002310A2">
        <w:rPr>
          <w:color w:val="000000" w:themeColor="text1"/>
        </w:rPr>
        <w:t xml:space="preserve">умы </w:t>
      </w:r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от 26.05.2015 </w:t>
      </w:r>
      <w:hyperlink r:id="rId9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105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22.12.2015 </w:t>
      </w:r>
      <w:hyperlink r:id="rId10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 w:rsidRPr="002310A2">
          <w:rPr>
            <w:rFonts w:eastAsiaTheme="minorHAnsi"/>
            <w:color w:val="000000" w:themeColor="text1"/>
            <w:szCs w:val="28"/>
            <w:lang w:eastAsia="en-US"/>
          </w:rPr>
          <w:t> </w:t>
        </w:r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276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22.03.2016 </w:t>
      </w:r>
      <w:hyperlink r:id="rId11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46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24.05.2016 </w:t>
      </w:r>
      <w:hyperlink r:id="rId12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101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24.10.2017 </w:t>
      </w:r>
      <w:hyperlink r:id="rId13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207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>, от</w:t>
      </w:r>
      <w:r w:rsidR="00A97ED7" w:rsidRPr="002310A2">
        <w:rPr>
          <w:rFonts w:eastAsiaTheme="minorHAnsi"/>
          <w:color w:val="000000" w:themeColor="text1"/>
          <w:szCs w:val="28"/>
          <w:lang w:eastAsia="en-US"/>
        </w:rPr>
        <w:t> </w:t>
      </w:r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28.08.2018 </w:t>
      </w:r>
      <w:hyperlink r:id="rId14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147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28.05.2019 </w:t>
      </w:r>
      <w:hyperlink r:id="rId15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106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24.09.2019 </w:t>
      </w:r>
      <w:hyperlink r:id="rId16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224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25.02.2020 </w:t>
      </w:r>
      <w:hyperlink r:id="rId17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 w:rsidRPr="002310A2">
          <w:rPr>
            <w:rFonts w:eastAsiaTheme="minorHAnsi"/>
            <w:color w:val="000000" w:themeColor="text1"/>
            <w:szCs w:val="28"/>
            <w:lang w:eastAsia="en-US"/>
          </w:rPr>
          <w:t> </w:t>
        </w:r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50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>, от 23.03.2021 № 74</w:t>
      </w:r>
      <w:r w:rsidR="00450126" w:rsidRPr="002310A2">
        <w:rPr>
          <w:rFonts w:eastAsiaTheme="minorHAnsi"/>
          <w:color w:val="000000" w:themeColor="text1"/>
          <w:szCs w:val="28"/>
          <w:lang w:eastAsia="en-US"/>
        </w:rPr>
        <w:t>, от 22.03.2022 № 60, от 28.06.2022 № 145, от 20.12.2022 № 270</w:t>
      </w:r>
      <w:r w:rsidR="0065160F">
        <w:rPr>
          <w:rFonts w:eastAsiaTheme="minorHAnsi"/>
          <w:color w:val="000000" w:themeColor="text1"/>
          <w:szCs w:val="28"/>
          <w:lang w:eastAsia="en-US"/>
        </w:rPr>
        <w:t>, от 27.06.2023 № 113</w:t>
      </w:r>
      <w:r w:rsidR="00536DED" w:rsidRPr="002310A2">
        <w:rPr>
          <w:color w:val="000000" w:themeColor="text1"/>
        </w:rPr>
        <w:t>)</w:t>
      </w:r>
      <w:r w:rsidR="00CB2629">
        <w:rPr>
          <w:color w:val="000000" w:themeColor="text1"/>
        </w:rPr>
        <w:t xml:space="preserve">, </w:t>
      </w:r>
      <w:r w:rsidR="008B30C7">
        <w:rPr>
          <w:color w:val="000000" w:themeColor="text1"/>
        </w:rPr>
        <w:t>изменения:</w:t>
      </w:r>
    </w:p>
    <w:p w:rsidR="008B30C7" w:rsidRDefault="008B30C7" w:rsidP="002310A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1.1. в пункте 2 слова «за исключением случая, предусмотренного пунктом 3» заменить словами «за исключением случаев, предусмотренных пунктами 2</w:t>
      </w:r>
      <w:r w:rsidRPr="008B30C7">
        <w:rPr>
          <w:color w:val="000000" w:themeColor="text1"/>
          <w:vertAlign w:val="superscript"/>
        </w:rPr>
        <w:t>1</w:t>
      </w:r>
      <w:r w:rsidRPr="008B30C7">
        <w:rPr>
          <w:color w:val="000000" w:themeColor="text1"/>
        </w:rPr>
        <w:t>,</w:t>
      </w:r>
      <w:r>
        <w:rPr>
          <w:color w:val="000000" w:themeColor="text1"/>
        </w:rPr>
        <w:t xml:space="preserve"> 3»;</w:t>
      </w:r>
    </w:p>
    <w:p w:rsidR="00CB2629" w:rsidRDefault="008B30C7" w:rsidP="002310A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CB2629">
        <w:rPr>
          <w:color w:val="000000" w:themeColor="text1"/>
        </w:rPr>
        <w:t>дополни</w:t>
      </w:r>
      <w:r>
        <w:rPr>
          <w:color w:val="000000" w:themeColor="text1"/>
        </w:rPr>
        <w:t>ть</w:t>
      </w:r>
      <w:r w:rsidR="00CB2629">
        <w:rPr>
          <w:color w:val="000000" w:themeColor="text1"/>
        </w:rPr>
        <w:t xml:space="preserve"> пунктом 2</w:t>
      </w:r>
      <w:r w:rsidR="00CB2629" w:rsidRPr="00CB2629">
        <w:rPr>
          <w:color w:val="000000" w:themeColor="text1"/>
          <w:vertAlign w:val="superscript"/>
        </w:rPr>
        <w:t>1</w:t>
      </w:r>
      <w:r w:rsidR="00CB2629">
        <w:rPr>
          <w:color w:val="000000" w:themeColor="text1"/>
        </w:rPr>
        <w:t xml:space="preserve"> следующего содержания:</w:t>
      </w:r>
    </w:p>
    <w:p w:rsidR="00CB2629" w:rsidRDefault="00CB2629" w:rsidP="002310A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«2</w:t>
      </w:r>
      <w:r w:rsidRPr="00CB2629"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>. Р</w:t>
      </w:r>
      <w:r w:rsidRPr="00CB2629">
        <w:rPr>
          <w:color w:val="000000" w:themeColor="text1"/>
        </w:rPr>
        <w:t>азмер платы определяется как 1 процент кадастровой стоимости з</w:t>
      </w:r>
      <w:r w:rsidRPr="00CB2629">
        <w:rPr>
          <w:color w:val="000000" w:themeColor="text1"/>
        </w:rPr>
        <w:t>е</w:t>
      </w:r>
      <w:r w:rsidRPr="00CB2629">
        <w:rPr>
          <w:color w:val="000000" w:themeColor="text1"/>
        </w:rPr>
        <w:t xml:space="preserve">мельного участка, находящегося в </w:t>
      </w:r>
      <w:r w:rsidR="002B0B0C">
        <w:rPr>
          <w:color w:val="000000" w:themeColor="text1"/>
        </w:rPr>
        <w:t xml:space="preserve">муниципальной </w:t>
      </w:r>
      <w:r w:rsidRPr="00CB2629">
        <w:rPr>
          <w:color w:val="000000" w:themeColor="text1"/>
        </w:rPr>
        <w:t>собственности, рассчитанной пропорционально площади части такого земельного участка, подлежащей перед</w:t>
      </w:r>
      <w:r w:rsidRPr="00CB2629">
        <w:rPr>
          <w:color w:val="000000" w:themeColor="text1"/>
        </w:rPr>
        <w:t>а</w:t>
      </w:r>
      <w:r w:rsidRPr="00CB2629">
        <w:rPr>
          <w:color w:val="000000" w:themeColor="text1"/>
        </w:rPr>
        <w:t>че в общую долевую собственность собственникам помещений в многокварти</w:t>
      </w:r>
      <w:r w:rsidRPr="00CB2629">
        <w:rPr>
          <w:color w:val="000000" w:themeColor="text1"/>
        </w:rPr>
        <w:t>р</w:t>
      </w:r>
      <w:r w:rsidRPr="00CB2629">
        <w:rPr>
          <w:color w:val="000000" w:themeColor="text1"/>
        </w:rPr>
        <w:t>ном доме в результате его перераспределения с земельным участком, находящи</w:t>
      </w:r>
      <w:r w:rsidRPr="00CB2629">
        <w:rPr>
          <w:color w:val="000000" w:themeColor="text1"/>
        </w:rPr>
        <w:t>м</w:t>
      </w:r>
      <w:r w:rsidRPr="00CB2629">
        <w:rPr>
          <w:color w:val="000000" w:themeColor="text1"/>
        </w:rPr>
        <w:t>ся в общей долевой собственности собственников помещений в многоквартирном доме</w:t>
      </w:r>
      <w:r>
        <w:rPr>
          <w:color w:val="000000" w:themeColor="text1"/>
        </w:rPr>
        <w:t>.</w:t>
      </w:r>
    </w:p>
    <w:p w:rsidR="00450126" w:rsidRPr="002310A2" w:rsidRDefault="002B0B0C" w:rsidP="002310A2">
      <w:pPr>
        <w:ind w:firstLine="708"/>
        <w:jc w:val="both"/>
        <w:rPr>
          <w:color w:val="000000" w:themeColor="text1"/>
        </w:rPr>
      </w:pPr>
      <w:r w:rsidRPr="002B0B0C">
        <w:rPr>
          <w:color w:val="000000" w:themeColor="text1"/>
        </w:rPr>
        <w:t xml:space="preserve">Положения </w:t>
      </w:r>
      <w:r w:rsidRPr="007C6910">
        <w:rPr>
          <w:color w:val="000000" w:themeColor="text1"/>
        </w:rPr>
        <w:t>настоящего пункта</w:t>
      </w:r>
      <w:r w:rsidRPr="002B0B0C">
        <w:rPr>
          <w:color w:val="000000" w:themeColor="text1"/>
        </w:rPr>
        <w:t xml:space="preserve"> распространяются на правоотношения, св</w:t>
      </w:r>
      <w:r w:rsidRPr="002B0B0C">
        <w:rPr>
          <w:color w:val="000000" w:themeColor="text1"/>
        </w:rPr>
        <w:t>я</w:t>
      </w:r>
      <w:r w:rsidRPr="002B0B0C">
        <w:rPr>
          <w:color w:val="000000" w:themeColor="text1"/>
        </w:rPr>
        <w:t xml:space="preserve">занные с перераспределением земель и (или) земельных участков на основании </w:t>
      </w:r>
      <w:r w:rsidRPr="002B0B0C">
        <w:rPr>
          <w:color w:val="000000" w:themeColor="text1"/>
        </w:rPr>
        <w:lastRenderedPageBreak/>
        <w:t>утвержденного проекта межевания территории земель и (или) земельных учас</w:t>
      </w:r>
      <w:r w:rsidRPr="002B0B0C">
        <w:rPr>
          <w:color w:val="000000" w:themeColor="text1"/>
        </w:rPr>
        <w:t>т</w:t>
      </w:r>
      <w:r w:rsidRPr="002B0B0C">
        <w:rPr>
          <w:color w:val="000000" w:themeColor="text1"/>
        </w:rPr>
        <w:t>ков, на одном из которых расположен введенный в эксплуатацию многокварти</w:t>
      </w:r>
      <w:r w:rsidRPr="002B0B0C">
        <w:rPr>
          <w:color w:val="000000" w:themeColor="text1"/>
        </w:rPr>
        <w:t>р</w:t>
      </w:r>
      <w:r w:rsidRPr="002B0B0C">
        <w:rPr>
          <w:color w:val="000000" w:themeColor="text1"/>
        </w:rPr>
        <w:t>ный дом.</w:t>
      </w:r>
      <w:r w:rsidR="00CB2629">
        <w:rPr>
          <w:color w:val="000000" w:themeColor="text1"/>
        </w:rPr>
        <w:t>».</w:t>
      </w:r>
    </w:p>
    <w:p w:rsidR="00D20DBB" w:rsidRPr="00C17536" w:rsidRDefault="00FC6A06" w:rsidP="00A97ED7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>Настоящее решение вступает в силу со дня его официального опублик</w:t>
      </w:r>
      <w:r w:rsidR="00FF200F" w:rsidRPr="00C17536">
        <w:rPr>
          <w:rFonts w:eastAsiaTheme="minorHAnsi"/>
          <w:lang w:eastAsia="en-US"/>
        </w:rPr>
        <w:t>о</w:t>
      </w:r>
      <w:r w:rsidR="00FF200F" w:rsidRPr="00C17536">
        <w:rPr>
          <w:rFonts w:eastAsiaTheme="minorHAnsi"/>
          <w:lang w:eastAsia="en-US"/>
        </w:rPr>
        <w:t xml:space="preserve">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</w:t>
      </w:r>
      <w:r w:rsidR="00FF200F" w:rsidRPr="00C17536">
        <w:rPr>
          <w:rFonts w:eastAsiaTheme="minorHAnsi"/>
          <w:lang w:eastAsia="en-US"/>
        </w:rPr>
        <w:t>р</w:t>
      </w:r>
      <w:r w:rsidR="00FF200F" w:rsidRPr="00C17536">
        <w:rPr>
          <w:rFonts w:eastAsiaTheme="minorHAnsi"/>
          <w:lang w:eastAsia="en-US"/>
        </w:rPr>
        <w:t>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4437B7" w:rsidRDefault="00FC6A06" w:rsidP="00A97ED7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</w:t>
      </w:r>
      <w:r w:rsidR="00D20DBB" w:rsidRPr="00C17536">
        <w:t>р</w:t>
      </w:r>
      <w:r w:rsidR="00D20DBB" w:rsidRPr="00C17536">
        <w:t>мации «Официальный бюллетень органов местного самоуправления муниципал</w:t>
      </w:r>
      <w:r w:rsidR="00D20DBB" w:rsidRPr="00C17536">
        <w:t>ь</w:t>
      </w:r>
      <w:r w:rsidR="00D20DBB" w:rsidRPr="00C17536"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D20DBB" w:rsidRPr="00C17536">
        <w:t>н</w:t>
      </w:r>
      <w:r w:rsidR="00D20DBB" w:rsidRPr="00C17536">
        <w:t>формационно-теле</w:t>
      </w:r>
      <w:r w:rsidR="004437B7">
        <w:t>коммуникационной сети Интернет.</w:t>
      </w:r>
    </w:p>
    <w:p w:rsidR="004437B7" w:rsidRPr="00716DB0" w:rsidRDefault="00FC6A06" w:rsidP="00A97ED7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716DB0">
        <w:rPr>
          <w:rFonts w:eastAsiaTheme="minorHAnsi"/>
          <w:szCs w:val="28"/>
          <w:lang w:eastAsia="en-US"/>
        </w:rPr>
        <w:t>инвестициям и управлению муниципальными р</w:t>
      </w:r>
      <w:r w:rsidR="004437B7" w:rsidRPr="00716DB0">
        <w:rPr>
          <w:rFonts w:eastAsiaTheme="minorHAnsi"/>
          <w:szCs w:val="28"/>
          <w:lang w:eastAsia="en-US"/>
        </w:rPr>
        <w:t>е</w:t>
      </w:r>
      <w:r w:rsidR="004437B7" w:rsidRPr="00716DB0">
        <w:rPr>
          <w:rFonts w:eastAsiaTheme="minorHAnsi"/>
          <w:szCs w:val="28"/>
          <w:lang w:eastAsia="en-US"/>
        </w:rPr>
        <w:t>сурсами.</w:t>
      </w:r>
    </w:p>
    <w:p w:rsidR="000C0B70" w:rsidRPr="00C17536" w:rsidRDefault="00B755D7" w:rsidP="00A97ED7">
      <w:pPr>
        <w:spacing w:before="720"/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2138D9" w:rsidRDefault="00FF04B6" w:rsidP="0004702B">
      <w:pPr>
        <w:spacing w:before="720"/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</w:t>
      </w:r>
      <w:r w:rsidR="0004702B">
        <w:t xml:space="preserve">                                    </w:t>
      </w:r>
      <w:r w:rsidR="00D42F2E">
        <w:t>Э</w:t>
      </w:r>
      <w:r w:rsidR="0004702B">
        <w:t>.</w:t>
      </w:r>
      <w:r w:rsidR="00D42F2E">
        <w:t>О</w:t>
      </w:r>
      <w:r w:rsidR="0004702B">
        <w:t xml:space="preserve">. </w:t>
      </w:r>
      <w:r w:rsidR="00D42F2E">
        <w:t>Соснин</w:t>
      </w:r>
      <w:bookmarkStart w:id="0" w:name="_GoBack"/>
      <w:bookmarkEnd w:id="0"/>
    </w:p>
    <w:p w:rsidR="0004702B" w:rsidRDefault="0004702B" w:rsidP="0004702B">
      <w:pPr>
        <w:spacing w:before="720"/>
        <w:jc w:val="left"/>
      </w:pPr>
    </w:p>
    <w:p w:rsidR="00113BC7" w:rsidRPr="00B3604F" w:rsidRDefault="00113BC7" w:rsidP="0004702B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3BC7" w:rsidRPr="00B3604F" w:rsidSect="00A97ED7">
      <w:headerReference w:type="default" r:id="rId18"/>
      <w:pgSz w:w="11906" w:h="16838"/>
      <w:pgMar w:top="1134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39" w:rsidRDefault="001F2039" w:rsidP="003D150A">
      <w:r>
        <w:separator/>
      </w:r>
    </w:p>
  </w:endnote>
  <w:endnote w:type="continuationSeparator" w:id="0">
    <w:p w:rsidR="001F2039" w:rsidRDefault="001F2039" w:rsidP="003D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39" w:rsidRDefault="001F2039" w:rsidP="003D150A">
      <w:r>
        <w:separator/>
      </w:r>
    </w:p>
  </w:footnote>
  <w:footnote w:type="continuationSeparator" w:id="0">
    <w:p w:rsidR="001F2039" w:rsidRDefault="001F2039" w:rsidP="003D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Content>
      <w:p w:rsidR="00573981" w:rsidRDefault="00573981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573981" w:rsidRDefault="00573981">
    <w:pPr>
      <w:pStyle w:val="a8"/>
      <w:rPr>
        <w:sz w:val="20"/>
        <w:szCs w:val="20"/>
      </w:rPr>
    </w:pPr>
  </w:p>
  <w:p w:rsidR="00573981" w:rsidRPr="00A97ED7" w:rsidRDefault="00573981">
    <w:pPr>
      <w:pStyle w:val="a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D53"/>
    <w:multiLevelType w:val="hybridMultilevel"/>
    <w:tmpl w:val="BBDC88A6"/>
    <w:lvl w:ilvl="0" w:tplc="9BB029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4702B"/>
    <w:rsid w:val="00051414"/>
    <w:rsid w:val="00052047"/>
    <w:rsid w:val="00063F92"/>
    <w:rsid w:val="00073C44"/>
    <w:rsid w:val="00075F50"/>
    <w:rsid w:val="000909BD"/>
    <w:rsid w:val="000912E5"/>
    <w:rsid w:val="000956AE"/>
    <w:rsid w:val="000A05C9"/>
    <w:rsid w:val="000A526A"/>
    <w:rsid w:val="000B567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55BE4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2039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10A2"/>
    <w:rsid w:val="0023765D"/>
    <w:rsid w:val="00237A29"/>
    <w:rsid w:val="00240365"/>
    <w:rsid w:val="0024309A"/>
    <w:rsid w:val="00244802"/>
    <w:rsid w:val="00252084"/>
    <w:rsid w:val="0026079C"/>
    <w:rsid w:val="00272EE7"/>
    <w:rsid w:val="00281902"/>
    <w:rsid w:val="00283242"/>
    <w:rsid w:val="002854D9"/>
    <w:rsid w:val="0029767A"/>
    <w:rsid w:val="002A6376"/>
    <w:rsid w:val="002B0B0C"/>
    <w:rsid w:val="002B51AE"/>
    <w:rsid w:val="002C44E0"/>
    <w:rsid w:val="002D2AA2"/>
    <w:rsid w:val="002D6C43"/>
    <w:rsid w:val="002E532D"/>
    <w:rsid w:val="002E5983"/>
    <w:rsid w:val="002E60F1"/>
    <w:rsid w:val="002E7F03"/>
    <w:rsid w:val="002F0A01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45A68"/>
    <w:rsid w:val="00347B6D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C0CFB"/>
    <w:rsid w:val="003C6DEA"/>
    <w:rsid w:val="003D150A"/>
    <w:rsid w:val="003E01D9"/>
    <w:rsid w:val="003E72C9"/>
    <w:rsid w:val="003F67AE"/>
    <w:rsid w:val="004000C1"/>
    <w:rsid w:val="00400D97"/>
    <w:rsid w:val="00411485"/>
    <w:rsid w:val="00411F78"/>
    <w:rsid w:val="004216B2"/>
    <w:rsid w:val="00430B02"/>
    <w:rsid w:val="00431165"/>
    <w:rsid w:val="00433F8E"/>
    <w:rsid w:val="004437B7"/>
    <w:rsid w:val="004441A3"/>
    <w:rsid w:val="00446BCB"/>
    <w:rsid w:val="00450126"/>
    <w:rsid w:val="0045080A"/>
    <w:rsid w:val="00452487"/>
    <w:rsid w:val="00455610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23F4"/>
    <w:rsid w:val="004C2DCE"/>
    <w:rsid w:val="004D502B"/>
    <w:rsid w:val="004D599E"/>
    <w:rsid w:val="004E14F7"/>
    <w:rsid w:val="004E56F9"/>
    <w:rsid w:val="004F1251"/>
    <w:rsid w:val="004F5C4B"/>
    <w:rsid w:val="0051121E"/>
    <w:rsid w:val="00514E3D"/>
    <w:rsid w:val="00515669"/>
    <w:rsid w:val="005201E0"/>
    <w:rsid w:val="0052076F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55647"/>
    <w:rsid w:val="0056270B"/>
    <w:rsid w:val="00562C38"/>
    <w:rsid w:val="00564AA0"/>
    <w:rsid w:val="00573981"/>
    <w:rsid w:val="00573ED3"/>
    <w:rsid w:val="00575658"/>
    <w:rsid w:val="00576DD5"/>
    <w:rsid w:val="005775DB"/>
    <w:rsid w:val="00577CDE"/>
    <w:rsid w:val="005821C8"/>
    <w:rsid w:val="00584D0D"/>
    <w:rsid w:val="0059200F"/>
    <w:rsid w:val="005B43B8"/>
    <w:rsid w:val="005B47F7"/>
    <w:rsid w:val="005B6527"/>
    <w:rsid w:val="005C1D88"/>
    <w:rsid w:val="005C1E16"/>
    <w:rsid w:val="005D0518"/>
    <w:rsid w:val="005D2937"/>
    <w:rsid w:val="005D7986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160F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6910"/>
    <w:rsid w:val="007C7D82"/>
    <w:rsid w:val="007D28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B30C7"/>
    <w:rsid w:val="008B689A"/>
    <w:rsid w:val="008D3505"/>
    <w:rsid w:val="008D65D6"/>
    <w:rsid w:val="008E4D92"/>
    <w:rsid w:val="008F3E45"/>
    <w:rsid w:val="008F6D7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4225"/>
    <w:rsid w:val="009F558C"/>
    <w:rsid w:val="00A00F57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36811"/>
    <w:rsid w:val="00A45985"/>
    <w:rsid w:val="00A511A9"/>
    <w:rsid w:val="00A519F1"/>
    <w:rsid w:val="00A60115"/>
    <w:rsid w:val="00A65EC6"/>
    <w:rsid w:val="00A81890"/>
    <w:rsid w:val="00A825D9"/>
    <w:rsid w:val="00A83774"/>
    <w:rsid w:val="00A96C6B"/>
    <w:rsid w:val="00A97ED7"/>
    <w:rsid w:val="00AA4679"/>
    <w:rsid w:val="00AA52E5"/>
    <w:rsid w:val="00AA6700"/>
    <w:rsid w:val="00AB4F6C"/>
    <w:rsid w:val="00AC0ADE"/>
    <w:rsid w:val="00AC2FCF"/>
    <w:rsid w:val="00AC4ABD"/>
    <w:rsid w:val="00AD3CD9"/>
    <w:rsid w:val="00AE36DA"/>
    <w:rsid w:val="00AE3FAE"/>
    <w:rsid w:val="00AF347D"/>
    <w:rsid w:val="00AF3FB7"/>
    <w:rsid w:val="00AF44FD"/>
    <w:rsid w:val="00AF58D0"/>
    <w:rsid w:val="00B059D6"/>
    <w:rsid w:val="00B06DCD"/>
    <w:rsid w:val="00B11C5B"/>
    <w:rsid w:val="00B2240E"/>
    <w:rsid w:val="00B23571"/>
    <w:rsid w:val="00B320D6"/>
    <w:rsid w:val="00B3511B"/>
    <w:rsid w:val="00B3604F"/>
    <w:rsid w:val="00B4100F"/>
    <w:rsid w:val="00B442F0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C3FC2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24D8"/>
    <w:rsid w:val="00CA5F7F"/>
    <w:rsid w:val="00CB2629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2F2E"/>
    <w:rsid w:val="00D4353C"/>
    <w:rsid w:val="00D550C0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5A15"/>
    <w:rsid w:val="00DD30CE"/>
    <w:rsid w:val="00DD5498"/>
    <w:rsid w:val="00DD6B93"/>
    <w:rsid w:val="00DE00AE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41682"/>
    <w:rsid w:val="00E45766"/>
    <w:rsid w:val="00E46D58"/>
    <w:rsid w:val="00E46F7A"/>
    <w:rsid w:val="00E53DAA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40539"/>
    <w:rsid w:val="00F41065"/>
    <w:rsid w:val="00F52863"/>
    <w:rsid w:val="00F5509E"/>
    <w:rsid w:val="00F552D7"/>
    <w:rsid w:val="00F56CF2"/>
    <w:rsid w:val="00F60501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74B413ED97F60CC67A315276BF7C934ACCDC9AA2F4FF8DDA1F5205C7009D2199B2521890C2F561230647A325282673EC15BA83E2C7D7A7B9529B460dDk6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B413ED97F60CC67A315276BF7C934ACCDC9AA274BF6DEA8F87D567850DE1B9C2A7E9E0B665A1330647A375CDD622BD003A7343A627967892BB6d6k3G" TargetMode="External"/><Relationship Id="rId17" Type="http://schemas.openxmlformats.org/officeDocument/2006/relationships/hyperlink" Target="consultantplus://offline/ref=674B413ED97F60CC67A315276BF7C934ACCDC9AA2F4CF6D1AEF3205C7009D2199B2521890C2F561230647A325282673EC15BA83E2C7D7A7B9529B460dDk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4B413ED97F60CC67A315276BF7C934ACCDC9AA2F4CF0DFAFFA205C7009D2199B2521890C2F561230647A325282673EC15BA83E2C7D7A7B9529B460dDk6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B413ED97F60CC67A315276BF7C934ACCDC9AA2F4DF7DBADF6205C7009D2199B2521890C2F561230647A325282673EC15BA83E2C7D7A7B9529B460dDk6G" TargetMode="Externa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hyperlink" Target="consultantplus://offline/ref=674B413ED97F60CC67A315276BF7C934ACCDC9AA2F4EF7DAA8F6205C7009D2199B2521890C2F561230647A325282673EC15BA83E2C7D7A7B9529B460dD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302B-11B8-4782-A7E7-97844BDF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ivanova-tn</cp:lastModifiedBy>
  <cp:revision>2</cp:revision>
  <cp:lastPrinted>2024-04-11T05:27:00Z</cp:lastPrinted>
  <dcterms:created xsi:type="dcterms:W3CDTF">2024-04-12T05:44:00Z</dcterms:created>
  <dcterms:modified xsi:type="dcterms:W3CDTF">2024-04-12T05:44:00Z</dcterms:modified>
</cp:coreProperties>
</file>