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F24362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 w:rsidRPr="00F24362">
        <w:rPr>
          <w:noProof/>
        </w:rPr>
        <w:pict>
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<v:textbox inset="0,0,0,0">
                <w:txbxContent>
                  <w:p w:rsidR="00C337E3" w:rsidRDefault="00C337E3" w:rsidP="00C337E3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495300"/>
                          <wp:effectExtent l="0" t="0" r="0" b="0"/>
                          <wp:docPr id="1034" name="Рисунок 1026" descr="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4" name="Рисунок 1026" descr="1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37E3" w:rsidRPr="0031066C" w:rsidRDefault="00C337E3" w:rsidP="00C337E3">
                    <w:pPr>
                      <w:pStyle w:val="a6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337E3" w:rsidRPr="0099544D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337E3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1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C337E3" w:rsidRPr="00A43577" w:rsidRDefault="00C337E3" w:rsidP="00C337E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2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C337E3" w:rsidRPr="00A43577" w:rsidRDefault="00C337E3" w:rsidP="00C337E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на земельных участках (землях) </w:t>
      </w:r>
      <w:r w:rsidR="007D21CA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F14395">
        <w:rPr>
          <w:b/>
          <w:sz w:val="28"/>
          <w:szCs w:val="28"/>
        </w:rPr>
        <w:t>Мотовилихинском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3B5991">
        <w:rPr>
          <w:sz w:val="28"/>
          <w:szCs w:val="28"/>
        </w:rPr>
        <w:t>Мотовилихинского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427318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427318">
        <w:rPr>
          <w:sz w:val="28"/>
          <w:szCs w:val="28"/>
        </w:rPr>
        <w:t>36</w:t>
      </w:r>
      <w:r w:rsidR="00003BC8" w:rsidRPr="00003BC8">
        <w:rPr>
          <w:sz w:val="28"/>
          <w:szCs w:val="28"/>
        </w:rPr>
        <w:t>-01-</w:t>
      </w:r>
      <w:r w:rsidR="00427318">
        <w:rPr>
          <w:sz w:val="28"/>
          <w:szCs w:val="28"/>
        </w:rPr>
        <w:t>42</w:t>
      </w:r>
      <w:r w:rsidR="00003BC8" w:rsidRPr="00003BC8">
        <w:rPr>
          <w:sz w:val="28"/>
          <w:szCs w:val="28"/>
        </w:rPr>
        <w:t>/3-</w:t>
      </w:r>
      <w:r w:rsidR="003B5991">
        <w:rPr>
          <w:sz w:val="28"/>
          <w:szCs w:val="28"/>
        </w:rPr>
        <w:t>282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7D21CA">
        <w:rPr>
          <w:sz w:val="28"/>
          <w:szCs w:val="28"/>
        </w:rPr>
        <w:t xml:space="preserve">на земельных участках (землях) в </w:t>
      </w:r>
      <w:r w:rsidR="00427318" w:rsidRPr="00427318">
        <w:rPr>
          <w:sz w:val="28"/>
          <w:szCs w:val="28"/>
        </w:rPr>
        <w:t xml:space="preserve">Мотовилихинском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3B59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0802C3" w:rsidRPr="000802C3">
        <w:rPr>
          <w:sz w:val="28"/>
          <w:szCs w:val="28"/>
        </w:rPr>
        <w:t xml:space="preserve">133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3B5991" w:rsidRPr="003B5991">
        <w:rPr>
          <w:sz w:val="28"/>
        </w:rPr>
        <w:t>59:01:4311072:10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3B5991">
        <w:rPr>
          <w:sz w:val="28"/>
          <w:szCs w:val="28"/>
        </w:rPr>
        <w:t>1496,</w:t>
      </w:r>
      <w:r w:rsidR="003B5991" w:rsidRPr="003B5991">
        <w:rPr>
          <w:sz w:val="28"/>
          <w:szCs w:val="28"/>
        </w:rPr>
        <w:t>97</w:t>
      </w:r>
      <w:r w:rsidR="00427318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003BC8">
        <w:rPr>
          <w:sz w:val="28"/>
          <w:szCs w:val="28"/>
        </w:rPr>
        <w:t>м</w:t>
      </w:r>
      <w:r w:rsidR="00003BC8" w:rsidRPr="00003BC8">
        <w:rPr>
          <w:sz w:val="28"/>
          <w:szCs w:val="28"/>
        </w:rPr>
        <w:t xml:space="preserve">естоположение </w:t>
      </w:r>
      <w:r w:rsidR="00003BC8">
        <w:rPr>
          <w:sz w:val="28"/>
          <w:szCs w:val="28"/>
        </w:rPr>
        <w:t xml:space="preserve">которого </w:t>
      </w:r>
      <w:r w:rsidR="00003BC8" w:rsidRPr="00003BC8">
        <w:rPr>
          <w:sz w:val="28"/>
          <w:szCs w:val="28"/>
        </w:rPr>
        <w:t>установлено относительно ориентира, расположенного</w:t>
      </w:r>
      <w:r w:rsidR="00003BC8">
        <w:rPr>
          <w:sz w:val="28"/>
          <w:szCs w:val="28"/>
        </w:rPr>
        <w:t xml:space="preserve"> за пределами участка. </w:t>
      </w:r>
      <w:r w:rsidR="00D036B8">
        <w:rPr>
          <w:sz w:val="28"/>
          <w:szCs w:val="28"/>
        </w:rPr>
        <w:t xml:space="preserve">Почтовый </w:t>
      </w:r>
      <w:r w:rsidR="00D036B8" w:rsidRPr="00D036B8">
        <w:rPr>
          <w:sz w:val="28"/>
          <w:szCs w:val="28"/>
        </w:rPr>
        <w:t xml:space="preserve">адрес ориентира: </w:t>
      </w:r>
      <w:r w:rsidR="003B5991" w:rsidRPr="003B5991">
        <w:rPr>
          <w:sz w:val="28"/>
          <w:szCs w:val="28"/>
        </w:rPr>
        <w:t>Пермский край, г. Пермь, р-н Мотови</w:t>
      </w:r>
      <w:r w:rsidR="003B5991">
        <w:rPr>
          <w:sz w:val="28"/>
          <w:szCs w:val="28"/>
        </w:rPr>
        <w:t>лихинский, ул. Хрустальная, 12а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 xml:space="preserve">с видом разрешенного использования </w:t>
      </w:r>
      <w:r w:rsidR="00CD0590">
        <w:rPr>
          <w:sz w:val="28"/>
          <w:szCs w:val="28"/>
        </w:rPr>
        <w:br/>
      </w:r>
      <w:r w:rsidR="00C04105">
        <w:rPr>
          <w:sz w:val="28"/>
          <w:szCs w:val="28"/>
        </w:rPr>
        <w:t>«</w:t>
      </w:r>
      <w:r w:rsidR="003B5991" w:rsidRPr="003B5991">
        <w:rPr>
          <w:sz w:val="28"/>
          <w:szCs w:val="28"/>
        </w:rPr>
        <w:t>для строительства пристроенных жилых домов со встроенно-</w:t>
      </w:r>
      <w:r w:rsidR="003B5991">
        <w:rPr>
          <w:sz w:val="28"/>
          <w:szCs w:val="28"/>
        </w:rPr>
        <w:t xml:space="preserve">пристроенными административными </w:t>
      </w:r>
      <w:r w:rsidR="003B5991" w:rsidRPr="003B5991">
        <w:rPr>
          <w:sz w:val="28"/>
          <w:szCs w:val="28"/>
        </w:rPr>
        <w:t>помещениями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 xml:space="preserve">, расположенном по адресу: </w:t>
      </w:r>
      <w:r w:rsidR="00427318" w:rsidRPr="00427318">
        <w:rPr>
          <w:sz w:val="28"/>
          <w:szCs w:val="28"/>
        </w:rPr>
        <w:t xml:space="preserve">Пермский край, г. Пермь, Мотовилихинский район, </w:t>
      </w:r>
      <w:r w:rsidR="003B5991">
        <w:rPr>
          <w:sz w:val="28"/>
          <w:szCs w:val="28"/>
        </w:rPr>
        <w:t>Хрустальная, 12а</w:t>
      </w:r>
      <w:r>
        <w:rPr>
          <w:sz w:val="28"/>
          <w:szCs w:val="28"/>
        </w:rPr>
        <w:t>;</w:t>
      </w:r>
    </w:p>
    <w:p w:rsidR="003B5991" w:rsidRDefault="003B5991" w:rsidP="003B59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часть земельного участка площадью </w:t>
      </w:r>
      <w:r w:rsidR="000802C3" w:rsidRPr="000802C3">
        <w:rPr>
          <w:sz w:val="28"/>
          <w:szCs w:val="28"/>
        </w:rPr>
        <w:t xml:space="preserve">331 </w:t>
      </w:r>
      <w:r w:rsidRPr="00637612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3B5991">
        <w:rPr>
          <w:sz w:val="28"/>
        </w:rPr>
        <w:t>59:01:4311072:23</w:t>
      </w:r>
      <w:r w:rsidRPr="00E80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Pr="003B5991">
        <w:rPr>
          <w:sz w:val="28"/>
          <w:szCs w:val="28"/>
        </w:rPr>
        <w:t>4445</w:t>
      </w:r>
      <w:r>
        <w:rPr>
          <w:sz w:val="28"/>
          <w:szCs w:val="28"/>
        </w:rPr>
        <w:t xml:space="preserve"> кв. м, м</w:t>
      </w:r>
      <w:r w:rsidRPr="00003BC8">
        <w:rPr>
          <w:sz w:val="28"/>
          <w:szCs w:val="28"/>
        </w:rPr>
        <w:t xml:space="preserve">естоположение </w:t>
      </w:r>
      <w:r>
        <w:rPr>
          <w:sz w:val="28"/>
          <w:szCs w:val="28"/>
        </w:rPr>
        <w:t xml:space="preserve">которого </w:t>
      </w:r>
      <w:r w:rsidRPr="00003BC8">
        <w:rPr>
          <w:sz w:val="28"/>
          <w:szCs w:val="28"/>
        </w:rPr>
        <w:t>установлено относительно ориентира, расположенного</w:t>
      </w:r>
      <w:r>
        <w:rPr>
          <w:sz w:val="28"/>
          <w:szCs w:val="28"/>
        </w:rPr>
        <w:t xml:space="preserve"> за пределами участка. Почтовый </w:t>
      </w:r>
      <w:r w:rsidRPr="00D036B8">
        <w:rPr>
          <w:sz w:val="28"/>
          <w:szCs w:val="28"/>
        </w:rPr>
        <w:t xml:space="preserve">адрес ориентира: </w:t>
      </w:r>
      <w:r w:rsidRPr="003B5991">
        <w:rPr>
          <w:sz w:val="28"/>
          <w:szCs w:val="28"/>
        </w:rPr>
        <w:t>Пермский край, г. Пермь, р-н Мотовилихинский, ул. Хрустальная, 12</w:t>
      </w:r>
      <w:r>
        <w:rPr>
          <w:sz w:val="28"/>
          <w:szCs w:val="28"/>
        </w:rPr>
        <w:t>, с категорией земель: земли населенных пунктов, с видом разрешенного использования «п</w:t>
      </w:r>
      <w:r w:rsidRPr="003B5991">
        <w:rPr>
          <w:sz w:val="28"/>
          <w:szCs w:val="28"/>
        </w:rPr>
        <w:t>од многоквартирные жилые дома этажностью 4 этажа и выше</w:t>
      </w:r>
      <w:r>
        <w:rPr>
          <w:sz w:val="28"/>
          <w:szCs w:val="28"/>
        </w:rPr>
        <w:t xml:space="preserve">», </w:t>
      </w:r>
      <w:r w:rsidRPr="003B1922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собственности собственников </w:t>
      </w:r>
      <w:r w:rsidRPr="00D036B8">
        <w:rPr>
          <w:sz w:val="28"/>
          <w:szCs w:val="28"/>
        </w:rPr>
        <w:t>помещений в многоквартирном доме</w:t>
      </w:r>
      <w:r>
        <w:rPr>
          <w:sz w:val="28"/>
          <w:szCs w:val="28"/>
        </w:rPr>
        <w:t xml:space="preserve">, расположенном по адресу: </w:t>
      </w:r>
      <w:r w:rsidRPr="00427318">
        <w:rPr>
          <w:sz w:val="28"/>
          <w:szCs w:val="28"/>
        </w:rPr>
        <w:t xml:space="preserve">Пермский край, г. Пермь, Мотовилихинский район, </w:t>
      </w:r>
      <w:r w:rsidRPr="003B5991">
        <w:rPr>
          <w:sz w:val="28"/>
          <w:szCs w:val="28"/>
        </w:rPr>
        <w:t>ул. Хрустальная, 12</w:t>
      </w:r>
      <w:r>
        <w:rPr>
          <w:sz w:val="28"/>
          <w:szCs w:val="28"/>
        </w:rPr>
        <w:t>;</w:t>
      </w:r>
    </w:p>
    <w:p w:rsidR="000D3757" w:rsidRDefault="00460ABB" w:rsidP="00003BC8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lastRenderedPageBreak/>
        <w:t>1.</w:t>
      </w:r>
      <w:r w:rsidR="003B5991">
        <w:rPr>
          <w:sz w:val="28"/>
          <w:szCs w:val="28"/>
        </w:rPr>
        <w:t>3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0802C3" w:rsidRPr="000802C3">
        <w:rPr>
          <w:sz w:val="28"/>
          <w:szCs w:val="28"/>
        </w:rPr>
        <w:t xml:space="preserve">335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3B5991" w:rsidRPr="003B5991">
        <w:rPr>
          <w:sz w:val="28"/>
          <w:szCs w:val="28"/>
        </w:rPr>
        <w:t>59:01:0000000:89702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3B5991" w:rsidRPr="003B5991">
        <w:rPr>
          <w:sz w:val="28"/>
          <w:szCs w:val="28"/>
        </w:rPr>
        <w:t>10658</w:t>
      </w:r>
      <w:r w:rsidR="003B5991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427318">
        <w:rPr>
          <w:sz w:val="28"/>
          <w:szCs w:val="28"/>
        </w:rPr>
        <w:t xml:space="preserve">расположенного по адресу: </w:t>
      </w:r>
      <w:r w:rsidR="003B5991" w:rsidRPr="003B5991">
        <w:rPr>
          <w:sz w:val="28"/>
          <w:szCs w:val="28"/>
        </w:rPr>
        <w:t>Пермский край, г.о. Пермский, г. Пермь, ул. Хрустальная(между ул. КИМ и ул</w:t>
      </w:r>
      <w:proofErr w:type="gramStart"/>
      <w:r w:rsidR="003B5991" w:rsidRPr="003B5991">
        <w:rPr>
          <w:sz w:val="28"/>
          <w:szCs w:val="28"/>
        </w:rPr>
        <w:t>.У</w:t>
      </w:r>
      <w:proofErr w:type="gramEnd"/>
      <w:r w:rsidR="003B5991" w:rsidRPr="003B5991">
        <w:rPr>
          <w:sz w:val="28"/>
          <w:szCs w:val="28"/>
        </w:rPr>
        <w:t>ральской)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3B5991" w:rsidRPr="003B5991">
        <w:rPr>
          <w:sz w:val="28"/>
          <w:szCs w:val="28"/>
        </w:rPr>
        <w:t>земельные участки (территории) общего пользования</w:t>
      </w:r>
      <w:r w:rsidRPr="00460ABB">
        <w:rPr>
          <w:sz w:val="28"/>
          <w:szCs w:val="28"/>
        </w:rPr>
        <w:t>», находящегося</w:t>
      </w:r>
      <w:r w:rsidR="00427318">
        <w:rPr>
          <w:sz w:val="28"/>
          <w:szCs w:val="28"/>
        </w:rPr>
        <w:t xml:space="preserve"> </w:t>
      </w:r>
      <w:r w:rsidR="00427318" w:rsidRPr="003B1922">
        <w:rPr>
          <w:sz w:val="28"/>
          <w:szCs w:val="28"/>
        </w:rPr>
        <w:t xml:space="preserve">в </w:t>
      </w:r>
      <w:r w:rsidR="00427318"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="00427318" w:rsidRPr="004A5113">
        <w:rPr>
          <w:sz w:val="28"/>
          <w:szCs w:val="28"/>
        </w:rPr>
        <w:t>униципально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казенно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учреждени</w:t>
      </w:r>
      <w:r w:rsidR="00427318">
        <w:rPr>
          <w:sz w:val="28"/>
          <w:szCs w:val="28"/>
        </w:rPr>
        <w:t>ю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«</w:t>
      </w:r>
      <w:proofErr w:type="spellStart"/>
      <w:r w:rsidR="00427318" w:rsidRPr="004A5113">
        <w:rPr>
          <w:sz w:val="28"/>
          <w:szCs w:val="28"/>
        </w:rPr>
        <w:t>Пермблагоустройство</w:t>
      </w:r>
      <w:proofErr w:type="spellEnd"/>
      <w:r w:rsidR="00427318">
        <w:rPr>
          <w:sz w:val="28"/>
          <w:szCs w:val="28"/>
        </w:rPr>
        <w:t>»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(</w:t>
      </w:r>
      <w:r w:rsidR="00427318" w:rsidRPr="004A5113">
        <w:rPr>
          <w:sz w:val="28"/>
          <w:szCs w:val="28"/>
        </w:rPr>
        <w:t>ИНН: 5902293435, ОГРН:</w:t>
      </w:r>
      <w:r w:rsidR="00427318">
        <w:rPr>
          <w:sz w:val="28"/>
          <w:szCs w:val="28"/>
        </w:rPr>
        <w:t xml:space="preserve"> </w:t>
      </w:r>
      <w:r w:rsidR="00427318" w:rsidRPr="004A5113">
        <w:rPr>
          <w:sz w:val="28"/>
          <w:szCs w:val="28"/>
        </w:rPr>
        <w:t>1065902058364</w:t>
      </w:r>
      <w:r w:rsidR="00427318">
        <w:rPr>
          <w:sz w:val="28"/>
          <w:szCs w:val="28"/>
        </w:rPr>
        <w:t>)</w:t>
      </w:r>
      <w:r w:rsidR="0012203E">
        <w:rPr>
          <w:sz w:val="28"/>
          <w:szCs w:val="28"/>
        </w:rPr>
        <w:t>;</w:t>
      </w:r>
    </w:p>
    <w:p w:rsidR="003B5991" w:rsidRDefault="003B5991" w:rsidP="003B5991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0802C3" w:rsidRPr="000802C3">
        <w:rPr>
          <w:sz w:val="28"/>
          <w:szCs w:val="28"/>
        </w:rPr>
        <w:t xml:space="preserve">360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Pr="003B5991">
        <w:rPr>
          <w:sz w:val="28"/>
          <w:szCs w:val="28"/>
        </w:rPr>
        <w:t>59:01:0000000:86935</w:t>
      </w:r>
      <w:r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Pr="003B5991">
        <w:rPr>
          <w:sz w:val="28"/>
          <w:szCs w:val="28"/>
        </w:rPr>
        <w:t>17422</w:t>
      </w:r>
      <w:r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 </w:t>
      </w:r>
      <w:proofErr w:type="gramStart"/>
      <w:r w:rsidRPr="003B5991">
        <w:rPr>
          <w:sz w:val="28"/>
          <w:szCs w:val="28"/>
        </w:rPr>
        <w:t>Пермский край, г. Пермь, ул. КИМ (между ул.</w:t>
      </w:r>
      <w:r>
        <w:rPr>
          <w:sz w:val="28"/>
          <w:szCs w:val="28"/>
        </w:rPr>
        <w:t xml:space="preserve"> </w:t>
      </w:r>
      <w:r w:rsidRPr="003B5991">
        <w:rPr>
          <w:sz w:val="28"/>
          <w:szCs w:val="28"/>
        </w:rPr>
        <w:t>Индустриализации и ул.</w:t>
      </w:r>
      <w:r>
        <w:rPr>
          <w:sz w:val="28"/>
          <w:szCs w:val="28"/>
        </w:rPr>
        <w:t xml:space="preserve"> </w:t>
      </w:r>
      <w:r w:rsidRPr="003B5991">
        <w:rPr>
          <w:sz w:val="28"/>
          <w:szCs w:val="28"/>
        </w:rPr>
        <w:t>Ивановской)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Pr="003B5991">
        <w:rPr>
          <w:sz w:val="28"/>
          <w:szCs w:val="28"/>
        </w:rPr>
        <w:t>территории общего пользования, предназначенные для образов</w:t>
      </w:r>
      <w:r>
        <w:rPr>
          <w:sz w:val="28"/>
          <w:szCs w:val="28"/>
        </w:rPr>
        <w:t xml:space="preserve">ания земельных участков в целях </w:t>
      </w:r>
      <w:r w:rsidRPr="003B5991">
        <w:rPr>
          <w:sz w:val="28"/>
          <w:szCs w:val="28"/>
        </w:rPr>
        <w:t>размещения линейных объектов инженерной и транспортной инфраструктуры</w:t>
      </w:r>
      <w:r w:rsidRPr="00460ABB">
        <w:rPr>
          <w:sz w:val="28"/>
          <w:szCs w:val="28"/>
        </w:rPr>
        <w:t>», 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4A5113">
        <w:rPr>
          <w:sz w:val="28"/>
          <w:szCs w:val="28"/>
        </w:rPr>
        <w:t>Пермблагоустройство</w:t>
      </w:r>
      <w:proofErr w:type="spellEnd"/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);</w:t>
      </w:r>
      <w:proofErr w:type="gramEnd"/>
    </w:p>
    <w:p w:rsidR="004A5113" w:rsidRDefault="00427318" w:rsidP="00FD59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A5113">
        <w:rPr>
          <w:sz w:val="28"/>
          <w:szCs w:val="28"/>
        </w:rPr>
        <w:t xml:space="preserve">. </w:t>
      </w:r>
      <w:r w:rsidR="00FD592E" w:rsidRPr="00FD592E"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 w:rsidR="000802C3">
        <w:rPr>
          <w:sz w:val="28"/>
          <w:szCs w:val="28"/>
        </w:rPr>
        <w:t>14</w:t>
      </w:r>
      <w:r w:rsidR="00FD592E" w:rsidRPr="00FD592E">
        <w:rPr>
          <w:sz w:val="28"/>
          <w:szCs w:val="28"/>
        </w:rPr>
        <w:t xml:space="preserve"> кв. м, расположенные в </w:t>
      </w:r>
      <w:r>
        <w:rPr>
          <w:sz w:val="28"/>
          <w:szCs w:val="28"/>
        </w:rPr>
        <w:t>Мотовилихинском</w:t>
      </w:r>
      <w:r w:rsidR="00FD592E" w:rsidRPr="00FD592E">
        <w:rPr>
          <w:sz w:val="28"/>
          <w:szCs w:val="28"/>
        </w:rPr>
        <w:t xml:space="preserve"> районе г</w:t>
      </w:r>
      <w:r w:rsidR="00FD592E">
        <w:rPr>
          <w:sz w:val="28"/>
          <w:szCs w:val="28"/>
        </w:rPr>
        <w:t>орода</w:t>
      </w:r>
      <w:r w:rsidR="00FD592E" w:rsidRPr="00FD592E">
        <w:rPr>
          <w:sz w:val="28"/>
          <w:szCs w:val="28"/>
        </w:rPr>
        <w:t xml:space="preserve"> Перми, </w:t>
      </w:r>
      <w:r w:rsidR="00FD592E">
        <w:rPr>
          <w:sz w:val="28"/>
          <w:szCs w:val="28"/>
        </w:rPr>
        <w:br/>
      </w:r>
      <w:r w:rsidR="00FD592E" w:rsidRPr="00FD592E">
        <w:rPr>
          <w:sz w:val="28"/>
          <w:szCs w:val="28"/>
        </w:rPr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4A5113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427318">
        <w:rPr>
          <w:sz w:val="28"/>
          <w:szCs w:val="28"/>
        </w:rPr>
        <w:t>Мотовилихинского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2D39F7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3B5991">
        <w:rPr>
          <w:sz w:val="28"/>
          <w:szCs w:val="28"/>
        </w:rPr>
        <w:t>землепользователю земельных участков</w:t>
      </w:r>
      <w:r w:rsidR="002D39F7">
        <w:rPr>
          <w:sz w:val="28"/>
          <w:szCs w:val="28"/>
        </w:rPr>
        <w:t xml:space="preserve"> с кадастровым</w:t>
      </w:r>
      <w:r w:rsidR="003B5991">
        <w:rPr>
          <w:sz w:val="28"/>
          <w:szCs w:val="28"/>
        </w:rPr>
        <w:t>и номерами</w:t>
      </w:r>
      <w:r w:rsidR="004E1B07">
        <w:rPr>
          <w:sz w:val="28"/>
          <w:szCs w:val="28"/>
        </w:rPr>
        <w:t xml:space="preserve"> </w:t>
      </w:r>
      <w:r w:rsidR="003B5991" w:rsidRPr="003B5991">
        <w:rPr>
          <w:sz w:val="28"/>
          <w:szCs w:val="28"/>
        </w:rPr>
        <w:t>59:01:0000000:86935</w:t>
      </w:r>
      <w:r w:rsidR="003B5991">
        <w:rPr>
          <w:sz w:val="28"/>
          <w:szCs w:val="28"/>
        </w:rPr>
        <w:t xml:space="preserve">, </w:t>
      </w:r>
      <w:r w:rsidR="003B5991" w:rsidRPr="003B5991">
        <w:rPr>
          <w:sz w:val="28"/>
          <w:szCs w:val="28"/>
        </w:rPr>
        <w:t>59:01:0000000:89702</w:t>
      </w:r>
      <w:r w:rsidR="00C55A5F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>муни</w:t>
      </w:r>
      <w:r w:rsidR="002D39F7">
        <w:rPr>
          <w:sz w:val="28"/>
          <w:szCs w:val="28"/>
        </w:rPr>
        <w:t xml:space="preserve">ципальному казенному учреждению </w:t>
      </w:r>
      <w:r w:rsidR="00C55A5F" w:rsidRPr="00C55A5F">
        <w:rPr>
          <w:sz w:val="28"/>
          <w:szCs w:val="28"/>
        </w:rPr>
        <w:t>«</w:t>
      </w:r>
      <w:proofErr w:type="spellStart"/>
      <w:r w:rsidR="00C55A5F" w:rsidRPr="00C55A5F">
        <w:rPr>
          <w:sz w:val="28"/>
          <w:szCs w:val="28"/>
        </w:rPr>
        <w:t>Пермблагоустройство</w:t>
      </w:r>
      <w:proofErr w:type="spellEnd"/>
      <w:r w:rsidR="00C55A5F" w:rsidRPr="00C55A5F">
        <w:rPr>
          <w:sz w:val="28"/>
          <w:szCs w:val="28"/>
        </w:rPr>
        <w:t>»</w:t>
      </w:r>
      <w:r w:rsidR="0012203E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D39F7">
        <w:rPr>
          <w:sz w:val="28"/>
          <w:szCs w:val="28"/>
        </w:rPr>
        <w:t>3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5991">
        <w:rPr>
          <w:sz w:val="28"/>
          <w:szCs w:val="28"/>
        </w:rPr>
        <w:t>товариществу собственников жилья ТСЖ «</w:t>
      </w:r>
      <w:proofErr w:type="gramStart"/>
      <w:r w:rsidR="003B5991">
        <w:rPr>
          <w:sz w:val="28"/>
          <w:szCs w:val="28"/>
        </w:rPr>
        <w:t>Хрустальная</w:t>
      </w:r>
      <w:proofErr w:type="gramEnd"/>
      <w:r w:rsidR="003B5991">
        <w:rPr>
          <w:sz w:val="28"/>
          <w:szCs w:val="28"/>
        </w:rPr>
        <w:t>,12»</w:t>
      </w:r>
      <w:r w:rsidRPr="0012203E">
        <w:rPr>
          <w:sz w:val="28"/>
          <w:szCs w:val="28"/>
        </w:rPr>
        <w:t xml:space="preserve"> (ИНН: </w:t>
      </w:r>
      <w:r w:rsidR="003B5991" w:rsidRPr="003B5991">
        <w:rPr>
          <w:sz w:val="28"/>
          <w:szCs w:val="28"/>
        </w:rPr>
        <w:t>5906112111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427318">
        <w:rPr>
          <w:sz w:val="28"/>
          <w:szCs w:val="28"/>
        </w:rPr>
        <w:t xml:space="preserve"> домом, расположенным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r w:rsidR="00427318" w:rsidRPr="00427318">
        <w:rPr>
          <w:sz w:val="28"/>
          <w:szCs w:val="28"/>
        </w:rPr>
        <w:t xml:space="preserve">Пермский край, </w:t>
      </w:r>
      <w:proofErr w:type="gramStart"/>
      <w:r w:rsidR="00427318" w:rsidRPr="00427318">
        <w:rPr>
          <w:sz w:val="28"/>
          <w:szCs w:val="28"/>
        </w:rPr>
        <w:t>г</w:t>
      </w:r>
      <w:proofErr w:type="gramEnd"/>
      <w:r w:rsidR="00427318" w:rsidRPr="00427318">
        <w:rPr>
          <w:sz w:val="28"/>
          <w:szCs w:val="28"/>
        </w:rPr>
        <w:t xml:space="preserve">. Пермь, р-н Мотовилихинский, </w:t>
      </w:r>
      <w:r w:rsidR="003B5991" w:rsidRPr="003B5991">
        <w:rPr>
          <w:sz w:val="28"/>
          <w:szCs w:val="28"/>
        </w:rPr>
        <w:t>ул. Хрустальная, 12</w:t>
      </w:r>
      <w:r w:rsidR="00427318"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427318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3B5991" w:rsidRPr="003B5991">
        <w:rPr>
          <w:sz w:val="28"/>
        </w:rPr>
        <w:t>59:01:4311072:23</w:t>
      </w:r>
      <w:r w:rsidR="003B5991">
        <w:rPr>
          <w:sz w:val="28"/>
          <w:szCs w:val="28"/>
        </w:rPr>
        <w:t>;</w:t>
      </w:r>
    </w:p>
    <w:p w:rsidR="00E0601B" w:rsidRDefault="003B5991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2.2.4. товариществу собственников жилья ТСЖ «</w:t>
      </w:r>
      <w:proofErr w:type="gramStart"/>
      <w:r w:rsidR="00E0601B">
        <w:rPr>
          <w:sz w:val="28"/>
          <w:szCs w:val="28"/>
        </w:rPr>
        <w:t>Хрустальная</w:t>
      </w:r>
      <w:proofErr w:type="gramEnd"/>
      <w:r w:rsidR="00E0601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12А» (ИНН: </w:t>
      </w:r>
      <w:r w:rsidR="00E0601B" w:rsidRPr="00E0601B">
        <w:rPr>
          <w:sz w:val="28"/>
          <w:szCs w:val="28"/>
        </w:rPr>
        <w:t>5906081865</w:t>
      </w:r>
      <w:r w:rsidR="00E0601B">
        <w:rPr>
          <w:sz w:val="28"/>
          <w:szCs w:val="28"/>
        </w:rPr>
        <w:t xml:space="preserve">), </w:t>
      </w:r>
      <w:r w:rsidR="00E0601B" w:rsidRPr="0012203E">
        <w:rPr>
          <w:sz w:val="28"/>
          <w:szCs w:val="28"/>
        </w:rPr>
        <w:t>осуществляющему управление многоквартирным</w:t>
      </w:r>
      <w:r w:rsidR="00E0601B">
        <w:rPr>
          <w:sz w:val="28"/>
          <w:szCs w:val="28"/>
        </w:rPr>
        <w:t xml:space="preserve"> домом, расположенным по адресу</w:t>
      </w:r>
      <w:r w:rsidR="00E0601B" w:rsidRPr="0012203E">
        <w:rPr>
          <w:sz w:val="28"/>
          <w:szCs w:val="28"/>
        </w:rPr>
        <w:t xml:space="preserve">: </w:t>
      </w:r>
      <w:r w:rsidR="00E0601B" w:rsidRPr="00427318">
        <w:rPr>
          <w:sz w:val="28"/>
          <w:szCs w:val="28"/>
        </w:rPr>
        <w:t xml:space="preserve">Пермский край, </w:t>
      </w:r>
      <w:proofErr w:type="gramStart"/>
      <w:r w:rsidR="00E0601B" w:rsidRPr="00427318">
        <w:rPr>
          <w:sz w:val="28"/>
          <w:szCs w:val="28"/>
        </w:rPr>
        <w:t>г</w:t>
      </w:r>
      <w:proofErr w:type="gramEnd"/>
      <w:r w:rsidR="00E0601B" w:rsidRPr="00427318">
        <w:rPr>
          <w:sz w:val="28"/>
          <w:szCs w:val="28"/>
        </w:rPr>
        <w:t xml:space="preserve">. Пермь, р-н Мотовилихинский, </w:t>
      </w:r>
      <w:r w:rsidR="00E0601B" w:rsidRPr="003B5991">
        <w:rPr>
          <w:sz w:val="28"/>
          <w:szCs w:val="28"/>
        </w:rPr>
        <w:t xml:space="preserve">ул. </w:t>
      </w:r>
      <w:r w:rsidR="00E0601B" w:rsidRPr="003B5991">
        <w:rPr>
          <w:sz w:val="28"/>
          <w:szCs w:val="28"/>
        </w:rPr>
        <w:lastRenderedPageBreak/>
        <w:t>Хрустальная, 12</w:t>
      </w:r>
      <w:r w:rsidR="00E0601B">
        <w:rPr>
          <w:sz w:val="28"/>
          <w:szCs w:val="28"/>
        </w:rPr>
        <w:t>а, на земельном участке</w:t>
      </w:r>
      <w:r w:rsidR="00E0601B" w:rsidRPr="0012203E">
        <w:rPr>
          <w:sz w:val="28"/>
          <w:szCs w:val="28"/>
        </w:rPr>
        <w:t xml:space="preserve"> с кадастровым</w:t>
      </w:r>
      <w:r w:rsidR="00E0601B">
        <w:rPr>
          <w:sz w:val="28"/>
          <w:szCs w:val="28"/>
        </w:rPr>
        <w:t xml:space="preserve"> номером</w:t>
      </w:r>
      <w:r w:rsidR="00E0601B" w:rsidRPr="0012203E">
        <w:rPr>
          <w:sz w:val="28"/>
          <w:szCs w:val="28"/>
        </w:rPr>
        <w:t xml:space="preserve"> </w:t>
      </w:r>
      <w:r w:rsidR="00E0601B" w:rsidRPr="00E0601B">
        <w:rPr>
          <w:sz w:val="28"/>
        </w:rPr>
        <w:t>59:01:4311072:10</w:t>
      </w:r>
      <w:r w:rsidR="00E0601B">
        <w:rPr>
          <w:sz w:val="28"/>
          <w:szCs w:val="28"/>
        </w:rPr>
        <w:t>.</w:t>
      </w:r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C75D96" w:rsidRDefault="00C75D96"/>
    <w:p w:rsidR="00FD592E" w:rsidRDefault="00632162">
      <w:r>
        <w:rPr>
          <w:noProof/>
        </w:rPr>
        <w:drawing>
          <wp:inline distT="0" distB="0" distL="0" distR="0">
            <wp:extent cx="5940425" cy="8411442"/>
            <wp:effectExtent l="0" t="0" r="3175" b="8890"/>
            <wp:docPr id="3" name="Рисунок 3" descr="C:\Users\lesnikova-nl\Desktop\анализ+кад.работы\сервитуты\сервитуты\Хрустальная, 12\Хрустальная 12 -2_Страниц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Хрустальная, 12\Хрустальная 12 -2_Страница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D592E"/>
    <w:p w:rsidR="00FD592E" w:rsidRDefault="00632162">
      <w:bookmarkStart w:id="0" w:name="_GoBack"/>
      <w:r>
        <w:rPr>
          <w:noProof/>
        </w:rPr>
        <w:drawing>
          <wp:inline distT="0" distB="0" distL="0" distR="0">
            <wp:extent cx="5940425" cy="8411442"/>
            <wp:effectExtent l="0" t="0" r="3175" b="8890"/>
            <wp:docPr id="8" name="Рисунок 8" descr="C:\Users\lesnikova-nl\Desktop\анализ+кад.работы\сервитуты\сервитуты\Хрустальная, 12\Хрустальная 12 -2_Страниц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nikova-nl\Desktop\анализ+кад.работы\сервитуты\сервитуты\Хрустальная, 12\Хрустальная 12 -2_Страница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EE" w:rsidRDefault="00E836EE">
      <w:r>
        <w:separator/>
      </w:r>
    </w:p>
  </w:endnote>
  <w:endnote w:type="continuationSeparator" w:id="0">
    <w:p w:rsidR="00E836EE" w:rsidRDefault="00E83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E836EE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EE" w:rsidRDefault="00E836EE">
      <w:r>
        <w:separator/>
      </w:r>
    </w:p>
  </w:footnote>
  <w:footnote w:type="continuationSeparator" w:id="0">
    <w:p w:rsidR="00E836EE" w:rsidRDefault="00E83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F2436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E836E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F24362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="00E23B7C"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2174A6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03BC8"/>
    <w:rsid w:val="0006264D"/>
    <w:rsid w:val="00074DE8"/>
    <w:rsid w:val="000802C3"/>
    <w:rsid w:val="000A0C04"/>
    <w:rsid w:val="000A15C2"/>
    <w:rsid w:val="000D3757"/>
    <w:rsid w:val="0012203E"/>
    <w:rsid w:val="00150EAD"/>
    <w:rsid w:val="00180ABC"/>
    <w:rsid w:val="001F5F70"/>
    <w:rsid w:val="002174A6"/>
    <w:rsid w:val="00251192"/>
    <w:rsid w:val="00287891"/>
    <w:rsid w:val="002A13E3"/>
    <w:rsid w:val="002B04F6"/>
    <w:rsid w:val="002D39F7"/>
    <w:rsid w:val="002D53B6"/>
    <w:rsid w:val="00345014"/>
    <w:rsid w:val="00353313"/>
    <w:rsid w:val="00354E10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7392B"/>
    <w:rsid w:val="005D46FA"/>
    <w:rsid w:val="00622D72"/>
    <w:rsid w:val="00632162"/>
    <w:rsid w:val="0065196D"/>
    <w:rsid w:val="0066614C"/>
    <w:rsid w:val="0066688F"/>
    <w:rsid w:val="006A5583"/>
    <w:rsid w:val="006B369C"/>
    <w:rsid w:val="006C796E"/>
    <w:rsid w:val="00725646"/>
    <w:rsid w:val="00771802"/>
    <w:rsid w:val="007A760D"/>
    <w:rsid w:val="007C2214"/>
    <w:rsid w:val="007D21CA"/>
    <w:rsid w:val="007F7DA1"/>
    <w:rsid w:val="00801EE6"/>
    <w:rsid w:val="00834EA0"/>
    <w:rsid w:val="008925D6"/>
    <w:rsid w:val="009B2936"/>
    <w:rsid w:val="009C1E76"/>
    <w:rsid w:val="009F028C"/>
    <w:rsid w:val="00A008BC"/>
    <w:rsid w:val="00A05374"/>
    <w:rsid w:val="00A25C05"/>
    <w:rsid w:val="00A521CA"/>
    <w:rsid w:val="00AE0F08"/>
    <w:rsid w:val="00B2169F"/>
    <w:rsid w:val="00B35016"/>
    <w:rsid w:val="00B4643E"/>
    <w:rsid w:val="00B55755"/>
    <w:rsid w:val="00B571C8"/>
    <w:rsid w:val="00B820BA"/>
    <w:rsid w:val="00C04105"/>
    <w:rsid w:val="00C337E3"/>
    <w:rsid w:val="00C55A5F"/>
    <w:rsid w:val="00C75D96"/>
    <w:rsid w:val="00C955EA"/>
    <w:rsid w:val="00CA1907"/>
    <w:rsid w:val="00CD0590"/>
    <w:rsid w:val="00D036B8"/>
    <w:rsid w:val="00D513AD"/>
    <w:rsid w:val="00D94A16"/>
    <w:rsid w:val="00DB67DA"/>
    <w:rsid w:val="00E0601B"/>
    <w:rsid w:val="00E237A2"/>
    <w:rsid w:val="00E23B7C"/>
    <w:rsid w:val="00E52015"/>
    <w:rsid w:val="00E65A1C"/>
    <w:rsid w:val="00E72B0B"/>
    <w:rsid w:val="00E836EE"/>
    <w:rsid w:val="00E91591"/>
    <w:rsid w:val="00EF36AB"/>
    <w:rsid w:val="00F01822"/>
    <w:rsid w:val="00F14395"/>
    <w:rsid w:val="00F24362"/>
    <w:rsid w:val="00F51BE1"/>
    <w:rsid w:val="00FA6BCA"/>
    <w:rsid w:val="00FD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cp:lastPrinted>2024-09-12T04:50:00Z</cp:lastPrinted>
  <dcterms:created xsi:type="dcterms:W3CDTF">2024-10-22T10:13:00Z</dcterms:created>
  <dcterms:modified xsi:type="dcterms:W3CDTF">2024-10-22T10:13:00Z</dcterms:modified>
</cp:coreProperties>
</file>