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E1047B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E1047B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970E8A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8E4CC5">
        <w:rPr>
          <w:b/>
          <w:sz w:val="28"/>
          <w:szCs w:val="28"/>
        </w:rPr>
        <w:t xml:space="preserve">, </w:t>
      </w:r>
      <w:r w:rsidR="00970E8A">
        <w:rPr>
          <w:b/>
          <w:sz w:val="28"/>
          <w:szCs w:val="28"/>
        </w:rPr>
        <w:br/>
      </w:r>
      <w:r w:rsidR="008E4CC5">
        <w:rPr>
          <w:b/>
          <w:sz w:val="28"/>
          <w:szCs w:val="28"/>
        </w:rPr>
        <w:t>проезда</w:t>
      </w:r>
      <w:r w:rsidR="00C04105" w:rsidRPr="000D3757">
        <w:rPr>
          <w:b/>
          <w:sz w:val="28"/>
          <w:szCs w:val="28"/>
        </w:rPr>
        <w:t xml:space="preserve"> </w:t>
      </w:r>
      <w:r w:rsidR="00970E8A">
        <w:rPr>
          <w:b/>
          <w:sz w:val="28"/>
          <w:szCs w:val="28"/>
        </w:rPr>
        <w:t>на земельных участках</w:t>
      </w:r>
      <w:r w:rsidR="007D21CA">
        <w:rPr>
          <w:b/>
          <w:sz w:val="28"/>
          <w:szCs w:val="28"/>
        </w:rPr>
        <w:t xml:space="preserve">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 xml:space="preserve">в </w:t>
      </w:r>
      <w:r w:rsidR="008E4CC5">
        <w:rPr>
          <w:b/>
          <w:sz w:val="28"/>
          <w:szCs w:val="28"/>
        </w:rPr>
        <w:t>Дзержинском</w:t>
      </w:r>
      <w:r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970E8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8E4CC5">
        <w:rPr>
          <w:sz w:val="28"/>
          <w:szCs w:val="28"/>
        </w:rPr>
        <w:t>07</w:t>
      </w:r>
      <w:r w:rsidR="00003BC8" w:rsidRPr="00003BC8">
        <w:rPr>
          <w:sz w:val="28"/>
          <w:szCs w:val="28"/>
        </w:rPr>
        <w:t>-01-</w:t>
      </w:r>
      <w:r w:rsidR="008E4CC5">
        <w:rPr>
          <w:sz w:val="28"/>
          <w:szCs w:val="28"/>
        </w:rPr>
        <w:t>44</w:t>
      </w:r>
      <w:r w:rsidR="00003BC8" w:rsidRPr="00003BC8">
        <w:rPr>
          <w:sz w:val="28"/>
          <w:szCs w:val="28"/>
        </w:rPr>
        <w:t>/3-</w:t>
      </w:r>
      <w:r w:rsidR="00970E8A">
        <w:rPr>
          <w:sz w:val="28"/>
          <w:szCs w:val="28"/>
        </w:rPr>
        <w:t>246</w:t>
      </w:r>
      <w:r>
        <w:rPr>
          <w:sz w:val="28"/>
          <w:szCs w:val="28"/>
        </w:rPr>
        <w:t xml:space="preserve"> в целях обеспечения прохода</w:t>
      </w:r>
      <w:r w:rsidR="008E4CC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8E4CC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970E8A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в </w:t>
      </w:r>
      <w:r w:rsidR="008E4CC5">
        <w:rPr>
          <w:sz w:val="28"/>
          <w:szCs w:val="28"/>
        </w:rPr>
        <w:t>Дзержинском</w:t>
      </w:r>
      <w:r w:rsidR="00427318" w:rsidRPr="00427318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70E8A" w:rsidRPr="00970E8A">
        <w:rPr>
          <w:sz w:val="28"/>
          <w:szCs w:val="28"/>
        </w:rPr>
        <w:t xml:space="preserve">216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70E8A" w:rsidRPr="00970E8A">
        <w:rPr>
          <w:sz w:val="28"/>
        </w:rPr>
        <w:t>59:01:4410223:52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70E8A" w:rsidRPr="00970E8A">
        <w:rPr>
          <w:sz w:val="28"/>
          <w:szCs w:val="28"/>
        </w:rPr>
        <w:t>11491</w:t>
      </w:r>
      <w:r w:rsidR="00970E8A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8E4CC5">
        <w:rPr>
          <w:sz w:val="28"/>
          <w:szCs w:val="28"/>
        </w:rPr>
        <w:t xml:space="preserve">расположенного по адресу: </w:t>
      </w:r>
      <w:proofErr w:type="gramStart"/>
      <w:r w:rsidR="00970E8A" w:rsidRPr="00970E8A">
        <w:rPr>
          <w:sz w:val="28"/>
          <w:szCs w:val="28"/>
        </w:rPr>
        <w:t xml:space="preserve">Пермский край, г. Пермь, </w:t>
      </w:r>
      <w:r w:rsidR="00970E8A">
        <w:rPr>
          <w:sz w:val="28"/>
          <w:szCs w:val="28"/>
        </w:rPr>
        <w:br/>
      </w:r>
      <w:r w:rsidR="00970E8A" w:rsidRPr="00970E8A">
        <w:rPr>
          <w:sz w:val="28"/>
          <w:szCs w:val="28"/>
        </w:rPr>
        <w:t xml:space="preserve">Дзержинский р-н, ул. </w:t>
      </w:r>
      <w:proofErr w:type="gramEnd"/>
      <w:r w:rsidR="00970E8A" w:rsidRPr="00970E8A">
        <w:rPr>
          <w:sz w:val="28"/>
          <w:szCs w:val="28"/>
        </w:rPr>
        <w:t>Кронштадтская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D72BD4">
        <w:rPr>
          <w:sz w:val="28"/>
          <w:szCs w:val="28"/>
        </w:rPr>
        <w:t>з</w:t>
      </w:r>
      <w:r w:rsidR="00970E8A" w:rsidRPr="00970E8A">
        <w:rPr>
          <w:sz w:val="28"/>
          <w:szCs w:val="28"/>
        </w:rPr>
        <w:t>емельные участки (территории) общего пользования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>собственности</w:t>
      </w:r>
      <w:r w:rsidR="00970E8A">
        <w:rPr>
          <w:sz w:val="28"/>
          <w:szCs w:val="28"/>
        </w:rPr>
        <w:t xml:space="preserve"> муниципального образования</w:t>
      </w:r>
      <w:r w:rsidR="00970E8A" w:rsidRPr="00970E8A">
        <w:rPr>
          <w:sz w:val="28"/>
          <w:szCs w:val="28"/>
        </w:rPr>
        <w:t xml:space="preserve"> город Пермь</w:t>
      </w:r>
      <w:r>
        <w:rPr>
          <w:sz w:val="28"/>
          <w:szCs w:val="28"/>
        </w:rPr>
        <w:t>;</w:t>
      </w:r>
    </w:p>
    <w:p w:rsidR="00970E8A" w:rsidRDefault="00970E8A" w:rsidP="00970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Pr="00970E8A">
        <w:rPr>
          <w:sz w:val="28"/>
          <w:szCs w:val="28"/>
        </w:rPr>
        <w:t xml:space="preserve">365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970E8A">
        <w:rPr>
          <w:sz w:val="28"/>
        </w:rPr>
        <w:t>59:01:4410223:46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970E8A">
        <w:rPr>
          <w:sz w:val="28"/>
          <w:szCs w:val="28"/>
        </w:rPr>
        <w:t>2970</w:t>
      </w:r>
      <w:r>
        <w:rPr>
          <w:sz w:val="28"/>
          <w:szCs w:val="28"/>
        </w:rPr>
        <w:t xml:space="preserve"> кв. м, м</w:t>
      </w:r>
      <w:r w:rsidRPr="00970E8A"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 w:rsidRPr="00970E8A">
        <w:rPr>
          <w:sz w:val="28"/>
          <w:szCs w:val="28"/>
        </w:rPr>
        <w:t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970E8A">
        <w:rPr>
          <w:sz w:val="28"/>
          <w:szCs w:val="28"/>
        </w:rPr>
        <w:t xml:space="preserve">адрес ориентира: Пермский край, </w:t>
      </w:r>
      <w:proofErr w:type="gramStart"/>
      <w:r w:rsidRPr="00970E8A">
        <w:rPr>
          <w:sz w:val="28"/>
          <w:szCs w:val="28"/>
        </w:rPr>
        <w:t>г</w:t>
      </w:r>
      <w:proofErr w:type="gramEnd"/>
      <w:r w:rsidRPr="00970E8A">
        <w:rPr>
          <w:sz w:val="28"/>
          <w:szCs w:val="28"/>
        </w:rPr>
        <w:t>. Пермь, р-н Дзе</w:t>
      </w:r>
      <w:r>
        <w:rPr>
          <w:sz w:val="28"/>
          <w:szCs w:val="28"/>
        </w:rPr>
        <w:t xml:space="preserve">ржинский, ул. Кронштадтская, 33, с категорией земель: земли населенных пунктов, с видом разрешенного использования </w:t>
      </w:r>
      <w:r>
        <w:rPr>
          <w:sz w:val="28"/>
          <w:szCs w:val="28"/>
        </w:rPr>
        <w:br/>
        <w:t>«</w:t>
      </w:r>
      <w:r w:rsidRPr="00970E8A">
        <w:rPr>
          <w:sz w:val="28"/>
          <w:szCs w:val="28"/>
        </w:rPr>
        <w:t>под строительство жилых домов со встроенно-пристроенными помещениями</w:t>
      </w:r>
      <w:r>
        <w:rPr>
          <w:sz w:val="28"/>
          <w:szCs w:val="28"/>
        </w:rPr>
        <w:t xml:space="preserve">», </w:t>
      </w:r>
      <w:r w:rsidRPr="00970E8A">
        <w:rPr>
          <w:sz w:val="28"/>
          <w:szCs w:val="28"/>
        </w:rPr>
        <w:t>находящегося в общей долевой собстве</w:t>
      </w:r>
      <w:r>
        <w:rPr>
          <w:sz w:val="28"/>
          <w:szCs w:val="28"/>
        </w:rPr>
        <w:t xml:space="preserve">нности собственников помещений </w:t>
      </w:r>
      <w:r>
        <w:rPr>
          <w:sz w:val="28"/>
          <w:szCs w:val="28"/>
        </w:rPr>
        <w:br/>
      </w:r>
      <w:r w:rsidRPr="00970E8A">
        <w:rPr>
          <w:sz w:val="28"/>
          <w:szCs w:val="28"/>
        </w:rPr>
        <w:t>в многоквартирном доме, расположенном по адресу:</w:t>
      </w:r>
      <w:r>
        <w:rPr>
          <w:sz w:val="28"/>
          <w:szCs w:val="28"/>
        </w:rPr>
        <w:t xml:space="preserve"> </w:t>
      </w:r>
      <w:proofErr w:type="gramStart"/>
      <w:r w:rsidRPr="00970E8A">
        <w:rPr>
          <w:sz w:val="28"/>
          <w:szCs w:val="28"/>
        </w:rPr>
        <w:t>Российская Федерация, Пермский край, г.о. Пермский, г</w:t>
      </w:r>
      <w:r>
        <w:rPr>
          <w:sz w:val="28"/>
          <w:szCs w:val="28"/>
        </w:rPr>
        <w:t>.</w:t>
      </w:r>
      <w:r w:rsidRPr="00970E8A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970E8A">
        <w:rPr>
          <w:sz w:val="28"/>
          <w:szCs w:val="28"/>
        </w:rPr>
        <w:t xml:space="preserve"> Кронштадтская, д</w:t>
      </w:r>
      <w:r>
        <w:rPr>
          <w:sz w:val="28"/>
          <w:szCs w:val="28"/>
        </w:rPr>
        <w:t>.</w:t>
      </w:r>
      <w:r w:rsidRPr="00970E8A">
        <w:rPr>
          <w:sz w:val="28"/>
          <w:szCs w:val="28"/>
        </w:rPr>
        <w:t xml:space="preserve"> 33</w:t>
      </w:r>
      <w:r>
        <w:rPr>
          <w:sz w:val="28"/>
          <w:szCs w:val="28"/>
        </w:rPr>
        <w:t>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 w:rsidRPr="005C3E94">
        <w:rPr>
          <w:sz w:val="28"/>
          <w:szCs w:val="28"/>
        </w:rPr>
        <w:lastRenderedPageBreak/>
        <w:t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970E8A">
        <w:rPr>
          <w:sz w:val="28"/>
          <w:szCs w:val="28"/>
        </w:rPr>
        <w:t xml:space="preserve">товариществу собственников </w:t>
      </w:r>
      <w:r w:rsidR="008D7CA7">
        <w:rPr>
          <w:sz w:val="28"/>
          <w:szCs w:val="28"/>
        </w:rPr>
        <w:t>недвижимости</w:t>
      </w:r>
      <w:r w:rsidR="00970E8A">
        <w:rPr>
          <w:sz w:val="28"/>
          <w:szCs w:val="28"/>
        </w:rPr>
        <w:t xml:space="preserve"> «</w:t>
      </w:r>
      <w:r w:rsidR="00970E8A" w:rsidRPr="00970E8A">
        <w:rPr>
          <w:sz w:val="28"/>
          <w:szCs w:val="28"/>
        </w:rPr>
        <w:t>Кронштадтская, 33</w:t>
      </w:r>
      <w:r w:rsidR="00970E8A">
        <w:rPr>
          <w:sz w:val="28"/>
          <w:szCs w:val="28"/>
        </w:rPr>
        <w:t>»</w:t>
      </w:r>
      <w:r w:rsidR="00970E8A" w:rsidRPr="0012203E">
        <w:rPr>
          <w:sz w:val="28"/>
          <w:szCs w:val="28"/>
        </w:rPr>
        <w:t xml:space="preserve"> (ИНН: </w:t>
      </w:r>
      <w:r w:rsidR="00970E8A" w:rsidRPr="00970E8A">
        <w:rPr>
          <w:sz w:val="28"/>
          <w:szCs w:val="28"/>
        </w:rPr>
        <w:t>5903115097</w:t>
      </w:r>
      <w:r w:rsidR="00970E8A" w:rsidRPr="0012203E">
        <w:rPr>
          <w:sz w:val="28"/>
          <w:szCs w:val="28"/>
        </w:rPr>
        <w:t>), осуществляющему управление многоквартирным</w:t>
      </w:r>
      <w:r w:rsidR="00970E8A">
        <w:rPr>
          <w:sz w:val="28"/>
          <w:szCs w:val="28"/>
        </w:rPr>
        <w:t xml:space="preserve"> домом, расположенным по адресу</w:t>
      </w:r>
      <w:r w:rsidR="00970E8A" w:rsidRPr="0012203E">
        <w:rPr>
          <w:sz w:val="28"/>
          <w:szCs w:val="28"/>
        </w:rPr>
        <w:t xml:space="preserve">: </w:t>
      </w:r>
      <w:r w:rsidR="00970E8A" w:rsidRPr="00970E8A">
        <w:rPr>
          <w:sz w:val="28"/>
          <w:szCs w:val="28"/>
        </w:rPr>
        <w:t>Российская Федерация, Пермский край, г.о. Пермский, г</w:t>
      </w:r>
      <w:r w:rsidR="00970E8A">
        <w:rPr>
          <w:sz w:val="28"/>
          <w:szCs w:val="28"/>
        </w:rPr>
        <w:t>.</w:t>
      </w:r>
      <w:r w:rsidR="00970E8A" w:rsidRPr="00970E8A">
        <w:rPr>
          <w:sz w:val="28"/>
          <w:szCs w:val="28"/>
        </w:rPr>
        <w:t xml:space="preserve"> Пермь, ул</w:t>
      </w:r>
      <w:r w:rsidR="00970E8A">
        <w:rPr>
          <w:sz w:val="28"/>
          <w:szCs w:val="28"/>
        </w:rPr>
        <w:t>.</w:t>
      </w:r>
      <w:r w:rsidR="00970E8A" w:rsidRPr="00970E8A">
        <w:rPr>
          <w:sz w:val="28"/>
          <w:szCs w:val="28"/>
        </w:rPr>
        <w:t xml:space="preserve"> Кронштадтская, д</w:t>
      </w:r>
      <w:r w:rsidR="00970E8A">
        <w:rPr>
          <w:sz w:val="28"/>
          <w:szCs w:val="28"/>
        </w:rPr>
        <w:t>.</w:t>
      </w:r>
      <w:r w:rsidR="00970E8A" w:rsidRPr="00970E8A">
        <w:rPr>
          <w:sz w:val="28"/>
          <w:szCs w:val="28"/>
        </w:rPr>
        <w:t xml:space="preserve"> 33</w:t>
      </w:r>
      <w:r w:rsidR="00970E8A">
        <w:rPr>
          <w:sz w:val="28"/>
          <w:szCs w:val="28"/>
        </w:rPr>
        <w:t>, на земельном участке</w:t>
      </w:r>
      <w:r w:rsidR="00970E8A" w:rsidRPr="0012203E">
        <w:rPr>
          <w:sz w:val="28"/>
          <w:szCs w:val="28"/>
        </w:rPr>
        <w:t xml:space="preserve"> с кадастровым</w:t>
      </w:r>
      <w:r w:rsidR="00970E8A">
        <w:rPr>
          <w:sz w:val="28"/>
          <w:szCs w:val="28"/>
        </w:rPr>
        <w:t xml:space="preserve"> номером</w:t>
      </w:r>
      <w:r w:rsidR="00970E8A" w:rsidRPr="0012203E">
        <w:rPr>
          <w:sz w:val="28"/>
          <w:szCs w:val="28"/>
        </w:rPr>
        <w:t xml:space="preserve"> </w:t>
      </w:r>
      <w:r w:rsidR="00970E8A" w:rsidRPr="00970E8A">
        <w:rPr>
          <w:sz w:val="28"/>
        </w:rPr>
        <w:t>59:01:4410223:46</w:t>
      </w:r>
      <w:r w:rsidR="008E4CC5">
        <w:rPr>
          <w:sz w:val="28"/>
          <w:szCs w:val="28"/>
        </w:rPr>
        <w:t>.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970E8A" w:rsidRDefault="000D3757" w:rsidP="00970E8A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70E8A" w:rsidRDefault="00970E8A" w:rsidP="00970E8A">
      <w:pPr>
        <w:pStyle w:val="ad"/>
      </w:pPr>
      <w:r>
        <w:rPr>
          <w:noProof/>
        </w:rPr>
        <w:drawing>
          <wp:inline distT="0" distB="0" distL="0" distR="0">
            <wp:extent cx="5820593" cy="8229600"/>
            <wp:effectExtent l="0" t="0" r="8890" b="0"/>
            <wp:docPr id="2" name="Рисунок 2" descr="C:\Users\lesnikova-nl\Desktop\анализ+кад.работы\сервитуты\сервитуты\Кронштадтская, 33\Кронштадская 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Кронштадтская, 33\Кронштадская 33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55" cy="82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5" w:rsidRDefault="008E4CC5" w:rsidP="008E4CC5">
      <w:pPr>
        <w:pStyle w:val="ad"/>
      </w:pPr>
    </w:p>
    <w:p w:rsidR="00FD592E" w:rsidRDefault="00970E8A" w:rsidP="00970E8A">
      <w:pPr>
        <w:pStyle w:val="ad"/>
      </w:pPr>
      <w:bookmarkStart w:id="0" w:name="_GoBack"/>
      <w:r>
        <w:rPr>
          <w:noProof/>
        </w:rPr>
        <w:drawing>
          <wp:inline distT="0" distB="0" distL="0" distR="0">
            <wp:extent cx="6005967" cy="8491693"/>
            <wp:effectExtent l="0" t="0" r="0" b="5080"/>
            <wp:docPr id="3" name="Рисунок 3" descr="C:\Users\lesnikova-nl\Desktop\анализ+кад.работы\сервитуты\сервитуты\Кронштадтская, 33\Кронштадская 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Кронштадтская, 33\Кронштадская 33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92" cy="84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C0" w:rsidRDefault="00AD30C0">
      <w:r>
        <w:separator/>
      </w:r>
    </w:p>
  </w:endnote>
  <w:endnote w:type="continuationSeparator" w:id="0">
    <w:p w:rsidR="00AD30C0" w:rsidRDefault="00AD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AD30C0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C0" w:rsidRDefault="00AD30C0">
      <w:r>
        <w:separator/>
      </w:r>
    </w:p>
  </w:footnote>
  <w:footnote w:type="continuationSeparator" w:id="0">
    <w:p w:rsidR="00AD30C0" w:rsidRDefault="00AD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E104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AD30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1047B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83644B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513AF"/>
    <w:rsid w:val="0006264D"/>
    <w:rsid w:val="00074DE8"/>
    <w:rsid w:val="000802C3"/>
    <w:rsid w:val="000A0C04"/>
    <w:rsid w:val="000A15C2"/>
    <w:rsid w:val="000D3757"/>
    <w:rsid w:val="00103444"/>
    <w:rsid w:val="00112E06"/>
    <w:rsid w:val="0012203E"/>
    <w:rsid w:val="00150EAD"/>
    <w:rsid w:val="00166EE4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81072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3381E"/>
    <w:rsid w:val="0057392B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3644B"/>
    <w:rsid w:val="008925D6"/>
    <w:rsid w:val="008D7CA7"/>
    <w:rsid w:val="008E4CC5"/>
    <w:rsid w:val="00900EE1"/>
    <w:rsid w:val="00970E8A"/>
    <w:rsid w:val="009B2936"/>
    <w:rsid w:val="009C1E76"/>
    <w:rsid w:val="009F028C"/>
    <w:rsid w:val="00A008BC"/>
    <w:rsid w:val="00A05374"/>
    <w:rsid w:val="00A25C05"/>
    <w:rsid w:val="00A521CA"/>
    <w:rsid w:val="00AD30C0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81F9E"/>
    <w:rsid w:val="00C955EA"/>
    <w:rsid w:val="00CA1907"/>
    <w:rsid w:val="00CD0590"/>
    <w:rsid w:val="00CF3DD7"/>
    <w:rsid w:val="00D036B8"/>
    <w:rsid w:val="00D513AD"/>
    <w:rsid w:val="00D72BD4"/>
    <w:rsid w:val="00D94A16"/>
    <w:rsid w:val="00DB67DA"/>
    <w:rsid w:val="00E0601B"/>
    <w:rsid w:val="00E1047B"/>
    <w:rsid w:val="00E237A2"/>
    <w:rsid w:val="00E23B7C"/>
    <w:rsid w:val="00E52015"/>
    <w:rsid w:val="00E65A1C"/>
    <w:rsid w:val="00E72B0B"/>
    <w:rsid w:val="00E91591"/>
    <w:rsid w:val="00EF36AB"/>
    <w:rsid w:val="00F01822"/>
    <w:rsid w:val="00F019D3"/>
    <w:rsid w:val="00F14395"/>
    <w:rsid w:val="00F51BE1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2024-10-29T04:52:00Z</dcterms:created>
  <dcterms:modified xsi:type="dcterms:W3CDTF">2024-10-29T04:52:00Z</dcterms:modified>
</cp:coreProperties>
</file>