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57164D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57164D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публичного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FC4F12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AE6D0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AE6D0B">
        <w:rPr>
          <w:sz w:val="28"/>
          <w:szCs w:val="28"/>
        </w:rPr>
        <w:t>294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земельных участках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Pr="00AE6D0B" w:rsidRDefault="00460ABB" w:rsidP="00D036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AE6D0B" w:rsidRPr="00AE6D0B">
        <w:rPr>
          <w:sz w:val="28"/>
          <w:szCs w:val="28"/>
        </w:rPr>
        <w:t xml:space="preserve">442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AE6D0B" w:rsidRPr="00AE6D0B">
        <w:rPr>
          <w:sz w:val="28"/>
        </w:rPr>
        <w:t xml:space="preserve"> 59:01:4311727:45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AE6D0B" w:rsidRPr="00AE6D0B">
        <w:rPr>
          <w:sz w:val="28"/>
          <w:szCs w:val="28"/>
        </w:rPr>
        <w:t>5181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003BC8">
        <w:rPr>
          <w:sz w:val="28"/>
          <w:szCs w:val="28"/>
        </w:rPr>
        <w:t>м</w:t>
      </w:r>
      <w:r w:rsidR="00003BC8" w:rsidRPr="00003BC8">
        <w:rPr>
          <w:sz w:val="28"/>
          <w:szCs w:val="28"/>
        </w:rPr>
        <w:t xml:space="preserve">естоположение </w:t>
      </w:r>
      <w:r w:rsidR="00003BC8">
        <w:rPr>
          <w:sz w:val="28"/>
          <w:szCs w:val="28"/>
        </w:rPr>
        <w:t xml:space="preserve">которого </w:t>
      </w:r>
      <w:r w:rsidR="00003BC8" w:rsidRPr="00003BC8">
        <w:rPr>
          <w:sz w:val="28"/>
          <w:szCs w:val="28"/>
        </w:rPr>
        <w:t>установлено относительно ориентира, расположенного</w:t>
      </w:r>
      <w:r w:rsidR="00003BC8">
        <w:rPr>
          <w:sz w:val="28"/>
          <w:szCs w:val="28"/>
        </w:rPr>
        <w:t xml:space="preserve"> за пределами участка. </w:t>
      </w:r>
      <w:r w:rsidR="00D036B8">
        <w:rPr>
          <w:sz w:val="28"/>
          <w:szCs w:val="28"/>
        </w:rPr>
        <w:t xml:space="preserve">Почтовый </w:t>
      </w:r>
      <w:r w:rsidR="00D036B8" w:rsidRPr="00D036B8">
        <w:rPr>
          <w:sz w:val="28"/>
          <w:szCs w:val="28"/>
        </w:rPr>
        <w:t xml:space="preserve">адрес ориентира: </w:t>
      </w:r>
      <w:r w:rsidR="00AE6D0B" w:rsidRPr="00AE6D0B">
        <w:rPr>
          <w:sz w:val="28"/>
          <w:szCs w:val="28"/>
        </w:rPr>
        <w:t>Пермский край, г. Пермь, Мотовилихинский р-н, ул. Дружбы, 13, 15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AE6D0B">
        <w:rPr>
          <w:sz w:val="28"/>
          <w:szCs w:val="28"/>
        </w:rPr>
        <w:t>м</w:t>
      </w:r>
      <w:r w:rsidR="00AE6D0B" w:rsidRPr="00AE6D0B">
        <w:rPr>
          <w:sz w:val="28"/>
          <w:szCs w:val="28"/>
        </w:rPr>
        <w:t>ногоквартирные жилые дома этажностью 4 этажа и выше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AE6D0B">
        <w:rPr>
          <w:sz w:val="28"/>
          <w:szCs w:val="28"/>
        </w:rPr>
        <w:t>помещений в многоквартирных домах, расположенных</w:t>
      </w:r>
      <w:r w:rsidR="00D036B8">
        <w:rPr>
          <w:sz w:val="28"/>
          <w:szCs w:val="28"/>
        </w:rPr>
        <w:t xml:space="preserve"> по адресу: </w:t>
      </w:r>
      <w:r w:rsidR="00AE6D0B" w:rsidRPr="00AE6D0B">
        <w:rPr>
          <w:sz w:val="28"/>
          <w:szCs w:val="28"/>
        </w:rPr>
        <w:t>Пермский край, г. Пермь, Мотовилихинский район, ул. Дружбы, д. 13</w:t>
      </w:r>
      <w:r w:rsidRPr="00AE6D0B">
        <w:rPr>
          <w:sz w:val="28"/>
          <w:szCs w:val="28"/>
        </w:rPr>
        <w:t>;</w:t>
      </w:r>
      <w:r w:rsidR="00AE6D0B" w:rsidRPr="00AE6D0B">
        <w:rPr>
          <w:sz w:val="28"/>
          <w:szCs w:val="28"/>
        </w:rPr>
        <w:t xml:space="preserve"> Российская Федерация, край Пермский, городской округ Пермский, город Пермь, улица Техническая, дом 1</w:t>
      </w:r>
      <w:r w:rsidR="00AE6D0B">
        <w:rPr>
          <w:sz w:val="28"/>
          <w:szCs w:val="28"/>
        </w:rPr>
        <w:t>;</w:t>
      </w:r>
    </w:p>
    <w:p w:rsidR="004A5113" w:rsidRDefault="00460ABB" w:rsidP="00AE6D0B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</w:t>
      </w:r>
      <w:r w:rsidR="00AE6D0B">
        <w:rPr>
          <w:sz w:val="28"/>
          <w:szCs w:val="28"/>
        </w:rPr>
        <w:t>земельный участок</w:t>
      </w:r>
      <w:r w:rsidRPr="00460ABB">
        <w:rPr>
          <w:sz w:val="28"/>
          <w:szCs w:val="28"/>
        </w:rPr>
        <w:t xml:space="preserve"> с кадастровым номером </w:t>
      </w:r>
      <w:r w:rsidR="00AE6D0B" w:rsidRPr="00AE6D0B">
        <w:rPr>
          <w:sz w:val="28"/>
          <w:szCs w:val="28"/>
        </w:rPr>
        <w:t>59:01:4311727:2</w:t>
      </w:r>
      <w:r w:rsidRPr="00460ABB">
        <w:rPr>
          <w:sz w:val="28"/>
          <w:szCs w:val="28"/>
        </w:rPr>
        <w:t xml:space="preserve"> площадью </w:t>
      </w:r>
      <w:r w:rsidR="00AE6D0B">
        <w:rPr>
          <w:sz w:val="28"/>
          <w:szCs w:val="28"/>
        </w:rPr>
        <w:t>6</w:t>
      </w:r>
      <w:r w:rsidR="00427318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AE6D0B">
        <w:rPr>
          <w:sz w:val="28"/>
          <w:szCs w:val="28"/>
        </w:rPr>
        <w:t>м</w:t>
      </w:r>
      <w:r w:rsidR="00AE6D0B" w:rsidRPr="00AE6D0B">
        <w:rPr>
          <w:sz w:val="28"/>
          <w:szCs w:val="28"/>
        </w:rPr>
        <w:t xml:space="preserve">естоположение </w:t>
      </w:r>
      <w:r w:rsidR="00AE6D0B">
        <w:rPr>
          <w:sz w:val="28"/>
          <w:szCs w:val="28"/>
        </w:rPr>
        <w:t xml:space="preserve">которого </w:t>
      </w:r>
      <w:r w:rsidR="00AE6D0B" w:rsidRPr="00AE6D0B">
        <w:rPr>
          <w:sz w:val="28"/>
          <w:szCs w:val="28"/>
        </w:rPr>
        <w:t>установлено относительно ориентира, расположенного</w:t>
      </w:r>
      <w:r w:rsidR="00AE6D0B">
        <w:rPr>
          <w:sz w:val="28"/>
          <w:szCs w:val="28"/>
        </w:rPr>
        <w:t xml:space="preserve"> за пределами участка. Почтовый </w:t>
      </w:r>
      <w:r w:rsidR="00AE6D0B" w:rsidRPr="00AE6D0B">
        <w:rPr>
          <w:sz w:val="28"/>
          <w:szCs w:val="28"/>
        </w:rPr>
        <w:t xml:space="preserve">адрес ориентира: край Пермский, г. Пермь, Мотовилихинский р-н, западнее жилого дома </w:t>
      </w:r>
      <w:r w:rsidR="00AE6D0B">
        <w:rPr>
          <w:sz w:val="28"/>
          <w:szCs w:val="28"/>
        </w:rPr>
        <w:br/>
      </w:r>
      <w:r w:rsidR="00AE6D0B" w:rsidRPr="00AE6D0B">
        <w:rPr>
          <w:sz w:val="28"/>
          <w:szCs w:val="28"/>
        </w:rPr>
        <w:t>по ул. Дружбы,</w:t>
      </w:r>
      <w:r w:rsidR="00AE6D0B">
        <w:rPr>
          <w:sz w:val="28"/>
          <w:szCs w:val="28"/>
        </w:rPr>
        <w:t xml:space="preserve"> </w:t>
      </w:r>
      <w:r w:rsidR="00AE6D0B" w:rsidRPr="00AE6D0B">
        <w:rPr>
          <w:sz w:val="28"/>
          <w:szCs w:val="28"/>
        </w:rPr>
        <w:t>13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631A5B">
        <w:rPr>
          <w:sz w:val="28"/>
          <w:szCs w:val="28"/>
        </w:rPr>
        <w:t>п</w:t>
      </w:r>
      <w:r w:rsidR="00AE6D0B" w:rsidRPr="00AE6D0B">
        <w:rPr>
          <w:sz w:val="28"/>
          <w:szCs w:val="28"/>
        </w:rPr>
        <w:t>од киоск розничной печати</w:t>
      </w:r>
      <w:r w:rsidRPr="00460ABB">
        <w:rPr>
          <w:sz w:val="28"/>
          <w:szCs w:val="28"/>
        </w:rPr>
        <w:t>»,</w:t>
      </w:r>
      <w:r w:rsidR="00AE6D0B">
        <w:rPr>
          <w:sz w:val="28"/>
          <w:szCs w:val="28"/>
        </w:rPr>
        <w:t xml:space="preserve"> государственная собственность на который не разграничена</w:t>
      </w:r>
      <w:r w:rsidR="004A5113">
        <w:rPr>
          <w:sz w:val="28"/>
          <w:szCs w:val="28"/>
        </w:rPr>
        <w:t>.</w:t>
      </w:r>
      <w:bookmarkStart w:id="0" w:name="_GoBack"/>
      <w:bookmarkEnd w:id="0"/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  <w:r w:rsidRPr="005C3E94">
        <w:rPr>
          <w:sz w:val="28"/>
          <w:szCs w:val="28"/>
        </w:rPr>
        <w:lastRenderedPageBreak/>
        <w:t>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E6D0B">
        <w:rPr>
          <w:sz w:val="28"/>
          <w:szCs w:val="28"/>
        </w:rPr>
        <w:t>2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6D0B">
        <w:rPr>
          <w:sz w:val="28"/>
          <w:szCs w:val="28"/>
        </w:rPr>
        <w:t>обществу с ограниченной ответственностью «Управляющая компания «</w:t>
      </w:r>
      <w:r w:rsidR="00AE6D0B" w:rsidRPr="00AE6D0B">
        <w:rPr>
          <w:sz w:val="28"/>
          <w:szCs w:val="28"/>
        </w:rPr>
        <w:t>МАСТЕР КОМФОРТА</w:t>
      </w:r>
      <w:r w:rsidR="00AE6D0B"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AE6D0B" w:rsidRPr="00AE6D0B">
        <w:rPr>
          <w:sz w:val="28"/>
          <w:szCs w:val="28"/>
        </w:rPr>
        <w:t>5906105668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AE6D0B">
        <w:rPr>
          <w:sz w:val="28"/>
          <w:szCs w:val="28"/>
        </w:rPr>
        <w:t>и домами</w:t>
      </w:r>
      <w:r w:rsidR="00427318">
        <w:rPr>
          <w:sz w:val="28"/>
          <w:szCs w:val="28"/>
        </w:rPr>
        <w:t>, расположенным</w:t>
      </w:r>
      <w:r w:rsidR="00AE6D0B">
        <w:rPr>
          <w:sz w:val="28"/>
          <w:szCs w:val="28"/>
        </w:rPr>
        <w:t>и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AE6D0B" w:rsidRPr="00AE6D0B">
        <w:rPr>
          <w:sz w:val="28"/>
          <w:szCs w:val="28"/>
        </w:rPr>
        <w:t>Пермский край, г. Пермь, Мотовилихинский район, ул. Дружбы, д. 13</w:t>
      </w:r>
      <w:r w:rsidR="00AE6D0B">
        <w:rPr>
          <w:sz w:val="28"/>
          <w:szCs w:val="28"/>
        </w:rPr>
        <w:t xml:space="preserve">; </w:t>
      </w:r>
      <w:r w:rsidR="00AE6D0B" w:rsidRPr="00AE6D0B">
        <w:rPr>
          <w:sz w:val="28"/>
          <w:szCs w:val="28"/>
        </w:rPr>
        <w:t>Российская Федерация, край Пермский, городской округ Пермский, город Пермь, улица Техническая, дом 1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AE6D0B" w:rsidRPr="00AE6D0B">
        <w:rPr>
          <w:sz w:val="28"/>
        </w:rPr>
        <w:t>59:01:4311727:45</w:t>
      </w:r>
      <w:r w:rsidR="001F5F70">
        <w:rPr>
          <w:sz w:val="28"/>
          <w:szCs w:val="28"/>
        </w:rPr>
        <w:t>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>. 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FC4F12" w:rsidRDefault="00FC4F12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801EE6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709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</w:p>
    <w:p w:rsidR="00AE6D0B" w:rsidRDefault="00AE6D0B" w:rsidP="00AE6D0B">
      <w:pPr>
        <w:pStyle w:val="ad"/>
      </w:pPr>
      <w:r>
        <w:rPr>
          <w:noProof/>
        </w:rPr>
        <w:drawing>
          <wp:inline distT="0" distB="0" distL="0" distR="0">
            <wp:extent cx="5778285" cy="8169781"/>
            <wp:effectExtent l="0" t="0" r="0" b="3175"/>
            <wp:docPr id="3" name="Рисунок 3" descr="C:\Users\lesnikova-nl\Desktop\анализ+кад.работы\сервитуты\сервитуты\Дружбы, 13\Дружба 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Дружбы, 13\Дружба 13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477" cy="818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6" w:rsidRDefault="00C75D96"/>
    <w:p w:rsidR="00FD592E" w:rsidRDefault="00631A5B" w:rsidP="00631A5B">
      <w:pPr>
        <w:pStyle w:val="ad"/>
      </w:pPr>
      <w:r>
        <w:rPr>
          <w:noProof/>
        </w:rPr>
        <w:drawing>
          <wp:inline distT="0" distB="0" distL="0" distR="0">
            <wp:extent cx="5947576" cy="8409137"/>
            <wp:effectExtent l="0" t="0" r="0" b="0"/>
            <wp:docPr id="8" name="Рисунок 8" descr="C:\Users\lesnikova-nl\Desktop\анализ+кад.работы\сервитуты\сервитуты\Дружбы, 13\Дружба 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Дружбы, 13\Дружба 13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81" cy="840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20" w:rsidRDefault="007C4420">
      <w:r>
        <w:separator/>
      </w:r>
    </w:p>
  </w:endnote>
  <w:endnote w:type="continuationSeparator" w:id="0">
    <w:p w:rsidR="007C4420" w:rsidRDefault="007C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7C4420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20" w:rsidRDefault="007C4420">
      <w:r>
        <w:separator/>
      </w:r>
    </w:p>
  </w:footnote>
  <w:footnote w:type="continuationSeparator" w:id="0">
    <w:p w:rsidR="007C4420" w:rsidRDefault="007C4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57164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7C44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57164D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D50F0F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6264D"/>
    <w:rsid w:val="00074DE8"/>
    <w:rsid w:val="000A0C04"/>
    <w:rsid w:val="000A15C2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427318"/>
    <w:rsid w:val="00460ABB"/>
    <w:rsid w:val="00473C75"/>
    <w:rsid w:val="004A5113"/>
    <w:rsid w:val="004E1B07"/>
    <w:rsid w:val="00515574"/>
    <w:rsid w:val="00527E73"/>
    <w:rsid w:val="0057164D"/>
    <w:rsid w:val="0057392B"/>
    <w:rsid w:val="005D46FA"/>
    <w:rsid w:val="00622D72"/>
    <w:rsid w:val="00631A5B"/>
    <w:rsid w:val="0065196D"/>
    <w:rsid w:val="0066614C"/>
    <w:rsid w:val="006A5583"/>
    <w:rsid w:val="006C796E"/>
    <w:rsid w:val="00725646"/>
    <w:rsid w:val="007A760D"/>
    <w:rsid w:val="007C2214"/>
    <w:rsid w:val="007C4420"/>
    <w:rsid w:val="007D21CA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E0F08"/>
    <w:rsid w:val="00AE6D0B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50F0F"/>
    <w:rsid w:val="00D513AD"/>
    <w:rsid w:val="00D663D3"/>
    <w:rsid w:val="00D867EA"/>
    <w:rsid w:val="00D94A16"/>
    <w:rsid w:val="00DB67DA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C4F12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E6D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E6D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2024-10-30T11:17:00Z</dcterms:created>
  <dcterms:modified xsi:type="dcterms:W3CDTF">2024-10-30T11:17:00Z</dcterms:modified>
</cp:coreProperties>
</file>