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pict>
          <v:group id="group 1" o:spid="_x0000_s1039" style="position:absolute;margin-left:7.3pt;margin-top:-43.95pt;width:494.95pt;height:130.85pt;z-index:251652608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42" type="#_x0000_t202" style="position:absolute;left:14;top:6;width:98;height:26;visibility:visible" stroked="f">
              <v:textbox inset="0,0,0,0">
                <w:txbxContent>
                  <w:p w:rsidR="00F94B92" w:rsidRDefault="00F94B92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 w:rsidRPr="00F94B92"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0" o:spid="_x0000_i1025" type="#_x0000_t75" style="width:31.5pt;height:36pt;mso-wrap-distance-left:0;mso-wrap-distance-top:0;mso-wrap-distance-right:0;mso-wrap-distance-bottom:0">
                          <v:imagedata r:id="rId8" o:title=""/>
                          <v:path textboxrect="0,0,0,0"/>
                        </v:shape>
                      </w:pict>
                    </w:r>
                  </w:p>
                  <w:p w:rsidR="00F94B92" w:rsidRDefault="00844270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F94B92" w:rsidRDefault="00844270">
                    <w:pPr>
                      <w:widowControl w:val="0"/>
                      <w:spacing w:line="360" w:lineRule="exact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F94B92" w:rsidRDefault="00F94B92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3" o:spid="_x0000_s1041" type="#_x0000_t202" style="position:absolute;left:18;top:27;width:24;height:4;visibility:visible" filled="f" stroked="f">
              <v:textbox inset="0,0,0,0">
                <w:txbxContent>
                  <w:p w:rsidR="00F94B92" w:rsidRDefault="00F94B92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4" o:spid="_x0000_s1040" type="#_x0000_t202" style="position:absolute;left:92;top:27;width:17;height:4;visibility:visible" stroked="f">
              <v:textbox inset="0,0,0,0">
                <w:txbxContent>
                  <w:p w:rsidR="00F94B92" w:rsidRDefault="00F94B92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75" style="position:absolute;margin-left:0;margin-top:0;width:50pt;height:50pt;z-index:251650560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B92" w:rsidRDefault="00844270">
      <w:pPr>
        <w:pStyle w:val="Heading1"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внесении изменений </w:t>
      </w:r>
    </w:p>
    <w:p w:rsidR="00F94B92" w:rsidRDefault="00F94B92">
      <w:pPr>
        <w:pStyle w:val="Heading1"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eastAsia="ru-RU"/>
        </w:rPr>
        <w:pict>
          <v:shape id="_x0000_s1038" type="#_x0000_t75" style="position:absolute;margin-left:0;margin-top:0;width:50pt;height:50pt;z-index:25165158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 w:cs="Times New Roman"/>
          <w:color w:val="auto"/>
          <w:lang w:eastAsia="ru-RU"/>
        </w:rPr>
        <w:pict>
          <v:shape id="_x0000_s1037" type="#_x0000_t75" style="position:absolute;margin-left:239.15pt;margin-top:-193.35pt;width:32.05pt;height:39pt;z-index:251653632">
            <v:imagedata r:id="rId9" o:title=""/>
            <v:path textboxrect="0,0,0,0"/>
          </v:shape>
        </w:pict>
      </w:r>
      <w:r w:rsidR="00844270">
        <w:rPr>
          <w:rFonts w:ascii="Times New Roman" w:hAnsi="Times New Roman" w:cs="Times New Roman"/>
          <w:color w:val="auto"/>
        </w:rPr>
        <w:t xml:space="preserve">в отдельные правовые акты администрации города Перми </w:t>
      </w:r>
    </w:p>
    <w:p w:rsidR="00F94B92" w:rsidRDefault="00844270">
      <w:pPr>
        <w:pStyle w:val="Heading1"/>
        <w:spacing w:before="0" w:line="240" w:lineRule="exact"/>
        <w:ind w:right="510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 сфере земельных отношений</w:t>
      </w:r>
    </w:p>
    <w:p w:rsidR="00F94B92" w:rsidRDefault="00F94B92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92" w:rsidRDefault="00F94B92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92" w:rsidRDefault="00F94B92">
      <w:pPr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г.  № 210-ФЗ «Об организации предоставления государственных и муниципальных услуг»</w:t>
      </w:r>
    </w:p>
    <w:p w:rsidR="00F94B92" w:rsidRDefault="0084427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Перми ПОСТАНОВЛЯЕТ: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или муниципальной собственности, без проведения торгов»,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от 30.11.2021 № 1075 (в ред. от 27.06.2022 </w:t>
      </w:r>
      <w:hyperlink r:id="rId10" w:tooltip="https://login.consultant.ru/link/?req=doc&amp;base=RLAW368&amp;n=168379&amp;dst=100005" w:history="1">
        <w:r>
          <w:rPr>
            <w:rFonts w:ascii="Times New Roman" w:hAnsi="Times New Roman" w:cs="Times New Roman"/>
            <w:sz w:val="28"/>
            <w:szCs w:val="28"/>
          </w:rPr>
          <w:t>№ 538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03.03.2023 </w:t>
      </w:r>
      <w:hyperlink r:id="rId11" w:tooltip="https://login.consultant.ru/link/?req=doc&amp;base=RLAW368&amp;n=177892&amp;dst=100005" w:history="1">
        <w:r>
          <w:rPr>
            <w:rFonts w:ascii="Times New Roman" w:hAnsi="Times New Roman" w:cs="Times New Roman"/>
            <w:sz w:val="28"/>
            <w:szCs w:val="28"/>
          </w:rPr>
          <w:t>№ 173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25.09.2023 </w:t>
      </w:r>
      <w:hyperlink r:id="rId12" w:tooltip="https://login.consultant.ru/link/?req=doc&amp;base=RLAW368&amp;n=185342&amp;dst=100005" w:history="1">
        <w:r>
          <w:rPr>
            <w:rFonts w:ascii="Times New Roman" w:hAnsi="Times New Roman" w:cs="Times New Roman"/>
            <w:sz w:val="28"/>
            <w:szCs w:val="28"/>
          </w:rPr>
          <w:t>№ 897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от 28.05.2024 № 408),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дующие изменения: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пункт 1.2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уполномоченные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самоуправления,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1.2.1. в абзаце третьем слова «по почте» заменить словами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«Организация предоставления муниципальной услуги в ходе личного приема в Департаменте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пункт 2.6.1 дополнить абзацем третьим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(далее - заявление за</w:t>
      </w:r>
      <w:r>
        <w:rPr>
          <w:rFonts w:ascii="Times New Roman" w:hAnsi="Times New Roman" w:cs="Times New Roman"/>
          <w:sz w:val="28"/>
          <w:szCs w:val="28"/>
        </w:rPr>
        <w:t>конного представителя) по форме согласно приложению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lastRenderedPageBreak/>
        <w:t>(заполняется по желанию Заявителя, являющегося законным представителем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1.4.1. в абзаце третьем цифры «2.8.1,» исключи</w:t>
      </w:r>
      <w:r>
        <w:rPr>
          <w:rFonts w:ascii="Times New Roman" w:hAnsi="Times New Roman" w:cs="Times New Roman"/>
          <w:sz w:val="28"/>
          <w:szCs w:val="28"/>
        </w:rPr>
        <w:t>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1.4.2. в абзаце пятом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другого 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</w:t>
      </w:r>
      <w:r>
        <w:rPr>
          <w:rFonts w:ascii="Times New Roman" w:hAnsi="Times New Roman" w:cs="Times New Roman"/>
          <w:sz w:val="28"/>
          <w:szCs w:val="28"/>
        </w:rPr>
        <w:t>нного представителя,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пункт 2.8.1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</w:t>
      </w:r>
      <w:r>
        <w:rPr>
          <w:rFonts w:ascii="Times New Roman" w:hAnsi="Times New Roman" w:cs="Times New Roman"/>
          <w:sz w:val="28"/>
          <w:szCs w:val="28"/>
        </w:rPr>
        <w:t>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абзаце первом пункта 2.10.2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дополнить пунктом 2.10.4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«2.10.4.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в пункте 2.15 после слов «муниципальная услуга» дополнить словами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в абзаце первом пункта 3.3.3 цифры «2.10.3» заменить цифрами «2.10.4»;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в абзаце первом пункта 3.3.4 цифры «2.10.3» заменить цифрами «2.10.4»;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 абза</w:t>
      </w:r>
      <w:r>
        <w:rPr>
          <w:rFonts w:ascii="Times New Roman" w:hAnsi="Times New Roman" w:cs="Times New Roman"/>
          <w:sz w:val="28"/>
          <w:szCs w:val="28"/>
        </w:rPr>
        <w:t>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непосредственно в Департаменте в виде бумажной копии электронного документа заверенной уполномоченн</w:t>
      </w:r>
      <w:r>
        <w:rPr>
          <w:rFonts w:ascii="Times New Roman" w:hAnsi="Times New Roman" w:cs="Times New Roman"/>
          <w:sz w:val="28"/>
          <w:szCs w:val="28"/>
        </w:rPr>
        <w:t>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1.13. приложение 4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2                                   к настоящему постановлению.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Внести в Административны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регламент предоставления департаментом </w:t>
      </w:r>
      <w:r>
        <w:rPr>
          <w:rFonts w:ascii="Times New Roman" w:hAnsi="Times New Roman" w:cs="Times New Roman"/>
          <w:sz w:val="28"/>
          <w:szCs w:val="28"/>
        </w:rPr>
        <w:t>земельных отношений администрации города Перми муниципальной услуги «Предоставление земельного участка, находящегося в государственной или муниципальной собственности, гражданину или юридическому лицу в собственност</w:t>
      </w:r>
      <w:r>
        <w:rPr>
          <w:rFonts w:ascii="Times New Roman" w:hAnsi="Times New Roman" w:cs="Times New Roman"/>
          <w:sz w:val="28"/>
          <w:szCs w:val="28"/>
        </w:rPr>
        <w:t xml:space="preserve">ь бесплатно»,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департаментом земельных отношений администрации города Перми муниципальной услуги «Предоставление земельного участка, находящег</w:t>
      </w:r>
      <w:r>
        <w:rPr>
          <w:rFonts w:ascii="Times New Roman" w:hAnsi="Times New Roman" w:cs="Times New Roman"/>
          <w:sz w:val="28"/>
          <w:szCs w:val="28"/>
        </w:rPr>
        <w:t>ося в государственной или муниципальной собственности, гражданину или юридическому 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собственность бесплатно»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30.11.2021 № 1076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27.06.2022 </w:t>
      </w:r>
      <w:hyperlink r:id="rId13" w:tooltip="https://login.consultant.ru/link/?req=doc&amp;base=RLAW368&amp;n=16837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14" w:tooltip="https://login.consultant.ru/link/?req=doc&amp;base=RLAW368&amp;n=17789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15" w:tooltip="https://login.consultant.ru/link/?req=doc&amp;base=RLAW368&amp;n=185341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пункт 1.2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</w:t>
      </w:r>
      <w:r>
        <w:rPr>
          <w:rFonts w:ascii="Times New Roman" w:hAnsi="Times New Roman" w:cs="Times New Roman"/>
          <w:sz w:val="28"/>
          <w:szCs w:val="28"/>
        </w:rPr>
        <w:t>ые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2.2.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2.2.1. в абзаце третьем слова «по почте» заменить словами: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пункт 2.6.1 дополнить абзацем третьим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(далее - заявление законного представителя) по форме согласно приложению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</w:t>
      </w:r>
      <w:r>
        <w:rPr>
          <w:rFonts w:ascii="Times New Roman" w:hAnsi="Times New Roman" w:cs="Times New Roman"/>
          <w:sz w:val="28"/>
          <w:szCs w:val="28"/>
        </w:rPr>
        <w:t>у регламенту (заполняется по желанию Заявителя, являющегося законным представителем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 в абзаце пятом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заявлении законного представит</w:t>
      </w:r>
      <w:r>
        <w:rPr>
          <w:rFonts w:ascii="Times New Roman" w:hAnsi="Times New Roman" w:cs="Times New Roman"/>
          <w:sz w:val="28"/>
          <w:szCs w:val="28"/>
        </w:rPr>
        <w:t>еля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</w:t>
      </w:r>
      <w:r>
        <w:rPr>
          <w:rFonts w:ascii="Times New Roman" w:hAnsi="Times New Roman" w:cs="Times New Roman"/>
          <w:sz w:val="28"/>
          <w:szCs w:val="28"/>
        </w:rPr>
        <w:t>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пункт 2.8.1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Заявитель не указал способ получения результата муници</w:t>
      </w:r>
      <w:r>
        <w:rPr>
          <w:rFonts w:ascii="Times New Roman" w:hAnsi="Times New Roman" w:cs="Times New Roman"/>
          <w:sz w:val="28"/>
          <w:szCs w:val="28"/>
        </w:rPr>
        <w:t>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абзаце первом пункта 2.10.2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дополнить пунктом 2.10.4 следующего соде</w:t>
      </w:r>
      <w:r>
        <w:rPr>
          <w:rFonts w:ascii="Times New Roman" w:hAnsi="Times New Roman" w:cs="Times New Roman"/>
          <w:sz w:val="28"/>
          <w:szCs w:val="28"/>
        </w:rPr>
        <w:t>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«2.10.4.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в пункте 2.15 после слов «муниципальная услуга» дополнить словами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абзаце первом пункта 3.3.3 цифры «2.10.3» заменить цифрами «2.10.4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в абзаце первом пункта 3.3.4 цифры «2.10.3» заменить цифрами «2.10.4»;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абзац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непосредс</w:t>
      </w:r>
      <w:r>
        <w:rPr>
          <w:rFonts w:ascii="Times New Roman" w:hAnsi="Times New Roman" w:cs="Times New Roman"/>
          <w:sz w:val="28"/>
          <w:szCs w:val="28"/>
        </w:rPr>
        <w:t>твенно в Департаменте в виде бумажной копии электронного документа заверенной уполномоченным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3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2.13. приложение 4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к настоящему постановлению.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ановлением администрации г. Перми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муниципальной услуги «Перераспределение земельных участков» и признании утратившими силу некоторых по</w:t>
      </w:r>
      <w:r>
        <w:rPr>
          <w:rFonts w:ascii="Times New Roman" w:hAnsi="Times New Roman" w:cs="Times New Roman"/>
          <w:sz w:val="28"/>
          <w:szCs w:val="28"/>
        </w:rPr>
        <w:t>становлений администрации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30.11.2021 № 1079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29.06.2022 </w:t>
      </w:r>
      <w:hyperlink r:id="rId16" w:tooltip="https://login.consultant.ru/link/?req=doc&amp;base=RLAW368&amp;n=16849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03.03.2023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tooltip="https://login.consultant.ru/link/?req=doc&amp;base=RLAW368&amp;n=177891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proofErr w:type="gramStart"/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172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18" w:tooltip="https://login.consultant.ru/link/?req=doc&amp;base=RLAW368&amp;n=18534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23.01.2024 </w:t>
      </w:r>
      <w:hyperlink r:id="rId19" w:tooltip="https://login.consultant.ru/link/?req=doc&amp;base=RLAW368&amp;n=190503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пункт 1.2 изложить в следующей 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уполномоченные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государственные органы и их территор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иальные органы, органы государственных внебюджетных фондов и их территориальные органы, органы местного самоуправления,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3.2.1. в абзаце третьем слова «по почте» замени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словами: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«Организация предоставления муниципальной услуги в ходе личного приема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 пункт 2.6.1 дополнить абзацем треть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(далее - заявление законного представителя) по форме согласно приложению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н</w:t>
      </w:r>
      <w:r>
        <w:rPr>
          <w:rFonts w:ascii="Times New Roman" w:hAnsi="Times New Roman" w:cs="Times New Roman"/>
          <w:sz w:val="28"/>
          <w:szCs w:val="28"/>
        </w:rPr>
        <w:t>астоящему Административному регламенту (заполняется по желанию Заявителя, являющегося законным представителем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абзаце третьем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в абзаце пятом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заявлении зак</w:t>
      </w:r>
      <w:r>
        <w:rPr>
          <w:rFonts w:ascii="Times New Roman" w:hAnsi="Times New Roman" w:cs="Times New Roman"/>
          <w:sz w:val="28"/>
          <w:szCs w:val="28"/>
        </w:rPr>
        <w:t>онного представителя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3.5. пункт 2.8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</w:t>
      </w:r>
      <w:r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абзаце первом пункта 2.9.2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дополнить пунктом 2.9.10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«2.9.1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в пункте 2.14 после слов «муниципальная услуга» дополнить словами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в абзаце первом пункта 3.3.2.3 после цифр «2.9.3» дополнить цифрами «, 2.9.10»;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 абзаце первом пункта 3.3.2.4 после цифр «2.9.3» дополнить цифрами «, 2.9.10»;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абзац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</w:t>
      </w:r>
      <w:r>
        <w:rPr>
          <w:rFonts w:ascii="Times New Roman" w:hAnsi="Times New Roman" w:cs="Times New Roman"/>
          <w:sz w:val="28"/>
          <w:szCs w:val="28"/>
        </w:rPr>
        <w:t>осредственно в Департаменте в виде бумажной копии электронного документа заверенной уполномоченным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3.12. приложение 3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5                                   к настоящему постановлению.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3.13. дополн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 приложением 5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6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г. Перми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муниципальной услуги «Предварительное согласование предоставления зем</w:t>
      </w:r>
      <w:r>
        <w:rPr>
          <w:rFonts w:ascii="Times New Roman" w:hAnsi="Times New Roman" w:cs="Times New Roman"/>
          <w:sz w:val="28"/>
          <w:szCs w:val="28"/>
        </w:rPr>
        <w:t>ельного участка» и признании утратившими силу некоторых постановлений администрации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30.11.2021 № 1081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(в ред. 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24.06.2022 </w:t>
      </w:r>
      <w:hyperlink r:id="rId20" w:tooltip="https://login.consultant.ru/link/?req=doc&amp;base=RLAW368&amp;n=168373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532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03.03.2023 </w:t>
      </w:r>
      <w:hyperlink r:id="rId21" w:tooltip="https://login.consultant.ru/link/?req=doc&amp;base=RLAW368&amp;n=177888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169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25.09.2023 </w:t>
      </w:r>
      <w:hyperlink r:id="rId22" w:tooltip="https://login.consultant.ru/link/?req=doc&amp;base=RLAW368&amp;n=185339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894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 пункт 1.2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уполномоченные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самоуправления,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абзаце третьем слова «по почте» заменить словами: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 пункт 2.6.1 дополнить абзацем третьим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(далее - заявление законного представи</w:t>
      </w:r>
      <w:r>
        <w:rPr>
          <w:rFonts w:ascii="Times New Roman" w:hAnsi="Times New Roman" w:cs="Times New Roman"/>
          <w:sz w:val="28"/>
          <w:szCs w:val="28"/>
        </w:rPr>
        <w:t>теля) по форме согласно приложению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 в абзаце третьем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 в абзаце пятом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заявлении законного представителя Заявитель указывает фамилию, имя, отчество (при наличии), сведения о документе, удостоверяющем личность другого законного </w:t>
      </w:r>
      <w:r>
        <w:rPr>
          <w:rFonts w:ascii="Times New Roman" w:hAnsi="Times New Roman" w:cs="Times New Roman"/>
          <w:sz w:val="28"/>
          <w:szCs w:val="28"/>
        </w:rPr>
        <w:t>представителя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пункт 2.8.1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</w:t>
      </w:r>
      <w:r>
        <w:rPr>
          <w:rFonts w:ascii="Times New Roman" w:hAnsi="Times New Roman" w:cs="Times New Roman"/>
          <w:sz w:val="28"/>
          <w:szCs w:val="28"/>
        </w:rPr>
        <w:t>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</w:t>
      </w:r>
      <w:r>
        <w:rPr>
          <w:rFonts w:ascii="Times New Roman" w:hAnsi="Times New Roman" w:cs="Times New Roman"/>
          <w:sz w:val="28"/>
          <w:szCs w:val="28"/>
        </w:rPr>
        <w:t>абзаце первом пункта 2.10.2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дополнить пунктом 2.10.4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«2.10.4.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в пункте 2.15 после слов «муниципальная услуга» дополнить слов</w:t>
      </w:r>
      <w:r>
        <w:rPr>
          <w:rFonts w:ascii="Times New Roman" w:hAnsi="Times New Roman" w:cs="Times New Roman"/>
          <w:sz w:val="28"/>
          <w:szCs w:val="28"/>
        </w:rPr>
        <w:t>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в абзаце первом пункта 3.3.4 цифры «2.10.3» заменить цифрами «2.10.4»;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абзац второй пункта 3.11.3 после слов «должностного лица Департамента» дополнить словами «, а также дополнительно по выбору Заявителя могут быть выд</w:t>
      </w:r>
      <w:r>
        <w:rPr>
          <w:rFonts w:ascii="Times New Roman" w:hAnsi="Times New Roman" w:cs="Times New Roman"/>
          <w:sz w:val="28"/>
          <w:szCs w:val="28"/>
        </w:rPr>
        <w:t>аны в МФЦ или непосредственно в Департаменте в виде бумажной копии электронного документа заверенной уполномоченным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4.11.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7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4.12. приложение 4 </w:t>
      </w:r>
      <w:r>
        <w:rPr>
          <w:rFonts w:ascii="Times New Roman" w:hAnsi="Times New Roman" w:cs="Times New Roman"/>
          <w:sz w:val="28"/>
          <w:szCs w:val="28"/>
        </w:rPr>
        <w:t>изложить в редакци</w:t>
      </w:r>
      <w:r>
        <w:rPr>
          <w:rFonts w:ascii="Times New Roman" w:hAnsi="Times New Roman" w:cs="Times New Roman"/>
          <w:sz w:val="28"/>
          <w:szCs w:val="28"/>
        </w:rPr>
        <w:t>и согласно приложению 8                                   к настоящему постановлению.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«Установление сервитута (публичног</w:t>
      </w:r>
      <w:r>
        <w:rPr>
          <w:rFonts w:ascii="Times New Roman" w:hAnsi="Times New Roman" w:cs="Times New Roman"/>
          <w:sz w:val="28"/>
          <w:szCs w:val="28"/>
        </w:rPr>
        <w:t xml:space="preserve">о сервитута) в отношении земельного участка, находящегося в государственной или муниципальной собственности»,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</w:t>
      </w:r>
      <w:r>
        <w:rPr>
          <w:rFonts w:ascii="Times New Roman" w:hAnsi="Times New Roman" w:cs="Times New Roman"/>
          <w:sz w:val="28"/>
          <w:szCs w:val="28"/>
        </w:rPr>
        <w:t>ий администрации города Перми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постановлений администр</w:t>
      </w:r>
      <w:r>
        <w:rPr>
          <w:rFonts w:ascii="Times New Roman" w:hAnsi="Times New Roman" w:cs="Times New Roman"/>
          <w:sz w:val="28"/>
          <w:szCs w:val="28"/>
        </w:rPr>
        <w:t>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01.12.2021 № 1092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30.06.2022 </w:t>
      </w:r>
      <w:hyperlink r:id="rId23" w:tooltip="https://login.consultant.ru/link/?req=doc&amp;base=RLAW368&amp;n=168549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558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13.11.2023 </w:t>
      </w:r>
      <w:hyperlink r:id="rId24" w:tooltip="https://login.consultant.ru/link/?req=doc&amp;base=RLAW368&amp;n=18750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1240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5.1. пункт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уполномоченные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твенные органы и их территориальные органы, органы государственных внебюджетных фондов и их территориальные органы, органы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5.2.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5.2.1. в абзаце третьем слова «по почте» заменить словами: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приема в Департаменте не осуществля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 пункт 2.6.2 дополнить абзацем третьим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(далее - заявление законного пр</w:t>
      </w:r>
      <w:r>
        <w:rPr>
          <w:rFonts w:ascii="Times New Roman" w:hAnsi="Times New Roman" w:cs="Times New Roman"/>
          <w:sz w:val="28"/>
          <w:szCs w:val="28"/>
        </w:rPr>
        <w:t>едставителя) по форме согласно приложению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5.4.1. в абзаце втором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5.4.2. в абзаце четвертом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другого 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</w:t>
      </w:r>
      <w:r>
        <w:rPr>
          <w:rFonts w:ascii="Times New Roman" w:hAnsi="Times New Roman" w:cs="Times New Roman"/>
          <w:sz w:val="28"/>
          <w:szCs w:val="28"/>
        </w:rPr>
        <w:t>нного представителя,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5.5. пункт 2.8.1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Ходатайстве,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</w:t>
      </w:r>
      <w:r>
        <w:rPr>
          <w:rFonts w:ascii="Times New Roman" w:hAnsi="Times New Roman" w:cs="Times New Roman"/>
          <w:sz w:val="28"/>
          <w:szCs w:val="28"/>
        </w:rPr>
        <w:t>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</w:t>
      </w:r>
      <w:r>
        <w:rPr>
          <w:rFonts w:ascii="Times New Roman" w:hAnsi="Times New Roman" w:cs="Times New Roman"/>
          <w:sz w:val="28"/>
          <w:szCs w:val="28"/>
        </w:rPr>
        <w:t>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дополнить пунктом 2.9.6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«2.9.6.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дополнить пунктом 2.10.9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«2.10.9.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</w:t>
      </w:r>
      <w:r>
        <w:rPr>
          <w:rFonts w:ascii="Times New Roman" w:hAnsi="Times New Roman" w:cs="Times New Roman"/>
          <w:sz w:val="28"/>
          <w:szCs w:val="28"/>
        </w:rPr>
        <w:t>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пункте 2.16 после слов «муниципальная услуга» дополнить словами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в абзаце первом пункта 3.4.1.3 цифры «2.9.5» заменить цифрами «2.9.6»;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в пункте 3.4.1.4 цифры «2.9.5» заменить цифрами «2.9.6»;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>11. в абзаце первом пункта 3.4.2.2 цифры «2.10.8» заменить цифрами «2.10.9»;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 в пункте 3.4.2.4 цифры «2.10.8» заменить цифрами «2.10.9»;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абзац второй пункта 3.6.2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«В случае обращения через Единый портал результат п</w:t>
      </w:r>
      <w:r>
        <w:rPr>
          <w:rFonts w:ascii="Times New Roman" w:hAnsi="Times New Roman" w:cs="Times New Roman"/>
          <w:sz w:val="28"/>
          <w:szCs w:val="28"/>
        </w:rPr>
        <w:t>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дополнительно</w:t>
      </w:r>
      <w:r>
        <w:rPr>
          <w:rFonts w:ascii="Times New Roman" w:hAnsi="Times New Roman" w:cs="Times New Roman"/>
          <w:sz w:val="28"/>
          <w:szCs w:val="28"/>
        </w:rPr>
        <w:t xml:space="preserve"> по выбору Заявителя может быть выдан в МФЦ или непосредственно в Департаменте в виде бумажной копии электронного документа заверенной уполномоченным лицом Департамента.»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5.14. дополнить приложением 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9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Административный регламент предоставления департаментом земельных отношений администрации города Перми муниципальной услуги «Утверждение схемы расположения земельного участка или земельных участков на кадастровом плане территории»,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утвержденный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 xml:space="preserve">от 18.12.2017 № 1141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от 18.06.2019 </w:t>
      </w:r>
      <w:hyperlink r:id="rId25" w:tooltip="https://login.consultant.ru/link/?req=doc&amp;base=RLAW368&amp;n=12755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284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15.10.2019 </w:t>
      </w:r>
      <w:hyperlink r:id="rId26" w:tooltip="https://login.consultant.ru/link/?req=doc&amp;base=RLAW368&amp;n=13117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688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08.06.2020 </w:t>
      </w:r>
      <w:hyperlink r:id="rId27" w:tooltip="https://login.consultant.ru/link/?req=doc&amp;base=RLAW368&amp;n=161140&amp;dst=10004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15.06.2021 </w:t>
      </w:r>
      <w:hyperlink r:id="rId28" w:tooltip="https://login.consultant.ru/link/?req=doc&amp;base=RLAW368&amp;n=15362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436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30.11.2021 </w:t>
      </w:r>
      <w:hyperlink r:id="rId29" w:tooltip="https://login.consultant.ru/link/?req=doc&amp;base=RLAW368&amp;n=16018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1084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29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.04.2022 </w:t>
      </w:r>
      <w:hyperlink r:id="rId30" w:tooltip="https://login.consultant.ru/link/?req=doc&amp;base=RLAW368&amp;n=16631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330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28.06.2022 </w:t>
      </w:r>
      <w:hyperlink r:id="rId31" w:tooltip="https://login.consultant.ru/link/?req=doc&amp;base=RLAW368&amp;n=168384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543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30.10.2023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2" w:tooltip="https://login.consultant.ru/link/?req=doc&amp;base=RLAW368&amp;n=18693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1199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от 28.05.2024 № 408), следующие изменения: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6.1. пункт 1.2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уполномоченны</w:t>
      </w:r>
      <w:r>
        <w:rPr>
          <w:rFonts w:ascii="Times New Roman" w:hAnsi="Times New Roman" w:cs="Times New Roman"/>
          <w:sz w:val="28"/>
          <w:szCs w:val="28"/>
        </w:rPr>
        <w:t>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6.2.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6.2.1. в абзаце третьем слова «по почте» заменить словами: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 пункт 2.6.1 дополнить абзацем третьим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</w:t>
      </w:r>
      <w:r>
        <w:rPr>
          <w:rFonts w:ascii="Times New Roman" w:hAnsi="Times New Roman" w:cs="Times New Roman"/>
          <w:sz w:val="28"/>
          <w:szCs w:val="28"/>
        </w:rPr>
        <w:t>вершеннолетнего другому законному представителю несовершеннолетнего (далее - заявление законного представителя) по форме согласно приложению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6.4.1. в абзаце третьем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6.4.2. в абзаце пятом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заявлении зак</w:t>
      </w:r>
      <w:r>
        <w:rPr>
          <w:rFonts w:ascii="Times New Roman" w:hAnsi="Times New Roman" w:cs="Times New Roman"/>
          <w:sz w:val="28"/>
          <w:szCs w:val="28"/>
        </w:rPr>
        <w:t>онного представителя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6.5. пункт 2.8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</w:t>
      </w:r>
      <w:r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дополнить пунктом 2.10.9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«2.10.9.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</w:t>
      </w:r>
      <w:r>
        <w:rPr>
          <w:rFonts w:ascii="Times New Roman" w:hAnsi="Times New Roman" w:cs="Times New Roman"/>
          <w:sz w:val="28"/>
          <w:szCs w:val="28"/>
        </w:rPr>
        <w:t>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пункте 2.15 после слов «муниципальная услуга» дополнить словами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в пункте 3.2.4: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6.8.1. в абзаце втором цифры «2.10.8» заменить цифрами «2.10.9»;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6.8.2. в абзаце седьмом цифры «2.10.8» заменить цифрами «2.10.</w:t>
      </w:r>
      <w:r>
        <w:rPr>
          <w:rFonts w:ascii="Times New Roman" w:hAnsi="Times New Roman" w:cs="Times New Roman"/>
          <w:sz w:val="28"/>
          <w:szCs w:val="28"/>
        </w:rPr>
        <w:t>9»;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абзац второй пункта 3.6 после слов «должностного лица Департамента» дополнить словами «, а также дополнительно по выбору Заявителя может быть выдан в МФЦ или непосредственно в Департаменте в виде бумажной копии электронного документа заверенной уп</w:t>
      </w:r>
      <w:r>
        <w:rPr>
          <w:rFonts w:ascii="Times New Roman" w:hAnsi="Times New Roman" w:cs="Times New Roman"/>
          <w:sz w:val="28"/>
          <w:szCs w:val="28"/>
        </w:rPr>
        <w:t>олномоченным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6.10.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приложению 10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отношений администрации города Перми муниципальной услуги «Вы</w:t>
      </w:r>
      <w:r>
        <w:rPr>
          <w:rFonts w:ascii="Times New Roman" w:hAnsi="Times New Roman" w:cs="Times New Roman"/>
          <w:sz w:val="28"/>
          <w:szCs w:val="28"/>
        </w:rPr>
        <w:t xml:space="preserve">дача разрешения на использование земельных участков и размещение объектов»,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утвержденный постановлением администрации г. Перми </w:t>
      </w:r>
      <w:r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отношений администрации города Перми муниципа</w:t>
      </w:r>
      <w:r>
        <w:rPr>
          <w:rFonts w:ascii="Times New Roman" w:hAnsi="Times New Roman" w:cs="Times New Roman"/>
          <w:sz w:val="28"/>
          <w:szCs w:val="28"/>
        </w:rPr>
        <w:t>льной услуги «Выдача разрешения на использование земельных участков и размещение объектов» и признании утратившими силу некоторых постановлений администрации города Перми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01.12.2021 № 1093 (в ред. от 13.11.2023 № 1245,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28.05.2024 № 408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 пункт 1.2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уполномоченные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Заявителями на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самоуправления, функциональные и территориальные органы администрации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7.2.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7.2.1. в абзаце третьем слова «по почте» заменить словами: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 в абзаце третьем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в абзаце пятом цифры «2.8.1,» исключить;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7.4. пункт 2.8.1 изложить в след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дополнить пунктом 2.9.8 следующего содержа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«2.9.8.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в пункте 2.1 после слов «муниципальная услуга» дополнить словами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 абзаце втором пункта 3.2.3 цифры «2.9.7» заменить цифрами «2.9.8»;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7.8.</w:t>
      </w:r>
      <w:r>
        <w:rPr>
          <w:rFonts w:ascii="Times New Roman" w:hAnsi="Times New Roman" w:cs="Times New Roman"/>
          <w:sz w:val="28"/>
          <w:szCs w:val="28"/>
        </w:rPr>
        <w:t xml:space="preserve"> абзац второй пункта 3.6.3 после слов «должностного лица Департамента» дополнить словами «, а также дополнительно по выбору Заявителя может быть выдано в МФЦ или непосредственно в Департаменте в виде бумажной копии электронного документа заверенной уполном</w:t>
      </w:r>
      <w:r>
        <w:rPr>
          <w:rFonts w:ascii="Times New Roman" w:hAnsi="Times New Roman" w:cs="Times New Roman"/>
          <w:sz w:val="28"/>
          <w:szCs w:val="28"/>
        </w:rPr>
        <w:t>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</w:rPr>
        <w:br/>
        <w:t>департаментом земельных отношений администрации города Перми муниципальной услуги «Выдача копий архивных документов, подтверждающих право на владение землей», ут</w:t>
      </w:r>
      <w:r>
        <w:rPr>
          <w:rFonts w:ascii="Times New Roman" w:hAnsi="Times New Roman" w:cs="Times New Roman"/>
          <w:sz w:val="28"/>
          <w:szCs w:val="28"/>
        </w:rPr>
        <w:t>вержденный постановлением администрации города Перми от 17 февраля 2012 г. № 63 (в ред. от 19.07.2012 № 393, от 17.01.2013 № 12, от 22.04.2013 № 301, от 20.08.2013 № 669, от 13.01.2014 № 5, от 20.01.2014 № 18, от 24.01.2014 № 33, от 22.01.2015 № 28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21.</w:t>
      </w:r>
      <w:r>
        <w:rPr>
          <w:rFonts w:ascii="Times New Roman" w:hAnsi="Times New Roman" w:cs="Times New Roman"/>
          <w:sz w:val="28"/>
          <w:szCs w:val="28"/>
        </w:rPr>
        <w:t>08.2015 № 581, от 12.05.2016 № 327, от 30.05.2017 № 419, от 09.04.2019 № 79-П, от 25.10.2019 № 800, от 08.06.2020 № 499, от 28.05.2024 № 402), следующие изменения: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 пункт 1.2.2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самоуправления,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8.2.1. в абзаце втором слова «по почте» заменить словами: 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приема в Департа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8.3. пункт 2.4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«2.4. Срок предоставления муниципальной услуги:</w:t>
      </w:r>
    </w:p>
    <w:p w:rsidR="00F94B92" w:rsidRDefault="0084427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более 12 календарных дней со дня поступления Заявления в Департамент - в случае подачи Заявления доставкой по почте или через МФЦ;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более 10 календарных дней со дня поступления Заявления в Департамент - в случае подачи Заявления посредством Единого портала.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приостановления муниципальной услуги не установлен действующим законодательством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.»; 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8.4. пункт 2.6.1 дополнить абзацем третьим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несовершеннолетнего другому законному представителю несовершеннолетнего (далее - заявление законного представит</w:t>
      </w:r>
      <w:r>
        <w:rPr>
          <w:rFonts w:ascii="Times New Roman" w:hAnsi="Times New Roman" w:cs="Times New Roman"/>
          <w:sz w:val="28"/>
          <w:szCs w:val="28"/>
        </w:rPr>
        <w:t>еля) по форме согласно приложению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8.5.1. в абзаце третьем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8.5.2. в абзац</w:t>
      </w:r>
      <w:r>
        <w:rPr>
          <w:rFonts w:ascii="Times New Roman" w:hAnsi="Times New Roman" w:cs="Times New Roman"/>
          <w:sz w:val="28"/>
          <w:szCs w:val="28"/>
        </w:rPr>
        <w:t>е четвертом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8.5.3.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заявлении законного представителя Заявитель указывает фамилию, имя, отчество (при наличии), сведения о документе, удостоверяющем личность другого законного представит</w:t>
      </w:r>
      <w:r>
        <w:rPr>
          <w:rFonts w:ascii="Times New Roman" w:hAnsi="Times New Roman" w:cs="Times New Roman"/>
          <w:sz w:val="28"/>
          <w:szCs w:val="28"/>
        </w:rPr>
        <w:t>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</w:t>
      </w:r>
      <w:r>
        <w:rPr>
          <w:rFonts w:ascii="Times New Roman" w:hAnsi="Times New Roman" w:cs="Times New Roman"/>
          <w:sz w:val="28"/>
          <w:szCs w:val="28"/>
        </w:rPr>
        <w:t>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8.6. пункт 2.8.1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</w:t>
      </w:r>
      <w:r>
        <w:rPr>
          <w:rFonts w:ascii="Times New Roman" w:hAnsi="Times New Roman" w:cs="Times New Roman"/>
          <w:sz w:val="28"/>
          <w:szCs w:val="28"/>
        </w:rPr>
        <w:t>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</w:t>
      </w:r>
      <w:r>
        <w:rPr>
          <w:rFonts w:ascii="Times New Roman" w:hAnsi="Times New Roman" w:cs="Times New Roman"/>
          <w:sz w:val="28"/>
          <w:szCs w:val="28"/>
        </w:rPr>
        <w:t>. дополнить пунктом 2.9.5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«2.9.5.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8.8. в пункте 2.14 после слов «муниципальная услуга» дополнить словами «в электронном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8.9. в абзаце втором пункта 3.3.3</w:t>
      </w:r>
      <w:r>
        <w:rPr>
          <w:rFonts w:ascii="Times New Roman" w:hAnsi="Times New Roman" w:cs="Times New Roman"/>
          <w:sz w:val="28"/>
          <w:szCs w:val="28"/>
        </w:rPr>
        <w:t xml:space="preserve"> цифры «2.9.4» заменить цифрами «2.9.5»;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8.10. в пункте 3.3.10 цифры «14» заменить цифрами «10»;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8.11. абзац второй пункта 3.4.2 после слов «должностного лица Департамента» дополнить словами «, а также дополнительно по выбору Заявителя могут быть выданы в </w:t>
      </w:r>
      <w:r>
        <w:rPr>
          <w:rFonts w:ascii="Times New Roman" w:hAnsi="Times New Roman" w:cs="Times New Roman"/>
          <w:sz w:val="28"/>
          <w:szCs w:val="28"/>
        </w:rPr>
        <w:t>МФЦ или непосредственно в Департаменте в виде бумажной копии электронного документа заверенной уполномоченным лицом Департамента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8.12. пункт 3.4.3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«Срок административной процедуры:</w:t>
      </w:r>
    </w:p>
    <w:p w:rsidR="00F94B92" w:rsidRDefault="00844270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более 12 календарных дней со дня посту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пления Заявления в Департамент - в случае подачи Заявления доставкой по почте или через МФЦ;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более 10 календарных дней со дня поступления Заявления в Департамент - в случае подачи Заявления посредством Единого портала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8.13.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приложению 11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8.14. приложение 4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12                                   к настоящему постановлению.</w:t>
      </w:r>
    </w:p>
    <w:p w:rsidR="00F94B92" w:rsidRDefault="0084427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департаментом земельных отнош</w:t>
      </w:r>
      <w:r>
        <w:rPr>
          <w:rFonts w:ascii="Times New Roman" w:hAnsi="Times New Roman" w:cs="Times New Roman"/>
          <w:sz w:val="28"/>
          <w:szCs w:val="28"/>
        </w:rPr>
        <w:t>ений администрации города Перми муниципальной услуги «Согласование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порядке», утвержденный постановлением админис</w:t>
      </w:r>
      <w:r>
        <w:rPr>
          <w:rFonts w:ascii="Times New Roman" w:hAnsi="Times New Roman" w:cs="Times New Roman"/>
          <w:sz w:val="28"/>
          <w:szCs w:val="28"/>
        </w:rPr>
        <w:t>трации города Перми от 18 декабря 2017 г. № 1147 (в ред. от 27.02.2019 № 130, от 22.10.2019 № 765, от 26.11.2019 № 940, от 31.01.2022 № 48, от 30.05.2024 № 427), следующие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9.1. пункт 1.2 изложить в следующей редакции: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«1.2. </w:t>
      </w:r>
      <w:r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и юридические лица, либо их уполномоченные представители (далее - Заявитель).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Заявителями на получение муниципальной услуги не могут являться государственные органы и их территориальные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ны, органы государственных внебюджетных фондов и их территориальные органы, органы местного самоуправления, функциональные и территориальные органы администрации города Перми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9.2. в пункте 1.4: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9.2.1. в абзаце третьем слова «по почте» заменить словами: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«через оператора почтовой связи (далее - почта)»;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9.2.2. дополнить абзацем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предоставления муниципальной услуги в ходе личного приема в Департаменте не осуществляется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9.3. пункт 1.5 признать утратившим силу;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9.4. в абз</w:t>
      </w:r>
      <w:r>
        <w:rPr>
          <w:rFonts w:ascii="Times New Roman" w:hAnsi="Times New Roman" w:cs="Times New Roman"/>
          <w:sz w:val="28"/>
          <w:szCs w:val="28"/>
        </w:rPr>
        <w:t>аце первом пункта 2.4 слова «не более 30 календарных дней» заменить словами «не более 28 календарных дней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9.5. пункт 2.6.1 дополнить абзацем третьим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«заявление о выдаче результата предоставления муниципальной услуги в отношении не</w:t>
      </w:r>
      <w:r>
        <w:rPr>
          <w:rFonts w:ascii="Times New Roman" w:hAnsi="Times New Roman" w:cs="Times New Roman"/>
          <w:sz w:val="28"/>
          <w:szCs w:val="28"/>
        </w:rPr>
        <w:t>совершеннолетнего другому законному представителю несовершеннолетнего (далее - заявление законного представителя) по форме согласно приложению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(заполняется по желанию Заявителя, являющегося законным представител</w:t>
      </w:r>
      <w:r>
        <w:rPr>
          <w:rFonts w:ascii="Times New Roman" w:hAnsi="Times New Roman" w:cs="Times New Roman"/>
          <w:sz w:val="28"/>
          <w:szCs w:val="28"/>
        </w:rPr>
        <w:t>ем несовершеннолетнего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 в пункте 2.8: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9.6.1. в абзаце третьем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9.6.2. в абзаце пятом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9.6.3.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дополнить абзацами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заявлении зак</w:t>
      </w:r>
      <w:r>
        <w:rPr>
          <w:rFonts w:ascii="Times New Roman" w:hAnsi="Times New Roman" w:cs="Times New Roman"/>
          <w:sz w:val="28"/>
          <w:szCs w:val="28"/>
        </w:rPr>
        <w:t>онного представителя Заявитель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уполномочиваемого на получение результата предоставления муниципальной услуги.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муниципальной услуги другой законный представитель несовершеннолетнего, указанный в заявлении законного представителя, должен предъявить документ, удостоверяющий его личность, указанный в заявлении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9.7. пункт 2.8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изложить в следующей редакции: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В Заявлении Заявитель указывает один из предусмотренных формой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способов получения результата предоставления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Заявитель не указал способ получения результата муниципальной услуги</w:t>
      </w:r>
      <w:r>
        <w:rPr>
          <w:rFonts w:ascii="Times New Roman" w:hAnsi="Times New Roman" w:cs="Times New Roman"/>
          <w:sz w:val="28"/>
          <w:szCs w:val="28"/>
        </w:rPr>
        <w:t>, результат предоставления муниципальной услуги направляется Заявителю способом, которым Заявление подано (направлено) в Департамент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9.8. абзац шестой пункта 2.8.4 признать утратившим силу;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 в пункте 2.10.2: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9.9.1. цифры «2.8.1,» исключить;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9.9.2. д</w:t>
      </w:r>
      <w:r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подлежат возврату документы, если в Заявлении отсутствует указание на СНИЛС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9.10. пункт 2.10.5 признать утратившим силу;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9.11. дополнить пунктом 2.10.6 следующего содержания: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«2.10.6. </w:t>
      </w:r>
      <w:r>
        <w:rPr>
          <w:rFonts w:ascii="Times New Roman" w:hAnsi="Times New Roman" w:cs="Times New Roman"/>
          <w:sz w:val="28"/>
          <w:szCs w:val="28"/>
        </w:rPr>
        <w:t>Заявление и документы направлены в Департамент ненадлежащим способом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9.12. в пункте 2.14 слова «не более 2 календарных дней» заменить словами «не более 1 рабочего дня»;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9.13. в пункте 2.15 после слов «муниципальная услуга» дополнить словами «в электронн</w:t>
      </w:r>
      <w:r>
        <w:rPr>
          <w:rFonts w:ascii="Times New Roman" w:hAnsi="Times New Roman" w:cs="Times New Roman"/>
          <w:sz w:val="28"/>
          <w:szCs w:val="28"/>
        </w:rPr>
        <w:t>ом виде»;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9.14. в абзаце втором пункта 3.3.5 цифры «2.10.5» заменить цифрами «2.10.6»;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9.15. в абзаце втором пункта 3.3.9 цифру«4» заменить цифрой «2»;</w:t>
      </w:r>
    </w:p>
    <w:p w:rsidR="00F94B92" w:rsidRDefault="0084427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9.16. в абзаце четвертом пункта 3.3.10 цифры «27» заменить цифрами «25»;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9.17. в пункте 3.3.11 цифры «20</w:t>
      </w:r>
      <w:r>
        <w:rPr>
          <w:rFonts w:ascii="Times New Roman" w:hAnsi="Times New Roman" w:cs="Times New Roman"/>
          <w:sz w:val="28"/>
          <w:szCs w:val="28"/>
        </w:rPr>
        <w:t xml:space="preserve">» заменить цифрами «18»; 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9.18. в абзаце четвертом пункта 3.4.3 цифры «27» заменить цифрами «25»;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9.19. в абзаце втором пункта 3.4.4 цифры «27» заменить цифрами «25»;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9.20. в пункте 3.4.6 цифры «27» заменить цифрами «25»;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9.21. пункт 3.5.3 изложить в следу</w:t>
      </w:r>
      <w:r>
        <w:rPr>
          <w:rFonts w:ascii="Times New Roman" w:hAnsi="Times New Roman" w:cs="Times New Roman"/>
          <w:sz w:val="28"/>
          <w:szCs w:val="28"/>
        </w:rPr>
        <w:t>ющей редакции:</w:t>
      </w:r>
    </w:p>
    <w:p w:rsidR="00F94B92" w:rsidRDefault="00844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«3.5.3.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обращения через Единый портал Решение об отказе в согласовании местоположения границ земельного участка (возражения о местоположении границ земельного участка) или требование о согласовании местоположения границ земельног</w:t>
      </w:r>
      <w:r>
        <w:rPr>
          <w:rFonts w:ascii="Times New Roman" w:hAnsi="Times New Roman" w:cs="Times New Roman"/>
          <w:sz w:val="28"/>
          <w:szCs w:val="28"/>
        </w:rPr>
        <w:t>о участка с их установлением на местности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 а также дополн</w:t>
      </w:r>
      <w:r>
        <w:rPr>
          <w:rFonts w:ascii="Times New Roman" w:hAnsi="Times New Roman" w:cs="Times New Roman"/>
          <w:sz w:val="28"/>
          <w:szCs w:val="28"/>
        </w:rPr>
        <w:t>ительно по выбору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 могут быть выданы в МФЦ или непосредственно в Департаменте в виде бумажной копии электронного документа заверенной уполномоченным лицом Департамента.»;</w:t>
      </w:r>
      <w:proofErr w:type="gramEnd"/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9.22. в пункте 3.5.6 цифры «30» заменить цифрами «28»;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9.23. приложение 1 из</w:t>
      </w:r>
      <w:r>
        <w:rPr>
          <w:rFonts w:ascii="Times New Roman" w:hAnsi="Times New Roman" w:cs="Times New Roman"/>
          <w:sz w:val="28"/>
          <w:szCs w:val="28"/>
        </w:rPr>
        <w:t>ложить в редакции согласно приложению 13                                   к настоящему постановлению;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9.24.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 5 </w:t>
      </w:r>
      <w:r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14                                   к настоящему постановлению.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9.25. приложение 7 изложить в</w:t>
      </w:r>
      <w:r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15                                   к настоящему постановлению.</w:t>
      </w:r>
    </w:p>
    <w:p w:rsidR="00F94B92" w:rsidRDefault="008442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отношений администрации города Перми обеспечить: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10.1. не позднее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и муниципальных услуг (функций)»;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10.2.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 Пермского края «Пермский краевой многофункциона</w:t>
      </w:r>
      <w:r>
        <w:rPr>
          <w:rFonts w:ascii="Times New Roman" w:hAnsi="Times New Roman"/>
          <w:sz w:val="28"/>
          <w:szCs w:val="28"/>
        </w:rPr>
        <w:t>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постановление вступает в силу со дня официального обнародования в печ</w:t>
      </w:r>
      <w:r>
        <w:rPr>
          <w:rFonts w:ascii="Times New Roman" w:hAnsi="Times New Roman" w:cs="Times New Roman"/>
          <w:sz w:val="28"/>
          <w:szCs w:val="28"/>
        </w:rPr>
        <w:t xml:space="preserve">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 Управлению по общим вопросам администрации города Перми обеспечить обнародование настоящего постановления посредством оф</w:t>
      </w:r>
      <w:r>
        <w:rPr>
          <w:rFonts w:ascii="Times New Roman" w:hAnsi="Times New Roman" w:cs="Times New Roman"/>
          <w:bCs/>
          <w:sz w:val="28"/>
          <w:szCs w:val="28"/>
        </w:rPr>
        <w:t>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Информационно-аналитическому управлению администрации города Перми обеспечить обнародование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настоящего постановления посредством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официального опубликования в сетевом издании «Официальный сайт муниципального образования город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Пермь </w:t>
      </w:r>
      <w:hyperlink r:id="rId33" w:tooltip="http://www.gorodperm.ru" w:history="1">
        <w:r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www.gorodperm.ru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:rsidR="00F94B92" w:rsidRDefault="00844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</w:t>
      </w:r>
      <w:r>
        <w:rPr>
          <w:rFonts w:ascii="Times New Roman" w:hAnsi="Times New Roman" w:cs="Times New Roman"/>
          <w:sz w:val="28"/>
          <w:szCs w:val="28"/>
        </w:rPr>
        <w:t>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br/>
        <w:t>на первого заместителя главы администрации города Перми Андрианову О.Н.</w:t>
      </w: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844270">
      <w:pPr>
        <w:tabs>
          <w:tab w:val="right" w:pos="9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Перми                                                                                    Э.О. Соснин</w:t>
      </w:r>
    </w:p>
    <w:p w:rsidR="00F94B92" w:rsidRDefault="00F9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94B92" w:rsidRDefault="00F94B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5"/>
        <w:gridCol w:w="5216"/>
      </w:tblGrid>
      <w:tr w:rsidR="00F94B92">
        <w:tc>
          <w:tcPr>
            <w:tcW w:w="3845" w:type="dxa"/>
          </w:tcPr>
          <w:p w:rsidR="00F94B92" w:rsidRDefault="00F94B9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94B92" w:rsidRDefault="0084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B92" w:rsidRDefault="00F94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8425"/>
      </w:tblGrid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результата предоставления муниципальной услуги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несовершеннолетнего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законному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несовершеннолетнего</w:t>
            </w: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предоставления муниципальной услуги в отношении несовершеннолетнего лица на бумажном носител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заявителю (законному представителю)</w:t>
            </w: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другому законному представителю:</w:t>
            </w:r>
          </w:p>
        </w:tc>
      </w:tr>
      <w:tr w:rsidR="00F94B92">
        <w:tblPrEx>
          <w:tblBorders>
            <w:insideV w:val="none" w:sz="4" w:space="0" w:color="000000"/>
          </w:tblBorders>
        </w:tblPrEx>
        <w:tc>
          <w:tcPr>
            <w:tcW w:w="646" w:type="dxa"/>
            <w:tcBorders>
              <w:top w:val="single" w:sz="4" w:space="0" w:color="auto"/>
              <w:bottom w:val="none" w:sz="4" w:space="0" w:color="000000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</w:tcBorders>
          </w:tcPr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законного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представителя несовершеннолетнего лица, уполномоченного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получение результата муниципальной услуги</w:t>
            </w:r>
          </w:p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 другого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законного представителя несовершеннолетнего</w:t>
            </w: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F94B92" w:rsidRDefault="00844270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</w:t>
            </w:r>
          </w:p>
          <w:p w:rsidR="00F94B92" w:rsidRDefault="00844270">
            <w:pPr>
              <w:spacing w:after="1" w:line="240" w:lineRule="auto"/>
              <w:ind w:left="4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/ расшифровка)</w:t>
            </w:r>
          </w:p>
        </w:tc>
      </w:tr>
    </w:tbl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94B92" w:rsidRDefault="00F94B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6"/>
        <w:gridCol w:w="4301"/>
      </w:tblGrid>
      <w:tr w:rsidR="00F94B92">
        <w:tc>
          <w:tcPr>
            <w:tcW w:w="4656" w:type="dxa"/>
          </w:tcPr>
          <w:p w:rsidR="00F94B92" w:rsidRDefault="00F94B9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F94B92" w:rsidRDefault="00844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__________________________________</w:t>
            </w:r>
          </w:p>
          <w:p w:rsidR="00F94B92" w:rsidRDefault="0084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- для граждан, полное наименование организации - для юридических лиц)</w:t>
            </w:r>
          </w:p>
          <w:p w:rsidR="00F94B92" w:rsidRDefault="00F94B9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92" w:rsidRDefault="00844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</w:t>
            </w:r>
          </w:p>
          <w:p w:rsidR="00F94B92" w:rsidRDefault="00844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94B92" w:rsidRDefault="0084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 почтовый адрес, адрес электронной почты)</w:t>
            </w:r>
          </w:p>
          <w:p w:rsidR="00F94B92" w:rsidRDefault="00F94B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92" w:rsidRDefault="00844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F94B92" w:rsidRDefault="00844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94B92" w:rsidRDefault="00844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представителя:</w:t>
            </w:r>
          </w:p>
          <w:p w:rsidR="00F94B92" w:rsidRDefault="008442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B92" w:rsidRDefault="00F94B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4"/>
        <w:gridCol w:w="8457"/>
      </w:tblGrid>
      <w:tr w:rsidR="00F94B92">
        <w:trPr>
          <w:trHeight w:val="465"/>
        </w:trPr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возврате документов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Рассмотрев представленное заявление о предоставлении земельного участка с кадастровым номером 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____________________________________, расположенного по адресу: _______________________________________________________________,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</w:r>
          </w:p>
        </w:tc>
      </w:tr>
      <w:tr w:rsidR="00F94B9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подано в иной уполномоченный орган (отсутствие у Департамента полномочий по предоставлению муниципальной услуги)</w:t>
            </w:r>
          </w:p>
        </w:tc>
      </w:tr>
      <w:tr w:rsidR="00F94B92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не соответствует требованиям, установленным </w:t>
            </w:r>
            <w:hyperlink w:anchor="P148" w:tooltip="#P14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абзацем вторым пункта 2.6.1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78" w:tooltip="#P17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пунктами </w:t>
              </w:r>
            </w:hyperlink>
            <w:hyperlink w:anchor="P184" w:tooltip="#P18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2.8.2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94" w:tooltip="#P194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2.8.4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F94B92">
        <w:tblPrEx>
          <w:tblBorders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неполный пакет документов, необходимых для предоставления муниципальной услуги, указанных в </w:t>
            </w:r>
            <w:hyperlink w:anchor="P147" w:tooltip="#P14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пунктах 2.6.1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59" w:tooltip="#P15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2.6.2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</w:t>
            </w:r>
          </w:p>
        </w:tc>
      </w:tr>
      <w:tr w:rsidR="00F94B92">
        <w:tc>
          <w:tcPr>
            <w:tcW w:w="614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7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spacing w:after="1" w:line="220" w:lineRule="auto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pict>
                <v:rect id="shape 6" o:spid="_x0000_s1036" style="position:absolute;left:0;text-align:left;margin-left:-2.4pt;margin-top:1.45pt;width:30.5pt;height:20.5pt;z-index:251657728;visibility:visible;mso-position-horizontal-relative:text;mso-position-vertical-relative:text" strokeweight=".25pt"/>
              </w:pict>
            </w:r>
            <w:r w:rsidR="00844270"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направлены в Департамент ненадлежащим способом</w:t>
            </w:r>
          </w:p>
          <w:p w:rsidR="00F94B92" w:rsidRDefault="00F94B92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4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4491"/>
            </w:tblGrid>
            <w:tr w:rsidR="00F94B92">
              <w:tc>
                <w:tcPr>
                  <w:tcW w:w="90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Причины, послужившие основанием для возврата: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Приложение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F94B92">
              <w:tc>
                <w:tcPr>
                  <w:tcW w:w="90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                 ___________       ____________________________</w:t>
                  </w:r>
                </w:p>
                <w:p w:rsidR="00F94B92" w:rsidRDefault="0084427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                           (подпись)                   (Ф.И.О.)</w:t>
                  </w:r>
                </w:p>
              </w:tc>
            </w:tr>
            <w:tr w:rsidR="00F94B92">
              <w:tc>
                <w:tcPr>
                  <w:tcW w:w="907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-----------------------------------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1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О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формляется на бланке Департамента и подписывается начальником отд</w:t>
                  </w: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ела 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2</w:t>
                  </w: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Заявление и документы, прилагаемые заявителем к Заявлению.</w:t>
                  </w:r>
                </w:p>
              </w:tc>
            </w:tr>
          </w:tbl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5"/>
              <w:gridCol w:w="5216"/>
            </w:tblGrid>
            <w:tr w:rsidR="00F94B92">
              <w:tc>
                <w:tcPr>
                  <w:tcW w:w="3845" w:type="dxa"/>
                </w:tcPr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администрации города Перми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F94B92" w:rsidRDefault="00F94B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46"/>
              <w:gridCol w:w="8425"/>
            </w:tblGrid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отношении несовершеннолетнего лица на бумажном носителе: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F94B92">
              <w:tblPrEx>
                <w:tblBorders>
                  <w:insideV w:val="none" w:sz="4" w:space="0" w:color="000000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Заявитель</w:t>
                  </w:r>
                </w:p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F94B92" w:rsidRDefault="00844270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656"/>
              <w:gridCol w:w="4301"/>
            </w:tblGrid>
            <w:tr w:rsidR="00F94B92">
              <w:tc>
                <w:tcPr>
                  <w:tcW w:w="4656" w:type="dxa"/>
                </w:tcPr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1" w:type="dxa"/>
                </w:tcPr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 - для граждан, полное наименование организации - для юридических лиц)</w:t>
                  </w:r>
                </w:p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Контактные данные: 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(телефон, почтовый адрес, адрес электронной почты)</w:t>
                  </w:r>
                </w:p>
                <w:p w:rsidR="00F94B92" w:rsidRDefault="00F94B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Представитель: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Контактные данные представителя: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94B92" w:rsidRDefault="00F94B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614"/>
              <w:gridCol w:w="8457"/>
            </w:tblGrid>
            <w:tr w:rsidR="00F94B92">
              <w:trPr>
                <w:trHeight w:val="465"/>
              </w:trPr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УВЕДОМЛЕНИЕ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1</w:t>
                  </w:r>
                  <w:proofErr w:type="gramEnd"/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возврате документов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Рассмотрев представленное заявление о предоставлении земельного участка с кадастровым номером ______________________________________, расположенного по адресу: 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_________________________________________, департам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ент земельных отношений администрации города Перми (далее - Департамент) возвращает Вам заявление по следующей причине: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заявление подано в иной уполномоченный орган (отсутствие у Департамента полномочий по предоставлению </w:t>
                  </w:r>
                  <w:proofErr w:type="gramEnd"/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муниципальной услуги)</w:t>
                  </w:r>
                </w:p>
              </w:tc>
            </w:tr>
            <w:tr w:rsidR="00F94B92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заявление не соответствует требованиям, установленным </w:t>
                  </w:r>
                  <w:hyperlink w:anchor="P148" w:tooltip="#P148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абзацем вторым пункта 2.6.1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78" w:tooltip="#P178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пунктами </w:t>
                    </w:r>
                  </w:hyperlink>
                  <w:hyperlink w:anchor="P184" w:tooltip="#P184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2.8.2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2.8.3, </w:t>
                  </w:r>
                  <w:hyperlink w:anchor="P194" w:tooltip="#P194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2.8.4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F94B92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 неполный пакет документов, необходимых для предоставления муниципальной услуги, указанных в </w:t>
                  </w:r>
                  <w:hyperlink w:anchor="P147" w:tooltip="#P147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пунктах 2.6.1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59" w:tooltip="#P159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2.6.2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F94B92"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Причины, послужившие основанием для возврата: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Приложение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vertAlign w:val="superscript"/>
                      <w:lang w:eastAsia="en-US"/>
                    </w:rPr>
                    <w:t>2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                 ___________       _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</w:t>
                  </w:r>
                </w:p>
                <w:p w:rsidR="00F94B92" w:rsidRDefault="0084427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                           (подпись)                   (Ф.И.О.)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-----------------------------------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1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О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формляется на бланке Департамента и подписывается начальником отдела 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vertAlign w:val="superscript"/>
                      <w:lang w:eastAsia="en-US"/>
                    </w:rPr>
                    <w:t>2</w:t>
                  </w: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 xml:space="preserve"> Заявление и документы, прилагаемые заявителем к Заявлению</w:t>
                  </w: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  <w:p w:rsidR="00F94B92" w:rsidRDefault="00F94B92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__________________________________</w:t>
            </w: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- для граждан, </w:t>
            </w:r>
            <w:proofErr w:type="gramEnd"/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для юридических лиц)</w:t>
            </w:r>
          </w:p>
          <w:p w:rsidR="00F94B92" w:rsidRDefault="00F94B92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данные: </w:t>
            </w: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(телефон, почтовый адрес,</w:t>
            </w:r>
            <w:proofErr w:type="gramEnd"/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электронной почты)</w:t>
            </w:r>
          </w:p>
          <w:p w:rsidR="00F94B92" w:rsidRDefault="00F94B9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Представитель:</w:t>
            </w: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__________________________________</w:t>
            </w: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представителя:</w:t>
            </w:r>
          </w:p>
          <w:p w:rsidR="00F94B92" w:rsidRDefault="008442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94B92" w:rsidRDefault="00F94B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49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614"/>
              <w:gridCol w:w="8457"/>
              <w:gridCol w:w="2710"/>
              <w:gridCol w:w="2710"/>
            </w:tblGrid>
            <w:tr w:rsidR="00F94B92">
              <w:trPr>
                <w:gridAfter w:val="2"/>
                <w:wAfter w:w="5420" w:type="dxa"/>
                <w:trHeight w:val="465"/>
              </w:trPr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возврате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документов</w:t>
                  </w:r>
                </w:p>
              </w:tc>
            </w:tr>
            <w:tr w:rsidR="00F94B92">
              <w:trPr>
                <w:gridAfter w:val="2"/>
                <w:wAfter w:w="5420" w:type="dxa"/>
              </w:trPr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Рассмотрев представленное заявление от ____________ №____________ о перераспределении земельны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х(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ого) участков(а), находящихся(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в муниципальной собственности, с кадастровыми(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номерами(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______________________площадью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______________ кв. м, расположенных(ого) по адресу: ______________________________________________, и земельных(ого) участков(а), находящихся(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егося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в частной со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бственности, с кадастровыми(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ым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номерами(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ом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_________________________________________ площадью ____________ кв. м, расположенных(ого) по адресу: ___________________________, департамент земельных отношений администрации города Перми (далее - Департамент)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возвращает Вам заявление по следующей причине: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подано в иной уполномоченный орган (отсутствие у Департамента полномочий по предоставлению муниципальной услуги)</w:t>
                  </w:r>
                </w:p>
              </w:tc>
            </w:tr>
            <w:tr w:rsidR="00F94B92">
              <w:tblPrEx>
                <w:tblBorders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заявление не соответствует требованиям, установленным </w:t>
                  </w:r>
                  <w:hyperlink w:anchor="P178" w:tooltip="#P178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пунктами 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2.9.1-2.9.10 Административного регламента предоставления департаментом земельных отношений администрации города Перми муниципальной услуги «Перераспределение земельных участков»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(далее - Регламент)</w:t>
                  </w:r>
                </w:p>
              </w:tc>
            </w:tr>
            <w:tr w:rsidR="00F94B92">
              <w:tblPrEx>
                <w:tblBorders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представлен неполный пакет документов, необходимых для предоставления муниципальной услуги, указанных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</w:t>
                  </w:r>
                  <w:hyperlink w:anchor="P147" w:tooltip="#P147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пункте 2.6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Заявление и документы направлены в Департамент ненадлежащим      способом</w:t>
                  </w:r>
                </w:p>
                <w:p w:rsidR="00F94B92" w:rsidRDefault="00F94B92">
                  <w:pPr>
                    <w:spacing w:after="1" w:line="220" w:lineRule="auto"/>
                    <w:ind w:left="-5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rPr>
                <w:gridAfter w:val="2"/>
                <w:wAfter w:w="5420" w:type="dxa"/>
              </w:trPr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pict>
                      <v:rect id="shape 7" o:spid="_x0000_s1035" style="position:absolute;left:0;text-align:left;margin-left:-2.65pt;margin-top:32.45pt;width:31.95pt;height:26.3pt;z-index:251658752;visibility:visible;mso-position-horizontal-relative:text;mso-position-vertical-relative:text" strokeweight=".25pt"/>
                    </w:pict>
                  </w: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rPr>
                <w:gridAfter w:val="2"/>
                <w:wAfter w:w="5420" w:type="dxa"/>
              </w:trPr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Причины, послужившие основанием для возврата: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Приложение &lt;2&gt;: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        ______________          ___________________________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                   (подпись)                           (Ф.И.О.)</w:t>
                  </w:r>
                </w:p>
              </w:tc>
              <w:tc>
                <w:tcPr>
                  <w:tcW w:w="2710" w:type="dxa"/>
                </w:tcPr>
                <w:p w:rsidR="00F94B92" w:rsidRDefault="00844270">
                  <w:pPr>
                    <w:pStyle w:val="ConsPlusNormal"/>
                    <w:jc w:val="center"/>
                  </w:pPr>
                  <w:r>
                    <w:t>____________________________</w:t>
                  </w:r>
                </w:p>
                <w:p w:rsidR="00F94B92" w:rsidRDefault="00844270">
                  <w:pPr>
                    <w:pStyle w:val="ConsPlusNormal"/>
                    <w:jc w:val="center"/>
                  </w:pPr>
                  <w:r>
                    <w:lastRenderedPageBreak/>
                    <w:t>(подпись)</w:t>
                  </w:r>
                </w:p>
              </w:tc>
              <w:tc>
                <w:tcPr>
                  <w:tcW w:w="2710" w:type="dxa"/>
                </w:tcPr>
                <w:p w:rsidR="00F94B92" w:rsidRDefault="00844270">
                  <w:pPr>
                    <w:pStyle w:val="ConsPlusNormal"/>
                    <w:jc w:val="center"/>
                  </w:pPr>
                  <w:r>
                    <w:lastRenderedPageBreak/>
                    <w:t>_____________________</w:t>
                  </w:r>
                </w:p>
                <w:p w:rsidR="00F94B92" w:rsidRDefault="00844270">
                  <w:pPr>
                    <w:pStyle w:val="ConsPlusNormal"/>
                    <w:jc w:val="center"/>
                  </w:pPr>
                  <w:r>
                    <w:t>(Ф.И.О.)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-----------------------------------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&lt;1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&gt; О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формляется на бланке Департамента и подписывается начальником отдела перераспределения и согласования границ земельных участков.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&lt;2&gt; Заявление и документы, прилагаемые заявителем к Заявлению.</w:t>
                  </w:r>
                </w:p>
              </w:tc>
              <w:tc>
                <w:tcPr>
                  <w:tcW w:w="2710" w:type="dxa"/>
                </w:tcPr>
                <w:p w:rsidR="00F94B92" w:rsidRDefault="00F94B92">
                  <w:pPr>
                    <w:pStyle w:val="ConsPlusNormal"/>
                    <w:jc w:val="center"/>
                  </w:pPr>
                </w:p>
              </w:tc>
              <w:tc>
                <w:tcPr>
                  <w:tcW w:w="2710" w:type="dxa"/>
                </w:tcPr>
                <w:p w:rsidR="00F94B92" w:rsidRDefault="00F94B92">
                  <w:pPr>
                    <w:pStyle w:val="ConsPlusNormal"/>
                    <w:jc w:val="center"/>
                  </w:pPr>
                </w:p>
              </w:tc>
            </w:tr>
          </w:tbl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6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5"/>
              <w:gridCol w:w="5216"/>
            </w:tblGrid>
            <w:tr w:rsidR="00F94B92">
              <w:tc>
                <w:tcPr>
                  <w:tcW w:w="3845" w:type="dxa"/>
                </w:tcPr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администрации города Перми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F94B92" w:rsidRDefault="00F94B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46"/>
              <w:gridCol w:w="8425"/>
            </w:tblGrid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отношении несовершеннолетнего лица на бумажном носител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F94B92">
              <w:tblPrEx>
                <w:tblBorders>
                  <w:insideV w:val="none" w:sz="4" w:space="0" w:color="000000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законного представителя несовершеннол</w:t>
                  </w:r>
                  <w:r>
                    <w:rPr>
                      <w:rFonts w:ascii="Times New Roman" w:hAnsi="Times New Roman" w:cs="Times New Roman"/>
                    </w:rPr>
                    <w:t>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F94B92" w:rsidRDefault="00844270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5"/>
              <w:gridCol w:w="5216"/>
            </w:tblGrid>
            <w:tr w:rsidR="00F94B92">
              <w:tc>
                <w:tcPr>
                  <w:tcW w:w="3845" w:type="dxa"/>
                </w:tcPr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администрации города Перми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F94B92" w:rsidRDefault="00F94B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46"/>
              <w:gridCol w:w="8425"/>
            </w:tblGrid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отношении несовершеннолетнего лица на бумажном носителе: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F94B92">
              <w:tblPrEx>
                <w:tblBorders>
                  <w:insideV w:val="none" w:sz="4" w:space="0" w:color="000000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F94B92" w:rsidRDefault="00844270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8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Перми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proofErr w:type="gramEnd"/>
          </w:p>
          <w:p w:rsidR="00F94B92" w:rsidRDefault="00F94B9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656"/>
              <w:gridCol w:w="4301"/>
            </w:tblGrid>
            <w:tr w:rsidR="00F94B92">
              <w:tc>
                <w:tcPr>
                  <w:tcW w:w="4656" w:type="dxa"/>
                </w:tcPr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1" w:type="dxa"/>
                </w:tcPr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(фамилия, имя, отчество - для граждан, полное наименование организации - для юридических лиц)</w:t>
                  </w:r>
                </w:p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Контактные данные: 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(телефон, почтовый адрес, адрес электронной почты)</w:t>
                  </w:r>
                </w:p>
                <w:p w:rsidR="00F94B92" w:rsidRDefault="00F94B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Представитель: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Контактные данные представителя:</w:t>
                  </w:r>
                </w:p>
                <w:p w:rsidR="00F94B92" w:rsidRDefault="008442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</w:t>
                  </w:r>
                </w:p>
                <w:p w:rsidR="00F94B92" w:rsidRDefault="00F94B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07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614"/>
              <w:gridCol w:w="8457"/>
            </w:tblGrid>
            <w:tr w:rsidR="00F94B92">
              <w:trPr>
                <w:trHeight w:val="465"/>
              </w:trPr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возврате документов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Рассмотрев представленное заявление о предварительном согласовании предоставления земельного участка с кадастровым номером 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____________________________________, расположенного по адресу: _______________________________________________________________, департамент земельных отношений администрации города Перми (далее - Департамент) возвращает Вам заявление по следующей причине: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подано в иной уполномоченный орган (отсутствие у Департамента полномочий по предоставлению муниципальной услуги)</w:t>
                  </w:r>
                </w:p>
              </w:tc>
            </w:tr>
            <w:tr w:rsidR="00F94B92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заявление не соответствует требованиям, установленным </w:t>
                  </w:r>
                  <w:hyperlink w:anchor="P148" w:tooltip="#P148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абзацем вторым пункта 2.6.1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78" w:tooltip="#P178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пунктами </w:t>
                    </w:r>
                  </w:hyperlink>
                  <w:hyperlink w:anchor="P184" w:tooltip="#P184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2.8.2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94" w:tooltip="#P194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2.8.4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</w:tc>
            </w:tr>
            <w:tr w:rsidR="00F94B92">
              <w:tblPrEx>
                <w:tblBorders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single" w:sz="4" w:space="0" w:color="auto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blPrEx>
                <w:tblBorders>
                  <w:left w:val="single" w:sz="4" w:space="0" w:color="auto"/>
                  <w:insideH w:val="single" w:sz="4" w:space="0" w:color="auto"/>
                </w:tblBorders>
              </w:tblPrEx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57" w:type="dxa"/>
                  <w:vMerge w:val="restart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представлен неполный пакет документов, необходимых для предоставления муниципальной услуги, указанных в </w:t>
                  </w:r>
                  <w:hyperlink w:anchor="P147" w:tooltip="#P147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пунктах 2.6.1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hyperlink w:anchor="P159" w:tooltip="#P159" w:history="1"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2.6.2</w:t>
                    </w:r>
                  </w:hyperlink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Регламента</w:t>
                  </w:r>
                </w:p>
                <w:p w:rsidR="00F94B92" w:rsidRDefault="00F94B92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 и документы направлены в Департамент ненадлежащим      способом</w:t>
                  </w:r>
                </w:p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c>
                <w:tcPr>
                  <w:tcW w:w="614" w:type="dxa"/>
                  <w:tcBorders>
                    <w:top w:val="single" w:sz="4" w:space="0" w:color="auto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ind w:hanging="6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pict>
                      <v:rect id="shape 8" o:spid="_x0000_s1034" style="position:absolute;left:0;text-align:left;margin-left:-3.25pt;margin-top:36.85pt;width:31.3pt;height:29.45pt;z-index:251659776;visibility:visible;mso-position-horizontal-relative:text;mso-position-vertical-relative:text" strokeweight=".25pt"/>
                    </w:pict>
                  </w:r>
                </w:p>
              </w:tc>
              <w:tc>
                <w:tcPr>
                  <w:tcW w:w="8457" w:type="dxa"/>
                  <w:vMerge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F94B9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Причины, послужившие основанием для возврата: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_______________________________________________________________.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Приложение &lt;2&gt;:</w:t>
                  </w:r>
                </w:p>
                <w:p w:rsidR="00F94B92" w:rsidRDefault="00844270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_______________________________________________________________.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lastRenderedPageBreak/>
                    <w:t>_______________      ______________       ___</w:t>
                  </w: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________________________</w:t>
                  </w:r>
                </w:p>
                <w:p w:rsidR="00F94B92" w:rsidRDefault="00844270">
                  <w:pPr>
                    <w:pStyle w:val="ConsPlusNormal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(должность)                      (подпись)                          (Ф.И.О.)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  <w:t>-----------------------------------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&lt;1</w:t>
                  </w:r>
                  <w:proofErr w:type="gramStart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&gt; О</w:t>
                  </w:r>
                  <w:proofErr w:type="gramEnd"/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формляется на бланке Департамента и подписывается начальником отдела предоставления земельных участков по работе с физическими лицами или начальником отдела предоставления земельных участков по работе с юридическими лицами.</w:t>
                  </w:r>
                </w:p>
                <w:p w:rsidR="00F94B92" w:rsidRDefault="00844270">
                  <w:pPr>
                    <w:pStyle w:val="ConsPlusNormal"/>
                    <w:ind w:firstLine="283"/>
                    <w:jc w:val="both"/>
                    <w:rPr>
                      <w:rFonts w:ascii="Times New Roman" w:eastAsiaTheme="minorHAnsi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&lt;2&gt; Заявление и документы, прила</w:t>
                  </w:r>
                  <w:r>
                    <w:rPr>
                      <w:rFonts w:ascii="Times New Roman" w:eastAsiaTheme="minorHAnsi" w:hAnsi="Times New Roman" w:cs="Times New Roman"/>
                      <w:szCs w:val="22"/>
                      <w:lang w:eastAsia="en-US"/>
                    </w:rPr>
                    <w:t>гаемые заявителем к Заявлению.</w:t>
                  </w:r>
                </w:p>
              </w:tc>
            </w:tr>
          </w:tbl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F94B92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5"/>
              <w:gridCol w:w="5216"/>
            </w:tblGrid>
            <w:tr w:rsidR="00F94B92">
              <w:tc>
                <w:tcPr>
                  <w:tcW w:w="3845" w:type="dxa"/>
                </w:tcPr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администрации города Перми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F94B92" w:rsidRDefault="00F94B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46"/>
              <w:gridCol w:w="8425"/>
            </w:tblGrid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отношении несовершеннолетнего лица на бумажном носителе: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F94B92">
              <w:tblPrEx>
                <w:tblBorders>
                  <w:insideV w:val="none" w:sz="4" w:space="0" w:color="000000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</w:t>
                  </w:r>
                </w:p>
                <w:p w:rsidR="00F94B92" w:rsidRDefault="00844270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10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845"/>
              <w:gridCol w:w="5216"/>
            </w:tblGrid>
            <w:tr w:rsidR="00F94B92">
              <w:tc>
                <w:tcPr>
                  <w:tcW w:w="3845" w:type="dxa"/>
                </w:tcPr>
                <w:p w:rsidR="00F94B92" w:rsidRDefault="00F94B92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216" w:type="dxa"/>
                </w:tcPr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 земельных отношений администрации города Перми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</w:t>
                  </w:r>
                </w:p>
                <w:p w:rsidR="00F94B92" w:rsidRDefault="00844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(Ф.И.О. заявителя)</w:t>
                  </w:r>
                </w:p>
                <w:p w:rsidR="00F94B92" w:rsidRDefault="00F94B9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646"/>
              <w:gridCol w:w="8425"/>
            </w:tblGrid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выдаче результата предоставления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 отношении несовершеннолетнего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законному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представителю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ind w:firstLine="283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Прошу выдать результат предоставления муниципальной услуги в отношении несовершеннолетнего лица на бумажном носителе: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лично заявителю (законному представителю)</w:t>
                  </w:r>
                </w:p>
              </w:tc>
            </w:tr>
            <w:tr w:rsidR="00F94B92">
              <w:tblPrEx>
                <w:tblBorders>
                  <w:left w:val="single" w:sz="4" w:space="0" w:color="auto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другому законному представителю:</w:t>
                  </w:r>
                </w:p>
              </w:tc>
            </w:tr>
            <w:tr w:rsidR="00F94B92">
              <w:tblPrEx>
                <w:tblBorders>
                  <w:insideV w:val="none" w:sz="4" w:space="0" w:color="000000"/>
                </w:tblBorders>
              </w:tblPrEx>
              <w:tc>
                <w:tcPr>
                  <w:tcW w:w="646" w:type="dxa"/>
                  <w:tcBorders>
                    <w:top w:val="single" w:sz="4" w:space="0" w:color="auto"/>
                    <w:bottom w:val="none" w:sz="4" w:space="0" w:color="000000"/>
                  </w:tcBorders>
                </w:tcPr>
                <w:p w:rsidR="00F94B92" w:rsidRDefault="00F94B92">
                  <w:pPr>
                    <w:spacing w:after="1" w:line="22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8425" w:type="dxa"/>
                  <w:tcBorders>
                    <w:top w:val="none" w:sz="4" w:space="0" w:color="000000"/>
                    <w:bottom w:val="none" w:sz="4" w:space="0" w:color="000000"/>
                  </w:tcBorders>
                </w:tcPr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фамилия, имя, отчество (при наличии)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другого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законного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представителя несовершеннолетнего лица, уполномоченного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 получение результата муниципальной услуги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</w:t>
                  </w:r>
                </w:p>
                <w:p w:rsidR="00F94B92" w:rsidRDefault="00844270">
                  <w:pPr>
                    <w:spacing w:after="1" w:line="22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сведения о документе, удостоверяющем личность другого</w:t>
                  </w:r>
                </w:p>
                <w:p w:rsidR="00F94B92" w:rsidRDefault="00844270">
                  <w:pPr>
                    <w:spacing w:after="1" w:line="22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законного представителя несовершеннолетнего</w:t>
                  </w:r>
                </w:p>
              </w:tc>
            </w:tr>
            <w:tr w:rsidR="00F94B92">
              <w:tc>
                <w:tcPr>
                  <w:tcW w:w="9071" w:type="dxa"/>
                  <w:gridSpan w:val="2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</w:tcPr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Заявитель</w:t>
                  </w:r>
                </w:p>
                <w:p w:rsidR="00F94B92" w:rsidRDefault="00844270">
                  <w:pPr>
                    <w:spacing w:after="1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(законный представитель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)_________________________________________</w:t>
                  </w:r>
                </w:p>
                <w:p w:rsidR="00F94B92" w:rsidRDefault="00844270">
                  <w:pPr>
                    <w:spacing w:after="1" w:line="240" w:lineRule="auto"/>
                    <w:ind w:left="452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(подпись / расшифровка)</w:t>
                  </w:r>
                </w:p>
              </w:tc>
            </w:tr>
          </w:tbl>
          <w:p w:rsidR="00F94B92" w:rsidRDefault="00F94B92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11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94B92" w:rsidRDefault="00F94B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5"/>
        <w:gridCol w:w="5216"/>
      </w:tblGrid>
      <w:tr w:rsidR="00F94B92">
        <w:tc>
          <w:tcPr>
            <w:tcW w:w="3845" w:type="dxa"/>
          </w:tcPr>
          <w:p w:rsidR="00F94B92" w:rsidRDefault="00F94B9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94B92" w:rsidRDefault="0084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B92" w:rsidRDefault="00F94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8425"/>
      </w:tblGrid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результата предоставления муниципальной услуги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несовершеннолетнего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законному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несовершеннолетнего</w:t>
            </w: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заявителю (законному представителю)</w:t>
            </w: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другому законному представителю:</w:t>
            </w:r>
          </w:p>
        </w:tc>
      </w:tr>
      <w:tr w:rsidR="00F94B92">
        <w:tblPrEx>
          <w:tblBorders>
            <w:insideV w:val="none" w:sz="4" w:space="0" w:color="000000"/>
          </w:tblBorders>
        </w:tblPrEx>
        <w:tc>
          <w:tcPr>
            <w:tcW w:w="646" w:type="dxa"/>
            <w:tcBorders>
              <w:top w:val="single" w:sz="4" w:space="0" w:color="auto"/>
              <w:bottom w:val="none" w:sz="4" w:space="0" w:color="000000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</w:tcBorders>
          </w:tcPr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законного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представителя несовершеннолетнего лица, уполномоченного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получение результата муниципальной услуги</w:t>
            </w:r>
          </w:p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 другого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законного представителя несовершеннолетнего</w:t>
            </w: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F94B92" w:rsidRDefault="00844270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</w:t>
            </w:r>
          </w:p>
          <w:p w:rsidR="00F94B92" w:rsidRDefault="00844270">
            <w:pPr>
              <w:spacing w:after="1" w:line="240" w:lineRule="auto"/>
              <w:ind w:left="4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/ расшифровка)</w:t>
            </w:r>
          </w:p>
        </w:tc>
      </w:tr>
    </w:tbl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Приложение 12 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F94B92" w:rsidRDefault="00F94B9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94B92" w:rsidRDefault="00F94B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B92" w:rsidRDefault="008442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F94B92" w:rsidRDefault="008442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по предоставлению муниципальной услуги «Выдача архивных копий документов, подтверждающих право на владение землей»</w:t>
      </w: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9"/>
      </w:tblGrid>
      <w:tr w:rsidR="00F94B92">
        <w:trPr>
          <w:trHeight w:val="714"/>
        </w:trPr>
        <w:tc>
          <w:tcPr>
            <w:tcW w:w="9379" w:type="dxa"/>
          </w:tcPr>
          <w:p w:rsidR="00F94B92" w:rsidRDefault="00844270">
            <w:pPr>
              <w:widowControl w:val="0"/>
              <w:tabs>
                <w:tab w:val="left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 - не позднее 1 рабочего дня со дня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пления Заявления в Департамент</w:t>
            </w:r>
          </w:p>
        </w:tc>
      </w:tr>
    </w:tbl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hape 9" o:spid="_x0000_s1033" type="#_x0000_t32" style="position:absolute;left:0;text-align:left;margin-left:229.55pt;margin-top:1pt;width:.65pt;height:33.2pt;z-index:251660800;visibility:visible;mso-position-horizontal-relative:text;mso-position-vertical-relative:text" strokecolor="#487bb4"/>
        </w:pict>
      </w: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9"/>
      </w:tblGrid>
      <w:tr w:rsidR="00F94B92">
        <w:trPr>
          <w:trHeight w:val="764"/>
        </w:trPr>
        <w:tc>
          <w:tcPr>
            <w:tcW w:w="9579" w:type="dxa"/>
          </w:tcPr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услуги:</w:t>
            </w:r>
          </w:p>
          <w:p w:rsidR="00F94B92" w:rsidRDefault="0084427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более 12 календарных дней со дня поступления Заявления в Департамент - в случае подачи Заявления доставкой по почте или через МФЦ;</w:t>
            </w:r>
          </w:p>
          <w:p w:rsidR="00F94B92" w:rsidRDefault="0084427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 более 10 календарных дней со дня поступления Заявления в Департамент - в случае подачи Заявления посредством Единого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портала</w:t>
            </w:r>
          </w:p>
          <w:p w:rsidR="00F94B92" w:rsidRDefault="00F94B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B92">
        <w:rPr>
          <w:rFonts w:ascii="Times New Roman" w:hAnsi="Times New Roman" w:cs="Times New Roman"/>
          <w:sz w:val="20"/>
          <w:szCs w:val="20"/>
          <w:lang w:eastAsia="ru-RU"/>
        </w:rPr>
        <w:pict>
          <v:shape id="shape 10" o:spid="_x0000_s1032" type="#_x0000_t32" style="position:absolute;left:0;text-align:left;margin-left:391.65pt;margin-top:.3pt;width:0;height:31.25pt;z-index:251663872;visibility:visible;mso-position-horizontal-relative:text;mso-position-vertical-relative:text" strokecolor="#487bb4"/>
        </w:pict>
      </w:r>
      <w:r w:rsidRPr="00F94B92">
        <w:rPr>
          <w:rFonts w:ascii="Times New Roman" w:hAnsi="Times New Roman" w:cs="Times New Roman"/>
          <w:sz w:val="20"/>
          <w:szCs w:val="20"/>
          <w:lang w:eastAsia="ru-RU"/>
        </w:rPr>
        <w:pict>
          <v:shape id="shape 11" o:spid="_x0000_s1031" type="#_x0000_t32" style="position:absolute;left:0;text-align:left;margin-left:40.5pt;margin-top:.3pt;width:1.35pt;height:35.05pt;z-index:251662848;visibility:visible;mso-position-horizontal-relative:text;mso-position-vertical-relative:text" strokecolor="#487bb4"/>
        </w:pict>
      </w:r>
      <w:r w:rsidRPr="00F94B92">
        <w:rPr>
          <w:rFonts w:ascii="Times New Roman" w:hAnsi="Times New Roman" w:cs="Times New Roman"/>
          <w:sz w:val="20"/>
          <w:szCs w:val="20"/>
          <w:lang w:eastAsia="ru-RU"/>
        </w:rPr>
        <w:pict>
          <v:shape id="shape 12" o:spid="_x0000_s1030" type="#_x0000_t32" style="position:absolute;left:0;text-align:left;margin-left:230.2pt;margin-top:.6pt;width:0;height:35.05pt;z-index:251661824;visibility:visible;mso-position-horizontal-relative:text;mso-position-vertical-relative:text" strokecolor="#487bb4"/>
        </w:pict>
      </w:r>
    </w:p>
    <w:p w:rsidR="00F94B92" w:rsidRDefault="00F94B92">
      <w:pPr>
        <w:rPr>
          <w:lang w:eastAsia="ru-RU"/>
        </w:rPr>
      </w:pPr>
    </w:p>
    <w:tbl>
      <w:tblPr>
        <w:tblStyle w:val="af7"/>
        <w:tblW w:w="0" w:type="auto"/>
        <w:tblInd w:w="250" w:type="dxa"/>
        <w:tblLook w:val="04A0"/>
      </w:tblPr>
      <w:tblGrid>
        <w:gridCol w:w="3127"/>
        <w:gridCol w:w="3377"/>
        <w:gridCol w:w="2993"/>
      </w:tblGrid>
      <w:tr w:rsidR="00F94B92">
        <w:trPr>
          <w:trHeight w:val="1074"/>
        </w:trPr>
        <w:tc>
          <w:tcPr>
            <w:tcW w:w="3127" w:type="dxa"/>
          </w:tcPr>
          <w:p w:rsidR="00F94B92" w:rsidRDefault="00844270">
            <w:pPr>
              <w:pStyle w:val="ConsPlusNormal"/>
              <w:spacing w:line="240" w:lineRule="exact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Уведомление об отказе</w:t>
            </w:r>
          </w:p>
        </w:tc>
        <w:tc>
          <w:tcPr>
            <w:tcW w:w="3377" w:type="dxa"/>
          </w:tcPr>
          <w:p w:rsidR="00F94B92" w:rsidRDefault="00F94B92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 w:rsidRPr="00F94B92">
              <w:rPr>
                <w:rFonts w:ascii="Times New Roman" w:eastAsiaTheme="minorHAnsi" w:hAnsi="Times New Roman" w:cs="Times New Roman"/>
                <w:sz w:val="24"/>
                <w:szCs w:val="24"/>
              </w:rPr>
              <w:pict>
                <v:shape id="shape 13" o:spid="_x0000_s1029" type="#_x0000_t32" style="position:absolute;left:0;text-align:left;margin-left:61.15pt;margin-top:53.35pt;width:0;height:49.6pt;z-index:251664896;visibility:visible;mso-position-horizontal-relative:text;mso-position-vertical-relative:text" strokecolor="#487bb4"/>
              </w:pict>
            </w:r>
            <w:r w:rsidR="008442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Копия архивного документа</w:t>
            </w:r>
          </w:p>
        </w:tc>
        <w:tc>
          <w:tcPr>
            <w:tcW w:w="2993" w:type="dxa"/>
          </w:tcPr>
          <w:p w:rsidR="00F94B92" w:rsidRDefault="00844270">
            <w:pPr>
              <w:pStyle w:val="ConsPlusNorma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об отказе в предоставлении муниципальной услуги</w:t>
            </w:r>
          </w:p>
        </w:tc>
      </w:tr>
    </w:tbl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tbl>
      <w:tblPr>
        <w:tblStyle w:val="af7"/>
        <w:tblW w:w="0" w:type="auto"/>
        <w:tblLook w:val="04A0"/>
      </w:tblPr>
      <w:tblGrid>
        <w:gridCol w:w="10131"/>
      </w:tblGrid>
      <w:tr w:rsidR="00F94B92">
        <w:trPr>
          <w:trHeight w:val="1017"/>
        </w:trPr>
        <w:tc>
          <w:tcPr>
            <w:tcW w:w="10131" w:type="dxa"/>
          </w:tcPr>
          <w:p w:rsidR="00F94B92" w:rsidRDefault="0084427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Выдача (направление) Заявителю копии архивного документа либо решения об отказе в предоставлении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либо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заверение копии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архивного документа</w:t>
            </w:r>
          </w:p>
          <w:p w:rsidR="00F94B92" w:rsidRDefault="0084427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 не более 12 календарных дней со дня поступления Заявления в Департамент - в случае подачи Заявления доставкой по почте или через МФЦ;</w:t>
            </w:r>
          </w:p>
          <w:p w:rsidR="00F94B92" w:rsidRDefault="0084427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 не более 10 календарных дней со дня поступления Заявления в Департамент -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случае подачи Заявления посредством Единого портала</w:t>
            </w:r>
            <w:bookmarkStart w:id="0" w:name="_GoBack"/>
            <w:bookmarkEnd w:id="0"/>
          </w:p>
          <w:p w:rsidR="00F94B92" w:rsidRDefault="00F94B92">
            <w:pPr>
              <w:pStyle w:val="ConsPlusNormal"/>
              <w:spacing w:line="240" w:lineRule="exact"/>
              <w:rPr>
                <w:sz w:val="28"/>
                <w:szCs w:val="28"/>
                <w:highlight w:val="white"/>
              </w:rPr>
            </w:pPr>
          </w:p>
        </w:tc>
      </w:tr>
    </w:tbl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F94B92">
      <w:pPr>
        <w:pStyle w:val="ConsPlusNormal"/>
        <w:spacing w:line="240" w:lineRule="exact"/>
        <w:rPr>
          <w:sz w:val="28"/>
          <w:szCs w:val="28"/>
        </w:rPr>
      </w:pP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Приложение 13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к постановлению администрации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>города Перми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от </w:t>
      </w:r>
    </w:p>
    <w:p w:rsidR="00F94B92" w:rsidRDefault="00F94B9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5"/>
        <w:gridCol w:w="5216"/>
      </w:tblGrid>
      <w:tr w:rsidR="00F94B92">
        <w:tc>
          <w:tcPr>
            <w:tcW w:w="3845" w:type="dxa"/>
          </w:tcPr>
          <w:p w:rsidR="00F94B92" w:rsidRDefault="00F94B9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6" w:type="dxa"/>
          </w:tcPr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</w:t>
            </w:r>
          </w:p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F94B92" w:rsidRDefault="00844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F94B92" w:rsidRDefault="00F94B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B92" w:rsidRDefault="00F94B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6"/>
        <w:gridCol w:w="8425"/>
      </w:tblGrid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выдаче результата предоставления муниципальной услуги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несовершеннолетнего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законному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представителю несовершеннолетнего</w:t>
            </w: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Прошу выдать результат предоставления муниципальной услуги в отношении несовершеннолетнего лица на бумажном носителе:</w:t>
            </w: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 заявителю (законному представителю)</w:t>
            </w: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другому законному представителю:</w:t>
            </w:r>
          </w:p>
        </w:tc>
      </w:tr>
      <w:tr w:rsidR="00F94B92">
        <w:tblPrEx>
          <w:tblBorders>
            <w:insideV w:val="none" w:sz="4" w:space="0" w:color="000000"/>
          </w:tblBorders>
        </w:tblPrEx>
        <w:tc>
          <w:tcPr>
            <w:tcW w:w="646" w:type="dxa"/>
            <w:tcBorders>
              <w:top w:val="single" w:sz="4" w:space="0" w:color="auto"/>
              <w:bottom w:val="none" w:sz="4" w:space="0" w:color="000000"/>
            </w:tcBorders>
          </w:tcPr>
          <w:p w:rsidR="00F94B92" w:rsidRDefault="00F94B92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none" w:sz="4" w:space="0" w:color="000000"/>
              <w:bottom w:val="none" w:sz="4" w:space="0" w:color="000000"/>
            </w:tcBorders>
          </w:tcPr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(при наличии) </w:t>
            </w:r>
            <w:proofErr w:type="gramStart"/>
            <w:r>
              <w:rPr>
                <w:rFonts w:ascii="Times New Roman" w:hAnsi="Times New Roman" w:cs="Times New Roman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законного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представителя несовершеннолетнего лица, уполномоченного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получение результата муниципальной услуги</w:t>
            </w:r>
          </w:p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:rsidR="00F94B92" w:rsidRDefault="00844270">
            <w:pPr>
              <w:spacing w:after="1" w:line="22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документе, удостоверяющем личность другого</w:t>
            </w:r>
          </w:p>
          <w:p w:rsidR="00F94B92" w:rsidRDefault="00844270">
            <w:pPr>
              <w:spacing w:after="1" w:line="2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законного представителя несовершеннолетнего</w:t>
            </w:r>
          </w:p>
        </w:tc>
      </w:tr>
      <w:tr w:rsidR="00F94B92">
        <w:tc>
          <w:tcPr>
            <w:tcW w:w="907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  <w:p w:rsidR="00F94B92" w:rsidRDefault="00844270">
            <w:pPr>
              <w:spacing w:after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(законный 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)_________________________________________</w:t>
            </w:r>
          </w:p>
          <w:p w:rsidR="00F94B92" w:rsidRDefault="00844270">
            <w:pPr>
              <w:spacing w:after="1" w:line="240" w:lineRule="auto"/>
              <w:ind w:left="45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 / расшифровка)</w:t>
            </w:r>
          </w:p>
        </w:tc>
      </w:tr>
    </w:tbl>
    <w:p w:rsidR="00F94B92" w:rsidRDefault="00F94B9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94B92">
          <w:pgSz w:w="11900" w:h="16820"/>
          <w:pgMar w:top="993" w:right="567" w:bottom="1276" w:left="1418" w:header="720" w:footer="720" w:gutter="0"/>
          <w:pgNumType w:start="1"/>
          <w:cols w:space="60"/>
          <w:titlePg/>
          <w:docGrid w:linePitch="360"/>
        </w:sect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1514"/>
        <w:gridCol w:w="2416"/>
        <w:gridCol w:w="4561"/>
      </w:tblGrid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14 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города Перми</w:t>
            </w:r>
          </w:p>
          <w:p w:rsidR="00F94B92" w:rsidRDefault="00844270">
            <w:pPr>
              <w:widowControl w:val="0"/>
              <w:spacing w:after="0" w:line="240" w:lineRule="exact"/>
              <w:ind w:left="567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</w:p>
          <w:p w:rsidR="00F94B92" w:rsidRDefault="00F94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_______________________________</w:t>
            </w: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– для</w:t>
            </w:r>
            <w:proofErr w:type="gramEnd"/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полное наименование</w:t>
            </w: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- для юридических лиц)</w:t>
            </w:r>
          </w:p>
          <w:p w:rsidR="00F94B92" w:rsidRDefault="00F94B92">
            <w:pPr>
              <w:spacing w:after="0" w:line="240" w:lineRule="auto"/>
              <w:ind w:left="4536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данные: </w:t>
            </w: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(телефон, почтовый адрес,</w:t>
            </w:r>
            <w:proofErr w:type="gramEnd"/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адрес электронной почты)</w:t>
            </w:r>
          </w:p>
          <w:p w:rsidR="00F94B92" w:rsidRDefault="00F94B92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Представитель:</w:t>
            </w: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представителя:</w:t>
            </w:r>
          </w:p>
          <w:p w:rsidR="00F94B92" w:rsidRDefault="00844270">
            <w:pPr>
              <w:spacing w:after="0" w:line="240" w:lineRule="auto"/>
              <w:ind w:left="45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94B92" w:rsidRDefault="00F94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F94B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F94B92" w:rsidRDefault="008442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возврате заявления </w:t>
            </w:r>
            <w:hyperlink w:anchor="P641" w:tooltip="#P64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&lt;1&gt;</w:t>
              </w:r>
            </w:hyperlink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Рассмотрев представленное заявление о согласовании местоположения границ земельног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участка(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с кадастровым(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номерам(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_____________ площадью ________ кв. м, расположенного(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по адресу: г. Пермь,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 район, ул. ___________________________________, дом ___________, департамент земельных отношений администрации города Перми (далее - Департамент) возвращает Вам заявление.</w:t>
            </w:r>
          </w:p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Основанием для возврата послужили следующие причины:</w:t>
            </w: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подано в иной уполномоченный орган (отсутствие у Департамента полномочий по согласованию местоположения границ земельного участка)</w:t>
            </w:r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не соответствует требованиям </w:t>
            </w:r>
            <w:hyperlink w:anchor="P157" w:tooltip="#P15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абзаца второго пункта 2.6.1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пунктов </w:t>
            </w:r>
            <w:hyperlink w:anchor="P182" w:tooltip="#P18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2.8.2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93" w:tooltip="#P193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2.8.4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 неполный пакет документов, необходимых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принятия решения о предоставлении муниципальной услуги, указанных в </w:t>
            </w:r>
            <w:hyperlink w:anchor="P155" w:tooltip="#P15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пунктах 2.6.1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162" w:tooltip="#P162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2.6.2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заявления о предоставлении муниципальной услуги лицом, не являющимся заявителем получения муниципальной услуги в соответствии с </w:t>
            </w:r>
            <w:hyperlink w:anchor="P58" w:tooltip="#P5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пунктом 1.2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Регламента;</w:t>
            </w:r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blPrEx>
          <w:tblBorders>
            <w:left w:val="single" w:sz="4" w:space="0" w:color="auto"/>
          </w:tblBorders>
        </w:tblPrEx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1" w:type="dxa"/>
            <w:gridSpan w:val="3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spacing w:after="1" w:line="22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и документы направлены в Департамент ненадлежащим      способом</w:t>
            </w:r>
          </w:p>
          <w:p w:rsidR="00F94B92" w:rsidRDefault="00F94B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Причины, послужившие основанием для возврата: _____________________________.</w:t>
            </w:r>
          </w:p>
          <w:p w:rsidR="00F94B92" w:rsidRDefault="00F9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Приложение: &lt;2&gt;</w:t>
            </w:r>
          </w:p>
        </w:tc>
      </w:tr>
      <w:tr w:rsidR="00F94B92">
        <w:tblPrEx>
          <w:tblBorders>
            <w:insideV w:val="none" w:sz="4" w:space="0" w:color="000000"/>
          </w:tblBorders>
        </w:tblPrEx>
        <w:tc>
          <w:tcPr>
            <w:tcW w:w="4500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</w:tc>
        <w:tc>
          <w:tcPr>
            <w:tcW w:w="4561" w:type="dxa"/>
            <w:tcBorders>
              <w:top w:val="none" w:sz="4" w:space="0" w:color="000000"/>
              <w:bottom w:val="none" w:sz="4" w:space="0" w:color="000000"/>
            </w:tcBorders>
            <w:vAlign w:val="bottom"/>
          </w:tcPr>
          <w:p w:rsidR="00F94B92" w:rsidRDefault="008442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</w:t>
            </w:r>
          </w:p>
        </w:tc>
      </w:tr>
      <w:tr w:rsidR="00F94B92">
        <w:tblPrEx>
          <w:tblBorders>
            <w:insideV w:val="none" w:sz="4" w:space="0" w:color="000000"/>
          </w:tblBorders>
        </w:tblPrEx>
        <w:tc>
          <w:tcPr>
            <w:tcW w:w="2084" w:type="dxa"/>
            <w:gridSpan w:val="2"/>
            <w:tcBorders>
              <w:top w:val="none" w:sz="4" w:space="0" w:color="000000"/>
              <w:bottom w:val="none" w:sz="4" w:space="0" w:color="000000"/>
            </w:tcBorders>
          </w:tcPr>
          <w:p w:rsidR="00F94B92" w:rsidRDefault="008442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416" w:type="dxa"/>
            <w:tcBorders>
              <w:top w:val="none" w:sz="4" w:space="0" w:color="000000"/>
              <w:bottom w:val="none" w:sz="4" w:space="0" w:color="000000"/>
            </w:tcBorders>
          </w:tcPr>
          <w:p w:rsidR="00F94B92" w:rsidRDefault="0084427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561" w:type="dxa"/>
            <w:tcBorders>
              <w:top w:val="none" w:sz="4" w:space="0" w:color="000000"/>
              <w:bottom w:val="none" w:sz="4" w:space="0" w:color="000000"/>
            </w:tcBorders>
          </w:tcPr>
          <w:p w:rsidR="00F94B92" w:rsidRDefault="00844270">
            <w:pPr>
              <w:pStyle w:val="ConsPlusNormal"/>
              <w:ind w:left="141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F94B92">
        <w:tc>
          <w:tcPr>
            <w:tcW w:w="9061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F94B92" w:rsidRDefault="008442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--------------------------------</w:t>
            </w:r>
          </w:p>
          <w:p w:rsidR="00F94B92" w:rsidRDefault="008442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" w:name="P641"/>
            <w:bookmarkEnd w:id="1"/>
            <w:r>
              <w:rPr>
                <w:rFonts w:ascii="Times New Roman" w:hAnsi="Times New Roman" w:cs="Times New Roman"/>
                <w:szCs w:val="22"/>
              </w:rPr>
              <w:t>&lt;1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&gt; О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формляется на бланке Департамента и подписывается начальником отдела перераспределения и согласования границ земельных участков.</w:t>
            </w:r>
          </w:p>
          <w:p w:rsidR="00F94B92" w:rsidRDefault="0084427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2"/>
              </w:rPr>
              <w:t>&lt;2&gt; Заявление и документы, прилагаемые Заявителем к заявлению о согласовании местоположения границ земельного участка.</w:t>
            </w:r>
          </w:p>
        </w:tc>
      </w:tr>
    </w:tbl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F94B92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15 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F94B92" w:rsidRDefault="00844270">
      <w:pPr>
        <w:widowControl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</w:p>
    <w:p w:rsidR="00F94B92" w:rsidRDefault="00F94B92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F94B92" w:rsidRDefault="00F94B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4B92" w:rsidRDefault="008442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F94B92" w:rsidRDefault="008442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по предоставлению муниципальной услуги «Согласование местоположения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порядке»</w:t>
      </w: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9"/>
      </w:tblGrid>
      <w:tr w:rsidR="00F94B92">
        <w:trPr>
          <w:trHeight w:val="714"/>
        </w:trPr>
        <w:tc>
          <w:tcPr>
            <w:tcW w:w="9379" w:type="dxa"/>
          </w:tcPr>
          <w:p w:rsidR="00F94B92" w:rsidRDefault="00844270">
            <w:pPr>
              <w:widowControl w:val="0"/>
              <w:tabs>
                <w:tab w:val="left" w:pos="127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 - не позднее 1 рабочего дня со дня поступления Заявления в Департамент</w:t>
            </w:r>
          </w:p>
        </w:tc>
      </w:tr>
    </w:tbl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shape 14" o:spid="_x0000_s1028" type="#_x0000_t32" style="position:absolute;left:0;text-align:left;margin-left:229.55pt;margin-top:1pt;width:.65pt;height:33.2pt;z-index:251654656;visibility:visible;mso-position-horizontal-relative:text;mso-position-vertical-relative:text" strokecolor="#487bb4"/>
        </w:pict>
      </w: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9"/>
      </w:tblGrid>
      <w:tr w:rsidR="00F94B92">
        <w:trPr>
          <w:trHeight w:val="764"/>
        </w:trPr>
        <w:tc>
          <w:tcPr>
            <w:tcW w:w="9579" w:type="dxa"/>
          </w:tcPr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принятых документов - не более 18 календарных дней со дня поступления Заявления в Департамент</w:t>
            </w:r>
          </w:p>
          <w:p w:rsidR="00F94B92" w:rsidRDefault="00F94B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shape 15" o:spid="_x0000_s1027" type="#_x0000_t32" style="position:absolute;left:0;text-align:left;margin-left:230.2pt;margin-top:.6pt;width:0;height:35.05pt;z-index:251655680;visibility:visible;mso-position-horizontal-relative:text;mso-position-vertical-relative:text" strokecolor="#487bb4"/>
        </w:pict>
      </w: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2"/>
      </w:tblGrid>
      <w:tr w:rsidR="00F94B92">
        <w:trPr>
          <w:trHeight w:val="914"/>
        </w:trPr>
        <w:tc>
          <w:tcPr>
            <w:tcW w:w="9542" w:type="dxa"/>
          </w:tcPr>
          <w:p w:rsidR="00F94B92" w:rsidRDefault="008442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- не более 25 календарных дней со дня поступления Заявления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</w:t>
            </w:r>
          </w:p>
          <w:p w:rsidR="00F94B92" w:rsidRDefault="00F94B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pict>
          <v:shape id="shape 16" o:spid="_x0000_s1026" type="#_x0000_t32" style="position:absolute;left:0;text-align:left;margin-left:230.25pt;margin-top:1.05pt;width:0;height:33.8pt;z-index:251656704;visibility:visible;mso-position-horizontal-relative:text;mso-position-vertical-relative:text" strokecolor="#487bb4"/>
        </w:pict>
      </w: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05"/>
      </w:tblGrid>
      <w:tr w:rsidR="00F94B92">
        <w:trPr>
          <w:trHeight w:val="927"/>
        </w:trPr>
        <w:tc>
          <w:tcPr>
            <w:tcW w:w="9805" w:type="dxa"/>
          </w:tcPr>
          <w:p w:rsidR="00F94B92" w:rsidRDefault="008442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 земельного участка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местности) -  не более 28 календарных дней со дня поступления Заявления в Департамент</w:t>
            </w:r>
            <w:proofErr w:type="gramEnd"/>
          </w:p>
        </w:tc>
      </w:tr>
    </w:tbl>
    <w:p w:rsidR="00F94B92" w:rsidRDefault="00F94B9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4B92" w:rsidRDefault="00F94B92">
      <w:pPr>
        <w:rPr>
          <w:lang w:eastAsia="ru-RU"/>
        </w:rPr>
      </w:pPr>
    </w:p>
    <w:p w:rsidR="00F94B92" w:rsidRDefault="00F94B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94B92" w:rsidSect="00F94B9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endnotePr>
        <w:numFmt w:val="decimal"/>
      </w:endnotePr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270" w:rsidRDefault="00844270">
      <w:pPr>
        <w:spacing w:after="0" w:line="240" w:lineRule="auto"/>
      </w:pPr>
      <w:r>
        <w:separator/>
      </w:r>
    </w:p>
  </w:endnote>
  <w:endnote w:type="continuationSeparator" w:id="0">
    <w:p w:rsidR="00844270" w:rsidRDefault="0084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2" w:rsidRDefault="00F94B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2" w:rsidRDefault="00F94B9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2" w:rsidRDefault="00F94B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270" w:rsidRDefault="00844270">
      <w:pPr>
        <w:spacing w:after="0" w:line="240" w:lineRule="auto"/>
      </w:pPr>
      <w:r>
        <w:separator/>
      </w:r>
    </w:p>
  </w:footnote>
  <w:footnote w:type="continuationSeparator" w:id="0">
    <w:p w:rsidR="00844270" w:rsidRDefault="00844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2" w:rsidRDefault="00F94B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2" w:rsidRDefault="00F94B92">
    <w:pPr>
      <w:pStyle w:val="Header"/>
      <w:rPr>
        <w:sz w:val="28"/>
        <w:szCs w:val="28"/>
      </w:rPr>
    </w:pPr>
  </w:p>
  <w:p w:rsidR="00F94B92" w:rsidRDefault="00844270">
    <w:pPr>
      <w:pStyle w:val="Header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B92" w:rsidRDefault="00F94B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49F"/>
    <w:multiLevelType w:val="multilevel"/>
    <w:tmpl w:val="6BDEA01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16770899"/>
    <w:multiLevelType w:val="multilevel"/>
    <w:tmpl w:val="15025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1A0902CD"/>
    <w:multiLevelType w:val="hybridMultilevel"/>
    <w:tmpl w:val="4900F280"/>
    <w:lvl w:ilvl="0" w:tplc="C6704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60F88E">
      <w:start w:val="1"/>
      <w:numFmt w:val="lowerLetter"/>
      <w:lvlText w:val="%2."/>
      <w:lvlJc w:val="left"/>
      <w:pPr>
        <w:ind w:left="1440" w:hanging="360"/>
      </w:pPr>
    </w:lvl>
    <w:lvl w:ilvl="2" w:tplc="EC18E7DE">
      <w:start w:val="1"/>
      <w:numFmt w:val="lowerRoman"/>
      <w:lvlText w:val="%3."/>
      <w:lvlJc w:val="right"/>
      <w:pPr>
        <w:ind w:left="2160" w:hanging="180"/>
      </w:pPr>
    </w:lvl>
    <w:lvl w:ilvl="3" w:tplc="D01C4DE8">
      <w:start w:val="1"/>
      <w:numFmt w:val="decimal"/>
      <w:lvlText w:val="%4."/>
      <w:lvlJc w:val="left"/>
      <w:pPr>
        <w:ind w:left="2880" w:hanging="360"/>
      </w:pPr>
    </w:lvl>
    <w:lvl w:ilvl="4" w:tplc="3F10BA6A">
      <w:start w:val="1"/>
      <w:numFmt w:val="lowerLetter"/>
      <w:lvlText w:val="%5."/>
      <w:lvlJc w:val="left"/>
      <w:pPr>
        <w:ind w:left="3600" w:hanging="360"/>
      </w:pPr>
    </w:lvl>
    <w:lvl w:ilvl="5" w:tplc="2BB2BD7E">
      <w:start w:val="1"/>
      <w:numFmt w:val="lowerRoman"/>
      <w:lvlText w:val="%6."/>
      <w:lvlJc w:val="right"/>
      <w:pPr>
        <w:ind w:left="4320" w:hanging="180"/>
      </w:pPr>
    </w:lvl>
    <w:lvl w:ilvl="6" w:tplc="35C2C30E">
      <w:start w:val="1"/>
      <w:numFmt w:val="decimal"/>
      <w:lvlText w:val="%7."/>
      <w:lvlJc w:val="left"/>
      <w:pPr>
        <w:ind w:left="5040" w:hanging="360"/>
      </w:pPr>
    </w:lvl>
    <w:lvl w:ilvl="7" w:tplc="8C22712E">
      <w:start w:val="1"/>
      <w:numFmt w:val="lowerLetter"/>
      <w:lvlText w:val="%8."/>
      <w:lvlJc w:val="left"/>
      <w:pPr>
        <w:ind w:left="5760" w:hanging="360"/>
      </w:pPr>
    </w:lvl>
    <w:lvl w:ilvl="8" w:tplc="6B9E1AD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710"/>
    <w:multiLevelType w:val="hybridMultilevel"/>
    <w:tmpl w:val="443E7ECA"/>
    <w:lvl w:ilvl="0" w:tplc="95BA7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6E4D74">
      <w:start w:val="1"/>
      <w:numFmt w:val="lowerLetter"/>
      <w:lvlText w:val="%2."/>
      <w:lvlJc w:val="left"/>
      <w:pPr>
        <w:ind w:left="1440" w:hanging="360"/>
      </w:pPr>
    </w:lvl>
    <w:lvl w:ilvl="2" w:tplc="AF04A736">
      <w:start w:val="1"/>
      <w:numFmt w:val="lowerRoman"/>
      <w:lvlText w:val="%3."/>
      <w:lvlJc w:val="right"/>
      <w:pPr>
        <w:ind w:left="2160" w:hanging="180"/>
      </w:pPr>
    </w:lvl>
    <w:lvl w:ilvl="3" w:tplc="660C7888">
      <w:start w:val="1"/>
      <w:numFmt w:val="decimal"/>
      <w:lvlText w:val="%4."/>
      <w:lvlJc w:val="left"/>
      <w:pPr>
        <w:ind w:left="2880" w:hanging="360"/>
      </w:pPr>
    </w:lvl>
    <w:lvl w:ilvl="4" w:tplc="5B1A5C4C">
      <w:start w:val="1"/>
      <w:numFmt w:val="lowerLetter"/>
      <w:lvlText w:val="%5."/>
      <w:lvlJc w:val="left"/>
      <w:pPr>
        <w:ind w:left="3600" w:hanging="360"/>
      </w:pPr>
    </w:lvl>
    <w:lvl w:ilvl="5" w:tplc="576637DA">
      <w:start w:val="1"/>
      <w:numFmt w:val="lowerRoman"/>
      <w:lvlText w:val="%6."/>
      <w:lvlJc w:val="right"/>
      <w:pPr>
        <w:ind w:left="4320" w:hanging="180"/>
      </w:pPr>
    </w:lvl>
    <w:lvl w:ilvl="6" w:tplc="F44A42AE">
      <w:start w:val="1"/>
      <w:numFmt w:val="decimal"/>
      <w:lvlText w:val="%7."/>
      <w:lvlJc w:val="left"/>
      <w:pPr>
        <w:ind w:left="5040" w:hanging="360"/>
      </w:pPr>
    </w:lvl>
    <w:lvl w:ilvl="7" w:tplc="5F940CC8">
      <w:start w:val="1"/>
      <w:numFmt w:val="lowerLetter"/>
      <w:lvlText w:val="%8."/>
      <w:lvlJc w:val="left"/>
      <w:pPr>
        <w:ind w:left="5760" w:hanging="360"/>
      </w:pPr>
    </w:lvl>
    <w:lvl w:ilvl="8" w:tplc="CCA4459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F4CCE"/>
    <w:multiLevelType w:val="hybridMultilevel"/>
    <w:tmpl w:val="5B566E8E"/>
    <w:lvl w:ilvl="0" w:tplc="B0F8C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017D8">
      <w:start w:val="1"/>
      <w:numFmt w:val="lowerLetter"/>
      <w:lvlText w:val="%2."/>
      <w:lvlJc w:val="left"/>
      <w:pPr>
        <w:ind w:left="1440" w:hanging="360"/>
      </w:pPr>
    </w:lvl>
    <w:lvl w:ilvl="2" w:tplc="3078B3AA">
      <w:start w:val="1"/>
      <w:numFmt w:val="lowerRoman"/>
      <w:lvlText w:val="%3."/>
      <w:lvlJc w:val="right"/>
      <w:pPr>
        <w:ind w:left="2160" w:hanging="180"/>
      </w:pPr>
    </w:lvl>
    <w:lvl w:ilvl="3" w:tplc="16064EAA">
      <w:start w:val="1"/>
      <w:numFmt w:val="decimal"/>
      <w:lvlText w:val="%4."/>
      <w:lvlJc w:val="left"/>
      <w:pPr>
        <w:ind w:left="2880" w:hanging="360"/>
      </w:pPr>
    </w:lvl>
    <w:lvl w:ilvl="4" w:tplc="3C5E322E">
      <w:start w:val="1"/>
      <w:numFmt w:val="lowerLetter"/>
      <w:lvlText w:val="%5."/>
      <w:lvlJc w:val="left"/>
      <w:pPr>
        <w:ind w:left="3600" w:hanging="360"/>
      </w:pPr>
    </w:lvl>
    <w:lvl w:ilvl="5" w:tplc="9BE428CA">
      <w:start w:val="1"/>
      <w:numFmt w:val="lowerRoman"/>
      <w:lvlText w:val="%6."/>
      <w:lvlJc w:val="right"/>
      <w:pPr>
        <w:ind w:left="4320" w:hanging="180"/>
      </w:pPr>
    </w:lvl>
    <w:lvl w:ilvl="6" w:tplc="55F88326">
      <w:start w:val="1"/>
      <w:numFmt w:val="decimal"/>
      <w:lvlText w:val="%7."/>
      <w:lvlJc w:val="left"/>
      <w:pPr>
        <w:ind w:left="5040" w:hanging="360"/>
      </w:pPr>
    </w:lvl>
    <w:lvl w:ilvl="7" w:tplc="C772ED16">
      <w:start w:val="1"/>
      <w:numFmt w:val="lowerLetter"/>
      <w:lvlText w:val="%8."/>
      <w:lvlJc w:val="left"/>
      <w:pPr>
        <w:ind w:left="5760" w:hanging="360"/>
      </w:pPr>
    </w:lvl>
    <w:lvl w:ilvl="8" w:tplc="0854C03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84DC3"/>
    <w:multiLevelType w:val="hybridMultilevel"/>
    <w:tmpl w:val="FA32EA40"/>
    <w:lvl w:ilvl="0" w:tplc="40ECFBB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37FE8ACC">
      <w:start w:val="1"/>
      <w:numFmt w:val="decimal"/>
      <w:lvlText w:val=""/>
      <w:lvlJc w:val="left"/>
    </w:lvl>
    <w:lvl w:ilvl="2" w:tplc="47308840">
      <w:start w:val="1"/>
      <w:numFmt w:val="decimal"/>
      <w:lvlText w:val=""/>
      <w:lvlJc w:val="left"/>
    </w:lvl>
    <w:lvl w:ilvl="3" w:tplc="6E146076">
      <w:start w:val="1"/>
      <w:numFmt w:val="decimal"/>
      <w:lvlText w:val=""/>
      <w:lvlJc w:val="left"/>
    </w:lvl>
    <w:lvl w:ilvl="4" w:tplc="05863286">
      <w:start w:val="1"/>
      <w:numFmt w:val="decimal"/>
      <w:lvlText w:val=""/>
      <w:lvlJc w:val="left"/>
    </w:lvl>
    <w:lvl w:ilvl="5" w:tplc="B43629AA">
      <w:start w:val="1"/>
      <w:numFmt w:val="decimal"/>
      <w:lvlText w:val=""/>
      <w:lvlJc w:val="left"/>
    </w:lvl>
    <w:lvl w:ilvl="6" w:tplc="E35E4AB2">
      <w:start w:val="1"/>
      <w:numFmt w:val="decimal"/>
      <w:lvlText w:val=""/>
      <w:lvlJc w:val="left"/>
    </w:lvl>
    <w:lvl w:ilvl="7" w:tplc="27A675C6">
      <w:start w:val="1"/>
      <w:numFmt w:val="decimal"/>
      <w:lvlText w:val=""/>
      <w:lvlJc w:val="left"/>
    </w:lvl>
    <w:lvl w:ilvl="8" w:tplc="8A50A274">
      <w:start w:val="1"/>
      <w:numFmt w:val="decimal"/>
      <w:lvlText w:val=""/>
      <w:lvlJc w:val="left"/>
    </w:lvl>
  </w:abstractNum>
  <w:abstractNum w:abstractNumId="6">
    <w:nsid w:val="32354B4B"/>
    <w:multiLevelType w:val="hybridMultilevel"/>
    <w:tmpl w:val="7450B8B6"/>
    <w:lvl w:ilvl="0" w:tplc="B4F830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3ED850">
      <w:start w:val="1"/>
      <w:numFmt w:val="lowerLetter"/>
      <w:lvlText w:val="%2."/>
      <w:lvlJc w:val="left"/>
      <w:pPr>
        <w:ind w:left="1440" w:hanging="360"/>
      </w:pPr>
    </w:lvl>
    <w:lvl w:ilvl="2" w:tplc="FD52BD04">
      <w:start w:val="1"/>
      <w:numFmt w:val="lowerRoman"/>
      <w:lvlText w:val="%3."/>
      <w:lvlJc w:val="right"/>
      <w:pPr>
        <w:ind w:left="2160" w:hanging="180"/>
      </w:pPr>
    </w:lvl>
    <w:lvl w:ilvl="3" w:tplc="C7769544">
      <w:start w:val="1"/>
      <w:numFmt w:val="decimal"/>
      <w:lvlText w:val="%4."/>
      <w:lvlJc w:val="left"/>
      <w:pPr>
        <w:ind w:left="2880" w:hanging="360"/>
      </w:pPr>
    </w:lvl>
    <w:lvl w:ilvl="4" w:tplc="EA1A7F12">
      <w:start w:val="1"/>
      <w:numFmt w:val="lowerLetter"/>
      <w:lvlText w:val="%5."/>
      <w:lvlJc w:val="left"/>
      <w:pPr>
        <w:ind w:left="3600" w:hanging="360"/>
      </w:pPr>
    </w:lvl>
    <w:lvl w:ilvl="5" w:tplc="67628FF4">
      <w:start w:val="1"/>
      <w:numFmt w:val="lowerRoman"/>
      <w:lvlText w:val="%6."/>
      <w:lvlJc w:val="right"/>
      <w:pPr>
        <w:ind w:left="4320" w:hanging="180"/>
      </w:pPr>
    </w:lvl>
    <w:lvl w:ilvl="6" w:tplc="F92EE83C">
      <w:start w:val="1"/>
      <w:numFmt w:val="decimal"/>
      <w:lvlText w:val="%7."/>
      <w:lvlJc w:val="left"/>
      <w:pPr>
        <w:ind w:left="5040" w:hanging="360"/>
      </w:pPr>
    </w:lvl>
    <w:lvl w:ilvl="7" w:tplc="DEFE34C4">
      <w:start w:val="1"/>
      <w:numFmt w:val="lowerLetter"/>
      <w:lvlText w:val="%8."/>
      <w:lvlJc w:val="left"/>
      <w:pPr>
        <w:ind w:left="5760" w:hanging="360"/>
      </w:pPr>
    </w:lvl>
    <w:lvl w:ilvl="8" w:tplc="C2F4848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7CD9"/>
    <w:multiLevelType w:val="hybridMultilevel"/>
    <w:tmpl w:val="E0CC9B44"/>
    <w:lvl w:ilvl="0" w:tplc="EAEAA4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B63ECC">
      <w:start w:val="1"/>
      <w:numFmt w:val="lowerLetter"/>
      <w:lvlText w:val="%2."/>
      <w:lvlJc w:val="left"/>
      <w:pPr>
        <w:ind w:left="1440" w:hanging="360"/>
      </w:pPr>
    </w:lvl>
    <w:lvl w:ilvl="2" w:tplc="A6D6D116">
      <w:start w:val="1"/>
      <w:numFmt w:val="lowerRoman"/>
      <w:lvlText w:val="%3."/>
      <w:lvlJc w:val="right"/>
      <w:pPr>
        <w:ind w:left="2160" w:hanging="180"/>
      </w:pPr>
    </w:lvl>
    <w:lvl w:ilvl="3" w:tplc="AF7A5018">
      <w:start w:val="1"/>
      <w:numFmt w:val="decimal"/>
      <w:lvlText w:val="%4."/>
      <w:lvlJc w:val="left"/>
      <w:pPr>
        <w:ind w:left="2880" w:hanging="360"/>
      </w:pPr>
    </w:lvl>
    <w:lvl w:ilvl="4" w:tplc="40AC9122">
      <w:start w:val="1"/>
      <w:numFmt w:val="lowerLetter"/>
      <w:lvlText w:val="%5."/>
      <w:lvlJc w:val="left"/>
      <w:pPr>
        <w:ind w:left="3600" w:hanging="360"/>
      </w:pPr>
    </w:lvl>
    <w:lvl w:ilvl="5" w:tplc="64849754">
      <w:start w:val="1"/>
      <w:numFmt w:val="lowerRoman"/>
      <w:lvlText w:val="%6."/>
      <w:lvlJc w:val="right"/>
      <w:pPr>
        <w:ind w:left="4320" w:hanging="180"/>
      </w:pPr>
    </w:lvl>
    <w:lvl w:ilvl="6" w:tplc="10AC1750">
      <w:start w:val="1"/>
      <w:numFmt w:val="decimal"/>
      <w:lvlText w:val="%7."/>
      <w:lvlJc w:val="left"/>
      <w:pPr>
        <w:ind w:left="5040" w:hanging="360"/>
      </w:pPr>
    </w:lvl>
    <w:lvl w:ilvl="7" w:tplc="C59C7BCC">
      <w:start w:val="1"/>
      <w:numFmt w:val="lowerLetter"/>
      <w:lvlText w:val="%8."/>
      <w:lvlJc w:val="left"/>
      <w:pPr>
        <w:ind w:left="5760" w:hanging="360"/>
      </w:pPr>
    </w:lvl>
    <w:lvl w:ilvl="8" w:tplc="DD886EE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C0AB6"/>
    <w:multiLevelType w:val="hybridMultilevel"/>
    <w:tmpl w:val="53705A54"/>
    <w:lvl w:ilvl="0" w:tplc="BE86D5A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DC9C068C">
      <w:start w:val="1"/>
      <w:numFmt w:val="decimal"/>
      <w:lvlText w:val=""/>
      <w:lvlJc w:val="left"/>
    </w:lvl>
    <w:lvl w:ilvl="2" w:tplc="73AC12EC">
      <w:start w:val="1"/>
      <w:numFmt w:val="decimal"/>
      <w:lvlText w:val=""/>
      <w:lvlJc w:val="left"/>
    </w:lvl>
    <w:lvl w:ilvl="3" w:tplc="67D4AD84">
      <w:start w:val="1"/>
      <w:numFmt w:val="decimal"/>
      <w:lvlText w:val=""/>
      <w:lvlJc w:val="left"/>
    </w:lvl>
    <w:lvl w:ilvl="4" w:tplc="356A9C44">
      <w:start w:val="1"/>
      <w:numFmt w:val="decimal"/>
      <w:lvlText w:val=""/>
      <w:lvlJc w:val="left"/>
    </w:lvl>
    <w:lvl w:ilvl="5" w:tplc="7F80D270">
      <w:start w:val="1"/>
      <w:numFmt w:val="decimal"/>
      <w:lvlText w:val=""/>
      <w:lvlJc w:val="left"/>
    </w:lvl>
    <w:lvl w:ilvl="6" w:tplc="D174D05E">
      <w:start w:val="1"/>
      <w:numFmt w:val="decimal"/>
      <w:lvlText w:val=""/>
      <w:lvlJc w:val="left"/>
    </w:lvl>
    <w:lvl w:ilvl="7" w:tplc="4C64EE96">
      <w:start w:val="1"/>
      <w:numFmt w:val="decimal"/>
      <w:lvlText w:val=""/>
      <w:lvlJc w:val="left"/>
    </w:lvl>
    <w:lvl w:ilvl="8" w:tplc="794499AA">
      <w:start w:val="1"/>
      <w:numFmt w:val="decimal"/>
      <w:lvlText w:val=""/>
      <w:lvlJc w:val="left"/>
    </w:lvl>
  </w:abstractNum>
  <w:abstractNum w:abstractNumId="9">
    <w:nsid w:val="4FC15FB9"/>
    <w:multiLevelType w:val="hybridMultilevel"/>
    <w:tmpl w:val="FAD2EFBA"/>
    <w:lvl w:ilvl="0" w:tplc="308E1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B64EEC">
      <w:start w:val="1"/>
      <w:numFmt w:val="lowerLetter"/>
      <w:lvlText w:val="%2."/>
      <w:lvlJc w:val="left"/>
      <w:pPr>
        <w:ind w:left="1440" w:hanging="360"/>
      </w:pPr>
    </w:lvl>
    <w:lvl w:ilvl="2" w:tplc="0ACA3ABA">
      <w:start w:val="1"/>
      <w:numFmt w:val="lowerRoman"/>
      <w:lvlText w:val="%3."/>
      <w:lvlJc w:val="right"/>
      <w:pPr>
        <w:ind w:left="2160" w:hanging="180"/>
      </w:pPr>
    </w:lvl>
    <w:lvl w:ilvl="3" w:tplc="5DE45950">
      <w:start w:val="1"/>
      <w:numFmt w:val="decimal"/>
      <w:lvlText w:val="%4."/>
      <w:lvlJc w:val="left"/>
      <w:pPr>
        <w:ind w:left="2880" w:hanging="360"/>
      </w:pPr>
    </w:lvl>
    <w:lvl w:ilvl="4" w:tplc="CC64B180">
      <w:start w:val="1"/>
      <w:numFmt w:val="lowerLetter"/>
      <w:lvlText w:val="%5."/>
      <w:lvlJc w:val="left"/>
      <w:pPr>
        <w:ind w:left="3600" w:hanging="360"/>
      </w:pPr>
    </w:lvl>
    <w:lvl w:ilvl="5" w:tplc="EC725968">
      <w:start w:val="1"/>
      <w:numFmt w:val="lowerRoman"/>
      <w:lvlText w:val="%6."/>
      <w:lvlJc w:val="right"/>
      <w:pPr>
        <w:ind w:left="4320" w:hanging="180"/>
      </w:pPr>
    </w:lvl>
    <w:lvl w:ilvl="6" w:tplc="6016BCDA">
      <w:start w:val="1"/>
      <w:numFmt w:val="decimal"/>
      <w:lvlText w:val="%7."/>
      <w:lvlJc w:val="left"/>
      <w:pPr>
        <w:ind w:left="5040" w:hanging="360"/>
      </w:pPr>
    </w:lvl>
    <w:lvl w:ilvl="7" w:tplc="8EA6056A">
      <w:start w:val="1"/>
      <w:numFmt w:val="lowerLetter"/>
      <w:lvlText w:val="%8."/>
      <w:lvlJc w:val="left"/>
      <w:pPr>
        <w:ind w:left="5760" w:hanging="360"/>
      </w:pPr>
    </w:lvl>
    <w:lvl w:ilvl="8" w:tplc="21D6680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B1DD5"/>
    <w:multiLevelType w:val="multilevel"/>
    <w:tmpl w:val="1F266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66A75AE0"/>
    <w:multiLevelType w:val="hybridMultilevel"/>
    <w:tmpl w:val="FB686700"/>
    <w:lvl w:ilvl="0" w:tplc="DB7EF39E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7ADA9186">
      <w:start w:val="1"/>
      <w:numFmt w:val="lowerLetter"/>
      <w:lvlText w:val="%2."/>
      <w:lvlJc w:val="left"/>
      <w:pPr>
        <w:ind w:left="1800" w:hanging="360"/>
      </w:pPr>
    </w:lvl>
    <w:lvl w:ilvl="2" w:tplc="283CF8C0">
      <w:start w:val="1"/>
      <w:numFmt w:val="lowerRoman"/>
      <w:lvlText w:val="%3."/>
      <w:lvlJc w:val="right"/>
      <w:pPr>
        <w:ind w:left="2520" w:hanging="180"/>
      </w:pPr>
    </w:lvl>
    <w:lvl w:ilvl="3" w:tplc="99CA62BE">
      <w:start w:val="1"/>
      <w:numFmt w:val="decimal"/>
      <w:lvlText w:val="%4."/>
      <w:lvlJc w:val="left"/>
      <w:pPr>
        <w:ind w:left="3240" w:hanging="360"/>
      </w:pPr>
    </w:lvl>
    <w:lvl w:ilvl="4" w:tplc="A328E50E">
      <w:start w:val="1"/>
      <w:numFmt w:val="lowerLetter"/>
      <w:lvlText w:val="%5."/>
      <w:lvlJc w:val="left"/>
      <w:pPr>
        <w:ind w:left="3960" w:hanging="360"/>
      </w:pPr>
    </w:lvl>
    <w:lvl w:ilvl="5" w:tplc="D75C65E8">
      <w:start w:val="1"/>
      <w:numFmt w:val="lowerRoman"/>
      <w:lvlText w:val="%6."/>
      <w:lvlJc w:val="right"/>
      <w:pPr>
        <w:ind w:left="4680" w:hanging="180"/>
      </w:pPr>
    </w:lvl>
    <w:lvl w:ilvl="6" w:tplc="DC32E440">
      <w:start w:val="1"/>
      <w:numFmt w:val="decimal"/>
      <w:lvlText w:val="%7."/>
      <w:lvlJc w:val="left"/>
      <w:pPr>
        <w:ind w:left="5400" w:hanging="360"/>
      </w:pPr>
    </w:lvl>
    <w:lvl w:ilvl="7" w:tplc="F306EC96">
      <w:start w:val="1"/>
      <w:numFmt w:val="lowerLetter"/>
      <w:lvlText w:val="%8."/>
      <w:lvlJc w:val="left"/>
      <w:pPr>
        <w:ind w:left="6120" w:hanging="360"/>
      </w:pPr>
    </w:lvl>
    <w:lvl w:ilvl="8" w:tplc="DD4EB29C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6D33CD"/>
    <w:multiLevelType w:val="hybridMultilevel"/>
    <w:tmpl w:val="F968A676"/>
    <w:lvl w:ilvl="0" w:tplc="88CA3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4FE3E">
      <w:start w:val="1"/>
      <w:numFmt w:val="lowerLetter"/>
      <w:lvlText w:val="%2."/>
      <w:lvlJc w:val="left"/>
      <w:pPr>
        <w:ind w:left="1440" w:hanging="360"/>
      </w:pPr>
    </w:lvl>
    <w:lvl w:ilvl="2" w:tplc="36CA54AA">
      <w:start w:val="1"/>
      <w:numFmt w:val="lowerRoman"/>
      <w:lvlText w:val="%3."/>
      <w:lvlJc w:val="right"/>
      <w:pPr>
        <w:ind w:left="2160" w:hanging="180"/>
      </w:pPr>
    </w:lvl>
    <w:lvl w:ilvl="3" w:tplc="67082458">
      <w:start w:val="1"/>
      <w:numFmt w:val="decimal"/>
      <w:lvlText w:val="%4."/>
      <w:lvlJc w:val="left"/>
      <w:pPr>
        <w:ind w:left="2880" w:hanging="360"/>
      </w:pPr>
    </w:lvl>
    <w:lvl w:ilvl="4" w:tplc="86722D44">
      <w:start w:val="1"/>
      <w:numFmt w:val="lowerLetter"/>
      <w:lvlText w:val="%5."/>
      <w:lvlJc w:val="left"/>
      <w:pPr>
        <w:ind w:left="3600" w:hanging="360"/>
      </w:pPr>
    </w:lvl>
    <w:lvl w:ilvl="5" w:tplc="00CAADF6">
      <w:start w:val="1"/>
      <w:numFmt w:val="lowerRoman"/>
      <w:lvlText w:val="%6."/>
      <w:lvlJc w:val="right"/>
      <w:pPr>
        <w:ind w:left="4320" w:hanging="180"/>
      </w:pPr>
    </w:lvl>
    <w:lvl w:ilvl="6" w:tplc="27CAE96C">
      <w:start w:val="1"/>
      <w:numFmt w:val="decimal"/>
      <w:lvlText w:val="%7."/>
      <w:lvlJc w:val="left"/>
      <w:pPr>
        <w:ind w:left="5040" w:hanging="360"/>
      </w:pPr>
    </w:lvl>
    <w:lvl w:ilvl="7" w:tplc="81B0A112">
      <w:start w:val="1"/>
      <w:numFmt w:val="lowerLetter"/>
      <w:lvlText w:val="%8."/>
      <w:lvlJc w:val="left"/>
      <w:pPr>
        <w:ind w:left="5760" w:hanging="360"/>
      </w:pPr>
    </w:lvl>
    <w:lvl w:ilvl="8" w:tplc="BF943BE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BD03E7"/>
    <w:multiLevelType w:val="hybridMultilevel"/>
    <w:tmpl w:val="ADEEF9AC"/>
    <w:lvl w:ilvl="0" w:tplc="0458FA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11C4E370">
      <w:start w:val="1"/>
      <w:numFmt w:val="lowerLetter"/>
      <w:lvlText w:val="%2."/>
      <w:lvlJc w:val="left"/>
      <w:pPr>
        <w:ind w:left="1790" w:hanging="360"/>
      </w:pPr>
    </w:lvl>
    <w:lvl w:ilvl="2" w:tplc="E5CEC444">
      <w:start w:val="1"/>
      <w:numFmt w:val="lowerRoman"/>
      <w:lvlText w:val="%3."/>
      <w:lvlJc w:val="right"/>
      <w:pPr>
        <w:ind w:left="2510" w:hanging="180"/>
      </w:pPr>
    </w:lvl>
    <w:lvl w:ilvl="3" w:tplc="13B0A732">
      <w:start w:val="1"/>
      <w:numFmt w:val="decimal"/>
      <w:lvlText w:val="%4."/>
      <w:lvlJc w:val="left"/>
      <w:pPr>
        <w:ind w:left="3230" w:hanging="360"/>
      </w:pPr>
    </w:lvl>
    <w:lvl w:ilvl="4" w:tplc="9FA03214">
      <w:start w:val="1"/>
      <w:numFmt w:val="lowerLetter"/>
      <w:lvlText w:val="%5."/>
      <w:lvlJc w:val="left"/>
      <w:pPr>
        <w:ind w:left="3950" w:hanging="360"/>
      </w:pPr>
    </w:lvl>
    <w:lvl w:ilvl="5" w:tplc="9508BBBC">
      <w:start w:val="1"/>
      <w:numFmt w:val="lowerRoman"/>
      <w:lvlText w:val="%6."/>
      <w:lvlJc w:val="right"/>
      <w:pPr>
        <w:ind w:left="4670" w:hanging="180"/>
      </w:pPr>
    </w:lvl>
    <w:lvl w:ilvl="6" w:tplc="CE9E2990">
      <w:start w:val="1"/>
      <w:numFmt w:val="decimal"/>
      <w:lvlText w:val="%7."/>
      <w:lvlJc w:val="left"/>
      <w:pPr>
        <w:ind w:left="5390" w:hanging="360"/>
      </w:pPr>
    </w:lvl>
    <w:lvl w:ilvl="7" w:tplc="DC984CA4">
      <w:start w:val="1"/>
      <w:numFmt w:val="lowerLetter"/>
      <w:lvlText w:val="%8."/>
      <w:lvlJc w:val="left"/>
      <w:pPr>
        <w:ind w:left="6110" w:hanging="360"/>
      </w:pPr>
    </w:lvl>
    <w:lvl w:ilvl="8" w:tplc="8804A1FE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C066536"/>
    <w:multiLevelType w:val="multilevel"/>
    <w:tmpl w:val="277E93FA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15">
    <w:nsid w:val="6C4B4026"/>
    <w:multiLevelType w:val="multilevel"/>
    <w:tmpl w:val="768EAF0C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73F13EEA"/>
    <w:multiLevelType w:val="multilevel"/>
    <w:tmpl w:val="DC2AEC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FD6051A"/>
    <w:multiLevelType w:val="hybridMultilevel"/>
    <w:tmpl w:val="EF3454B8"/>
    <w:lvl w:ilvl="0" w:tplc="6A4EB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C404A">
      <w:start w:val="1"/>
      <w:numFmt w:val="lowerLetter"/>
      <w:lvlText w:val="%2."/>
      <w:lvlJc w:val="left"/>
      <w:pPr>
        <w:ind w:left="1440" w:hanging="360"/>
      </w:pPr>
    </w:lvl>
    <w:lvl w:ilvl="2" w:tplc="C7CEBC82">
      <w:start w:val="1"/>
      <w:numFmt w:val="lowerRoman"/>
      <w:lvlText w:val="%3."/>
      <w:lvlJc w:val="right"/>
      <w:pPr>
        <w:ind w:left="2160" w:hanging="180"/>
      </w:pPr>
    </w:lvl>
    <w:lvl w:ilvl="3" w:tplc="714ABE88">
      <w:start w:val="1"/>
      <w:numFmt w:val="decimal"/>
      <w:lvlText w:val="%4."/>
      <w:lvlJc w:val="left"/>
      <w:pPr>
        <w:ind w:left="2880" w:hanging="360"/>
      </w:pPr>
    </w:lvl>
    <w:lvl w:ilvl="4" w:tplc="F5EAB686">
      <w:start w:val="1"/>
      <w:numFmt w:val="lowerLetter"/>
      <w:lvlText w:val="%5."/>
      <w:lvlJc w:val="left"/>
      <w:pPr>
        <w:ind w:left="3600" w:hanging="360"/>
      </w:pPr>
    </w:lvl>
    <w:lvl w:ilvl="5" w:tplc="C9E6041E">
      <w:start w:val="1"/>
      <w:numFmt w:val="lowerRoman"/>
      <w:lvlText w:val="%6."/>
      <w:lvlJc w:val="right"/>
      <w:pPr>
        <w:ind w:left="4320" w:hanging="180"/>
      </w:pPr>
    </w:lvl>
    <w:lvl w:ilvl="6" w:tplc="708AC80A">
      <w:start w:val="1"/>
      <w:numFmt w:val="decimal"/>
      <w:lvlText w:val="%7."/>
      <w:lvlJc w:val="left"/>
      <w:pPr>
        <w:ind w:left="5040" w:hanging="360"/>
      </w:pPr>
    </w:lvl>
    <w:lvl w:ilvl="7" w:tplc="BE44AC92">
      <w:start w:val="1"/>
      <w:numFmt w:val="lowerLetter"/>
      <w:lvlText w:val="%8."/>
      <w:lvlJc w:val="left"/>
      <w:pPr>
        <w:ind w:left="5760" w:hanging="360"/>
      </w:pPr>
    </w:lvl>
    <w:lvl w:ilvl="8" w:tplc="D894605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"/>
  </w:num>
  <w:num w:numId="5">
    <w:abstractNumId w:val="10"/>
  </w:num>
  <w:num w:numId="6">
    <w:abstractNumId w:val="0"/>
  </w:num>
  <w:num w:numId="7">
    <w:abstractNumId w:val="14"/>
  </w:num>
  <w:num w:numId="8">
    <w:abstractNumId w:val="8"/>
  </w:num>
  <w:num w:numId="9">
    <w:abstractNumId w:val="11"/>
  </w:num>
  <w:num w:numId="10">
    <w:abstractNumId w:val="15"/>
  </w:num>
  <w:num w:numId="11">
    <w:abstractNumId w:val="4"/>
  </w:num>
  <w:num w:numId="12">
    <w:abstractNumId w:val="3"/>
  </w:num>
  <w:num w:numId="13">
    <w:abstractNumId w:val="2"/>
  </w:num>
  <w:num w:numId="14">
    <w:abstractNumId w:val="6"/>
  </w:num>
  <w:num w:numId="15">
    <w:abstractNumId w:val="17"/>
  </w:num>
  <w:num w:numId="16">
    <w:abstractNumId w:val="7"/>
  </w:num>
  <w:num w:numId="17">
    <w:abstractNumId w:val="9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B92"/>
    <w:rsid w:val="00702DFE"/>
    <w:rsid w:val="00844270"/>
    <w:rsid w:val="00F9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hape 9"/>
        <o:r id="V:Rule2" type="connector" idref="#shape 10"/>
        <o:r id="V:Rule3" type="connector" idref="#shape 11"/>
        <o:r id="V:Rule4" type="connector" idref="#shape 12"/>
        <o:r id="V:Rule5" type="connector" idref="#shape 13"/>
        <o:r id="V:Rule6" type="connector" idref="#shape 14"/>
        <o:r id="V:Rule7" type="connector" idref="#shape 15"/>
        <o:r id="V:Rule8" type="connector" idref="#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F94B9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F94B9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F94B9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F94B9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F94B9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94B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94B9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F94B9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F94B92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F94B92"/>
    <w:rPr>
      <w:sz w:val="24"/>
      <w:szCs w:val="24"/>
    </w:rPr>
  </w:style>
  <w:style w:type="character" w:customStyle="1" w:styleId="QuoteChar">
    <w:name w:val="Quote Char"/>
    <w:link w:val="2"/>
    <w:uiPriority w:val="29"/>
    <w:rsid w:val="00F94B92"/>
    <w:rPr>
      <w:i/>
    </w:rPr>
  </w:style>
  <w:style w:type="character" w:customStyle="1" w:styleId="IntenseQuoteChar">
    <w:name w:val="Intense Quote Char"/>
    <w:link w:val="a5"/>
    <w:uiPriority w:val="30"/>
    <w:rsid w:val="00F94B92"/>
    <w:rPr>
      <w:i/>
    </w:rPr>
  </w:style>
  <w:style w:type="paragraph" w:customStyle="1" w:styleId="Heading1">
    <w:name w:val="Heading 1"/>
    <w:basedOn w:val="a"/>
    <w:next w:val="a"/>
    <w:link w:val="1"/>
    <w:uiPriority w:val="9"/>
    <w:qFormat/>
    <w:rsid w:val="00F94B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F94B9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F94B9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F94B9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F94B9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F94B9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F94B9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F94B9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F94B9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F94B9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F94B92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F94B92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F94B92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F94B92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F94B92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F94B9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F94B92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F94B92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F94B92"/>
    <w:pPr>
      <w:spacing w:after="0" w:line="240" w:lineRule="auto"/>
    </w:pPr>
  </w:style>
  <w:style w:type="paragraph" w:styleId="a3">
    <w:name w:val="Title"/>
    <w:basedOn w:val="a"/>
    <w:next w:val="a"/>
    <w:link w:val="a7"/>
    <w:uiPriority w:val="10"/>
    <w:qFormat/>
    <w:rsid w:val="00F94B92"/>
    <w:pPr>
      <w:spacing w:before="3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F94B92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F94B9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F94B92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F94B92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F94B92"/>
    <w:rPr>
      <w:i/>
    </w:rPr>
  </w:style>
  <w:style w:type="paragraph" w:styleId="a5">
    <w:name w:val="Intense Quote"/>
    <w:basedOn w:val="a"/>
    <w:next w:val="a"/>
    <w:link w:val="a9"/>
    <w:uiPriority w:val="30"/>
    <w:qFormat/>
    <w:rsid w:val="00F94B9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5"/>
    <w:uiPriority w:val="30"/>
    <w:rsid w:val="00F94B92"/>
    <w:rPr>
      <w:i/>
    </w:rPr>
  </w:style>
  <w:style w:type="character" w:customStyle="1" w:styleId="HeaderChar">
    <w:name w:val="Header Char"/>
    <w:basedOn w:val="a0"/>
    <w:uiPriority w:val="99"/>
    <w:rsid w:val="00F94B92"/>
  </w:style>
  <w:style w:type="character" w:customStyle="1" w:styleId="FooterChar">
    <w:name w:val="Footer Char"/>
    <w:basedOn w:val="a0"/>
    <w:uiPriority w:val="99"/>
    <w:rsid w:val="00F94B92"/>
  </w:style>
  <w:style w:type="character" w:customStyle="1" w:styleId="CaptionChar">
    <w:name w:val="Caption Char"/>
    <w:uiPriority w:val="99"/>
    <w:rsid w:val="00F94B92"/>
  </w:style>
  <w:style w:type="table" w:customStyle="1" w:styleId="TableGridLight">
    <w:name w:val="Table Grid Light"/>
    <w:basedOn w:val="a1"/>
    <w:uiPriority w:val="59"/>
    <w:rsid w:val="00F94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94B9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94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94B9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94B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94B92"/>
    <w:rPr>
      <w:sz w:val="18"/>
    </w:rPr>
  </w:style>
  <w:style w:type="character" w:customStyle="1" w:styleId="EndnoteTextChar">
    <w:name w:val="Endnote Text Char"/>
    <w:uiPriority w:val="99"/>
    <w:rsid w:val="00F94B92"/>
    <w:rPr>
      <w:sz w:val="20"/>
    </w:rPr>
  </w:style>
  <w:style w:type="paragraph" w:styleId="10">
    <w:name w:val="toc 1"/>
    <w:basedOn w:val="a"/>
    <w:next w:val="a"/>
    <w:uiPriority w:val="39"/>
    <w:unhideWhenUsed/>
    <w:rsid w:val="00F94B92"/>
    <w:pPr>
      <w:spacing w:after="57"/>
    </w:pPr>
  </w:style>
  <w:style w:type="paragraph" w:styleId="22">
    <w:name w:val="toc 2"/>
    <w:basedOn w:val="a"/>
    <w:next w:val="a"/>
    <w:uiPriority w:val="39"/>
    <w:unhideWhenUsed/>
    <w:rsid w:val="00F94B92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F94B92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F94B92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F94B92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F94B92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F94B92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F94B92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F94B92"/>
    <w:pPr>
      <w:spacing w:after="57"/>
      <w:ind w:left="2268"/>
    </w:pPr>
  </w:style>
  <w:style w:type="paragraph" w:styleId="aa">
    <w:name w:val="TOC Heading"/>
    <w:uiPriority w:val="39"/>
    <w:unhideWhenUsed/>
    <w:rsid w:val="00F94B92"/>
  </w:style>
  <w:style w:type="paragraph" w:styleId="ab">
    <w:name w:val="table of figures"/>
    <w:basedOn w:val="a"/>
    <w:next w:val="a"/>
    <w:uiPriority w:val="99"/>
    <w:unhideWhenUsed/>
    <w:rsid w:val="00F94B92"/>
    <w:pPr>
      <w:spacing w:after="0"/>
    </w:pPr>
  </w:style>
  <w:style w:type="paragraph" w:customStyle="1" w:styleId="ConsPlusNormal">
    <w:name w:val="ConsPlusNormal"/>
    <w:rsid w:val="00F94B9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4B92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F94B9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1">
    <w:name w:val="Основной текст (6)_"/>
    <w:basedOn w:val="a0"/>
    <w:link w:val="62"/>
    <w:rsid w:val="00F94B9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94B92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3">
    <w:name w:val="Основной текст (2)_"/>
    <w:basedOn w:val="a0"/>
    <w:link w:val="24"/>
    <w:rsid w:val="00F94B9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94B92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rsid w:val="00F94B9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F94B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F94B92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_"/>
    <w:basedOn w:val="a0"/>
    <w:link w:val="42"/>
    <w:rsid w:val="00F94B9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94B92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rsid w:val="00F94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er">
    <w:name w:val="Header"/>
    <w:link w:val="ad"/>
    <w:uiPriority w:val="99"/>
    <w:rsid w:val="00F94B92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Header"/>
    <w:uiPriority w:val="99"/>
    <w:rsid w:val="00F94B9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Body Text"/>
    <w:basedOn w:val="a"/>
    <w:link w:val="af"/>
    <w:rsid w:val="00F94B92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94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oter">
    <w:name w:val="Footer"/>
    <w:basedOn w:val="a"/>
    <w:link w:val="af0"/>
    <w:uiPriority w:val="99"/>
    <w:unhideWhenUsed/>
    <w:rsid w:val="00F94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Footer"/>
    <w:uiPriority w:val="99"/>
    <w:rsid w:val="00F94B92"/>
  </w:style>
  <w:style w:type="paragraph" w:styleId="af1">
    <w:name w:val="List Paragraph"/>
    <w:basedOn w:val="a"/>
    <w:uiPriority w:val="34"/>
    <w:qFormat/>
    <w:rsid w:val="00F94B92"/>
    <w:pPr>
      <w:spacing w:after="0" w:line="240" w:lineRule="auto"/>
      <w:ind w:left="720"/>
      <w:contextualSpacing/>
      <w:jc w:val="both"/>
    </w:pPr>
  </w:style>
  <w:style w:type="paragraph" w:styleId="af2">
    <w:name w:val="Balloon Text"/>
    <w:basedOn w:val="a"/>
    <w:link w:val="af3"/>
    <w:uiPriority w:val="99"/>
    <w:semiHidden/>
    <w:unhideWhenUsed/>
    <w:rsid w:val="00F94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94B92"/>
    <w:rPr>
      <w:rFonts w:ascii="Tahoma" w:hAnsi="Tahoma" w:cs="Tahoma"/>
      <w:sz w:val="16"/>
      <w:szCs w:val="16"/>
    </w:rPr>
  </w:style>
  <w:style w:type="paragraph" w:customStyle="1" w:styleId="Caption">
    <w:name w:val="Caption"/>
    <w:basedOn w:val="a"/>
    <w:next w:val="a"/>
    <w:qFormat/>
    <w:rsid w:val="00F94B92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F94B9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F94B9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F94B92"/>
    <w:rPr>
      <w:vertAlign w:val="superscript"/>
    </w:rPr>
  </w:style>
  <w:style w:type="table" w:styleId="af7">
    <w:name w:val="Table Grid"/>
    <w:basedOn w:val="a1"/>
    <w:uiPriority w:val="59"/>
    <w:rsid w:val="00F94B9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F94B92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F94B92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F94B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RLAW368&amp;n=168376&amp;dst=100005" TargetMode="External"/><Relationship Id="rId18" Type="http://schemas.openxmlformats.org/officeDocument/2006/relationships/hyperlink" Target="https://login.consultant.ru/link/?req=doc&amp;base=RLAW368&amp;n=185340&amp;dst=100005" TargetMode="External"/><Relationship Id="rId26" Type="http://schemas.openxmlformats.org/officeDocument/2006/relationships/hyperlink" Target="https://login.consultant.ru/link/?req=doc&amp;base=RLAW368&amp;n=131175&amp;dst=100005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8&amp;n=177888&amp;dst=10000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85342&amp;dst=100005" TargetMode="External"/><Relationship Id="rId17" Type="http://schemas.openxmlformats.org/officeDocument/2006/relationships/hyperlink" Target="https://login.consultant.ru/link/?req=doc&amp;base=RLAW368&amp;n=177891&amp;dst=100005" TargetMode="External"/><Relationship Id="rId25" Type="http://schemas.openxmlformats.org/officeDocument/2006/relationships/hyperlink" Target="https://login.consultant.ru/link/?req=doc&amp;base=RLAW368&amp;n=127555&amp;dst=100005" TargetMode="External"/><Relationship Id="rId33" Type="http://schemas.openxmlformats.org/officeDocument/2006/relationships/hyperlink" Target="http://www.gorodperm.ru" TargetMode="Externa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68&amp;n=168496&amp;dst=100005" TargetMode="External"/><Relationship Id="rId20" Type="http://schemas.openxmlformats.org/officeDocument/2006/relationships/hyperlink" Target="https://login.consultant.ru/link/?req=doc&amp;base=RLAW368&amp;n=168373&amp;dst=100005" TargetMode="External"/><Relationship Id="rId29" Type="http://schemas.openxmlformats.org/officeDocument/2006/relationships/hyperlink" Target="https://login.consultant.ru/link/?req=doc&amp;base=RLAW368&amp;n=160185&amp;dst=100005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8&amp;n=177892&amp;dst=100005" TargetMode="External"/><Relationship Id="rId24" Type="http://schemas.openxmlformats.org/officeDocument/2006/relationships/hyperlink" Target="https://login.consultant.ru/link/?req=doc&amp;base=RLAW368&amp;n=187505&amp;dst=100005" TargetMode="External"/><Relationship Id="rId32" Type="http://schemas.openxmlformats.org/officeDocument/2006/relationships/hyperlink" Target="https://login.consultant.ru/link/?req=doc&amp;base=RLAW368&amp;n=186930&amp;dst=100005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85341&amp;dst=100005" TargetMode="External"/><Relationship Id="rId23" Type="http://schemas.openxmlformats.org/officeDocument/2006/relationships/hyperlink" Target="https://login.consultant.ru/link/?req=doc&amp;base=RLAW368&amp;n=168549&amp;dst=100005" TargetMode="External"/><Relationship Id="rId28" Type="http://schemas.openxmlformats.org/officeDocument/2006/relationships/hyperlink" Target="https://login.consultant.ru/link/?req=doc&amp;base=RLAW368&amp;n=153626&amp;dst=10000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login.consultant.ru/link/?req=doc&amp;base=RLAW368&amp;n=168379&amp;dst=100005" TargetMode="External"/><Relationship Id="rId19" Type="http://schemas.openxmlformats.org/officeDocument/2006/relationships/hyperlink" Target="https://login.consultant.ru/link/?req=doc&amp;base=RLAW368&amp;n=190503&amp;dst=100005" TargetMode="External"/><Relationship Id="rId31" Type="http://schemas.openxmlformats.org/officeDocument/2006/relationships/hyperlink" Target="https://login.consultant.ru/link/?req=doc&amp;base=RLAW368&amp;n=168384&amp;dst=10000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RLAW368&amp;n=177890&amp;dst=100005" TargetMode="External"/><Relationship Id="rId22" Type="http://schemas.openxmlformats.org/officeDocument/2006/relationships/hyperlink" Target="https://login.consultant.ru/link/?req=doc&amp;base=RLAW368&amp;n=185339&amp;dst=100005" TargetMode="External"/><Relationship Id="rId27" Type="http://schemas.openxmlformats.org/officeDocument/2006/relationships/hyperlink" Target="https://login.consultant.ru/link/?req=doc&amp;base=RLAW368&amp;n=161140&amp;dst=100046" TargetMode="External"/><Relationship Id="rId30" Type="http://schemas.openxmlformats.org/officeDocument/2006/relationships/hyperlink" Target="https://login.consultant.ru/link/?req=doc&amp;base=RLAW368&amp;n=166315&amp;dst=100005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FCA66-0D0E-4F43-97A9-F5253D44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9722</Words>
  <Characters>55420</Characters>
  <Application>Microsoft Office Word</Application>
  <DocSecurity>0</DocSecurity>
  <Lines>461</Lines>
  <Paragraphs>130</Paragraphs>
  <ScaleCrop>false</ScaleCrop>
  <Company>HP</Company>
  <LinksUpToDate>false</LinksUpToDate>
  <CharactersWithSpaces>65012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ivanova-tn</cp:lastModifiedBy>
  <cp:revision>2</cp:revision>
  <dcterms:created xsi:type="dcterms:W3CDTF">2024-11-11T09:50:00Z</dcterms:created>
  <dcterms:modified xsi:type="dcterms:W3CDTF">2024-11-11T09:50:00Z</dcterms:modified>
</cp:coreProperties>
</file>