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7D" w:rsidRDefault="0083387D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83387D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387D" w:rsidRDefault="00667897" w:rsidP="002C191A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83387D" w:rsidRDefault="00667897" w:rsidP="002C191A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города Перми </w:t>
            </w:r>
          </w:p>
          <w:p w:rsidR="0083387D" w:rsidRDefault="00667897" w:rsidP="002C191A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gramStart"/>
            <w:r>
              <w:rPr>
                <w:b/>
                <w:bCs/>
                <w:sz w:val="28"/>
                <w:szCs w:val="28"/>
              </w:rPr>
              <w:t>О внесении изменений в Положение о комиссии по рассмотрению архитектурно-градостроительного облика объекта капитального строительства на территории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города Перми, утвержденного постановлением администрации города Перми от 10.10.2023 № 965 </w:t>
            </w:r>
            <w:r>
              <w:rPr>
                <w:b/>
                <w:bCs/>
                <w:sz w:val="28"/>
                <w:szCs w:val="28"/>
              </w:rPr>
              <w:br/>
              <w:t>«О создании коми</w:t>
            </w:r>
            <w:r>
              <w:rPr>
                <w:b/>
                <w:bCs/>
                <w:sz w:val="28"/>
                <w:szCs w:val="28"/>
              </w:rPr>
              <w:t xml:space="preserve">ссии по рассмотрению архитектурно-градостроительного облика объекта капитального строительства </w:t>
            </w:r>
            <w:r>
              <w:rPr>
                <w:b/>
                <w:bCs/>
                <w:sz w:val="28"/>
                <w:szCs w:val="28"/>
              </w:rPr>
              <w:br/>
              <w:t>на территории города Перми»</w:t>
            </w:r>
          </w:p>
          <w:p w:rsidR="0083387D" w:rsidRDefault="0083387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83387D" w:rsidRDefault="00667897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kposkenderova@perm.permkrai.ru не позднее 7 календарных </w:t>
            </w:r>
            <w:r>
              <w:rPr>
                <w:sz w:val="28"/>
                <w:szCs w:val="28"/>
              </w:rPr>
              <w:t>дней со дня размещения на официальном сайте</w:t>
            </w:r>
            <w:r w:rsidR="002C191A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</w:t>
            </w:r>
          </w:p>
          <w:p w:rsidR="0083387D" w:rsidRDefault="0083387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83387D" w:rsidRDefault="0083387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3387D" w:rsidRDefault="006678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83387D" w:rsidRDefault="006678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83387D" w:rsidRDefault="006678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83387D" w:rsidRDefault="006678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83387D" w:rsidRDefault="006678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83387D" w:rsidRDefault="006678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83387D" w:rsidRDefault="008338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83387D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83387D" w:rsidRDefault="0066789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83387D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387D" w:rsidRDefault="0083387D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83387D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387D" w:rsidRDefault="0066789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83387D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7D" w:rsidRDefault="0083387D">
            <w:pPr>
              <w:rPr>
                <w:sz w:val="20"/>
                <w:szCs w:val="20"/>
                <w:highlight w:val="yellow"/>
              </w:rPr>
            </w:pPr>
          </w:p>
        </w:tc>
      </w:tr>
      <w:tr w:rsidR="0083387D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387D" w:rsidRDefault="0066789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</w:t>
            </w:r>
            <w:r>
              <w:rPr>
                <w:sz w:val="28"/>
                <w:szCs w:val="28"/>
              </w:rPr>
              <w:t xml:space="preserve">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83387D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387D" w:rsidRDefault="0083387D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3387D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387D" w:rsidRDefault="0066789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83387D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387D" w:rsidRDefault="0083387D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83387D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387D" w:rsidRDefault="0066789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>
              <w:rPr>
                <w:sz w:val="28"/>
                <w:szCs w:val="28"/>
              </w:rPr>
              <w:lastRenderedPageBreak/>
              <w:t>расстановки сил в отрасли? Если да, то как? Приведите, по возможности, количественные оценки.</w:t>
            </w:r>
          </w:p>
        </w:tc>
      </w:tr>
      <w:tr w:rsidR="0083387D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387D" w:rsidRDefault="0083387D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3387D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387D" w:rsidRDefault="0066789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 xml:space="preserve">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83387D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387D" w:rsidRDefault="0083387D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3387D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387D" w:rsidRDefault="0066789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83387D" w:rsidRDefault="0066789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83387D" w:rsidRDefault="0066789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83387D" w:rsidRDefault="00667897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83387D" w:rsidRDefault="0066789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83387D" w:rsidRDefault="0066789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</w:t>
            </w:r>
            <w:r>
              <w:rPr>
                <w:sz w:val="28"/>
                <w:szCs w:val="28"/>
              </w:rPr>
              <w:t xml:space="preserve">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83387D" w:rsidRDefault="0066789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</w:t>
            </w:r>
            <w:r>
              <w:rPr>
                <w:sz w:val="28"/>
                <w:szCs w:val="28"/>
              </w:rPr>
              <w:t>кам, используемым в данный момент.</w:t>
            </w:r>
          </w:p>
        </w:tc>
      </w:tr>
      <w:tr w:rsidR="0083387D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87D" w:rsidRDefault="0083387D">
            <w:pPr>
              <w:rPr>
                <w:sz w:val="20"/>
                <w:szCs w:val="20"/>
                <w:highlight w:val="yellow"/>
              </w:rPr>
            </w:pPr>
          </w:p>
        </w:tc>
      </w:tr>
      <w:tr w:rsidR="0083387D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387D" w:rsidRDefault="0066789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83387D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3387D" w:rsidRDefault="0083387D">
            <w:pPr>
              <w:rPr>
                <w:sz w:val="20"/>
                <w:szCs w:val="20"/>
              </w:rPr>
            </w:pPr>
          </w:p>
        </w:tc>
      </w:tr>
      <w:tr w:rsidR="0083387D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387D" w:rsidRDefault="0066789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при введении предлагаемого регулирования (оценка может быть </w:t>
            </w:r>
            <w:r>
              <w:rPr>
                <w:sz w:val="28"/>
                <w:szCs w:val="28"/>
              </w:rPr>
              <w:lastRenderedPageBreak/>
              <w:t>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>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83387D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387D" w:rsidRDefault="0083387D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83387D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83387D" w:rsidRDefault="0066789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>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83387D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83387D" w:rsidRDefault="0083387D">
            <w:pPr>
              <w:rPr>
                <w:sz w:val="20"/>
                <w:szCs w:val="20"/>
              </w:rPr>
            </w:pPr>
          </w:p>
        </w:tc>
      </w:tr>
      <w:tr w:rsidR="0083387D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387D" w:rsidRDefault="0066789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83387D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387D" w:rsidRDefault="0083387D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83387D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387D" w:rsidRDefault="0066789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83387D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387D" w:rsidRDefault="0083387D">
            <w:pPr>
              <w:ind w:left="720"/>
              <w:rPr>
                <w:sz w:val="20"/>
                <w:szCs w:val="20"/>
              </w:rPr>
            </w:pPr>
          </w:p>
        </w:tc>
      </w:tr>
      <w:tr w:rsidR="0083387D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83387D" w:rsidRDefault="0066789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83387D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83387D" w:rsidRDefault="0083387D">
            <w:pPr>
              <w:rPr>
                <w:sz w:val="20"/>
                <w:szCs w:val="20"/>
              </w:rPr>
            </w:pPr>
          </w:p>
        </w:tc>
      </w:tr>
      <w:tr w:rsidR="0083387D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83387D" w:rsidRDefault="0066789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83387D">
        <w:trPr>
          <w:trHeight w:val="274"/>
        </w:trPr>
        <w:tc>
          <w:tcPr>
            <w:tcW w:w="9570" w:type="dxa"/>
          </w:tcPr>
          <w:p w:rsidR="0083387D" w:rsidRDefault="0083387D">
            <w:pPr>
              <w:rPr>
                <w:sz w:val="20"/>
                <w:szCs w:val="20"/>
              </w:rPr>
            </w:pPr>
          </w:p>
        </w:tc>
      </w:tr>
    </w:tbl>
    <w:p w:rsidR="0083387D" w:rsidRDefault="0083387D"/>
    <w:sectPr w:rsidR="0083387D" w:rsidSect="0083387D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97" w:rsidRDefault="00667897">
      <w:r>
        <w:separator/>
      </w:r>
    </w:p>
  </w:endnote>
  <w:endnote w:type="continuationSeparator" w:id="0">
    <w:p w:rsidR="00667897" w:rsidRDefault="00667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97" w:rsidRDefault="00667897">
      <w:r>
        <w:separator/>
      </w:r>
    </w:p>
  </w:footnote>
  <w:footnote w:type="continuationSeparator" w:id="0">
    <w:p w:rsidR="00667897" w:rsidRDefault="00667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7D" w:rsidRDefault="0083387D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66789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3387D" w:rsidRDefault="0083387D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7D" w:rsidRDefault="0083387D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667897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2C191A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83387D" w:rsidRDefault="0083387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E3F70"/>
    <w:multiLevelType w:val="hybridMultilevel"/>
    <w:tmpl w:val="B7083CB2"/>
    <w:lvl w:ilvl="0" w:tplc="D8DAB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37476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CBE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D468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CBA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62E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3CB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E15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7A60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87D"/>
    <w:rsid w:val="002C191A"/>
    <w:rsid w:val="00667897"/>
    <w:rsid w:val="0083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7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3387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3387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3387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3387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3387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3387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3387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3387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3387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3387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3387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3387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3387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3387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3387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3387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3387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3387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3387D"/>
    <w:pPr>
      <w:ind w:left="720"/>
      <w:contextualSpacing/>
    </w:pPr>
  </w:style>
  <w:style w:type="paragraph" w:styleId="a4">
    <w:name w:val="No Spacing"/>
    <w:uiPriority w:val="1"/>
    <w:qFormat/>
    <w:rsid w:val="0083387D"/>
  </w:style>
  <w:style w:type="paragraph" w:styleId="a5">
    <w:name w:val="Title"/>
    <w:basedOn w:val="a"/>
    <w:next w:val="a"/>
    <w:link w:val="a6"/>
    <w:uiPriority w:val="10"/>
    <w:qFormat/>
    <w:rsid w:val="0083387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3387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3387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3387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3387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3387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3387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3387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3387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3387D"/>
  </w:style>
  <w:style w:type="paragraph" w:customStyle="1" w:styleId="Footer">
    <w:name w:val="Footer"/>
    <w:basedOn w:val="a"/>
    <w:link w:val="CaptionChar"/>
    <w:uiPriority w:val="99"/>
    <w:unhideWhenUsed/>
    <w:rsid w:val="0083387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3387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3387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3387D"/>
  </w:style>
  <w:style w:type="table" w:styleId="ab">
    <w:name w:val="Table Grid"/>
    <w:uiPriority w:val="59"/>
    <w:rsid w:val="008338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3387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3387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3387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338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338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338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3387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3387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3387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3387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3387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3387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3387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3387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338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338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338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338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338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338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3387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3387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3387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3387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3387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3387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3387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3387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3387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3387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3387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3387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3387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3387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3387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3387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3387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3387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3387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3387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3387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3387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3387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3387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3387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3387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3387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3387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3387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3387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83387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3387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3387D"/>
    <w:rPr>
      <w:sz w:val="18"/>
    </w:rPr>
  </w:style>
  <w:style w:type="character" w:styleId="af">
    <w:name w:val="footnote reference"/>
    <w:uiPriority w:val="99"/>
    <w:unhideWhenUsed/>
    <w:rsid w:val="0083387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3387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3387D"/>
    <w:rPr>
      <w:sz w:val="20"/>
    </w:rPr>
  </w:style>
  <w:style w:type="character" w:styleId="af2">
    <w:name w:val="endnote reference"/>
    <w:uiPriority w:val="99"/>
    <w:semiHidden/>
    <w:unhideWhenUsed/>
    <w:rsid w:val="0083387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3387D"/>
    <w:pPr>
      <w:spacing w:after="57"/>
    </w:pPr>
  </w:style>
  <w:style w:type="paragraph" w:styleId="21">
    <w:name w:val="toc 2"/>
    <w:basedOn w:val="a"/>
    <w:next w:val="a"/>
    <w:uiPriority w:val="39"/>
    <w:unhideWhenUsed/>
    <w:rsid w:val="0083387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3387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3387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3387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3387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3387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3387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3387D"/>
    <w:pPr>
      <w:spacing w:after="57"/>
      <w:ind w:left="2268"/>
    </w:pPr>
  </w:style>
  <w:style w:type="paragraph" w:styleId="af3">
    <w:name w:val="TOC Heading"/>
    <w:uiPriority w:val="39"/>
    <w:unhideWhenUsed/>
    <w:rsid w:val="0083387D"/>
  </w:style>
  <w:style w:type="paragraph" w:styleId="af4">
    <w:name w:val="table of figures"/>
    <w:basedOn w:val="a"/>
    <w:next w:val="a"/>
    <w:uiPriority w:val="99"/>
    <w:unhideWhenUsed/>
    <w:rsid w:val="0083387D"/>
  </w:style>
  <w:style w:type="paragraph" w:styleId="af5">
    <w:name w:val="header"/>
    <w:basedOn w:val="a"/>
    <w:rsid w:val="0083387D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83387D"/>
  </w:style>
  <w:style w:type="paragraph" w:styleId="af7">
    <w:name w:val="footer"/>
    <w:basedOn w:val="a"/>
    <w:rsid w:val="0083387D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83387D"/>
    <w:rPr>
      <w:sz w:val="28"/>
      <w:szCs w:val="28"/>
      <w:lang w:eastAsia="ru-RU"/>
    </w:rPr>
  </w:style>
  <w:style w:type="paragraph" w:customStyle="1" w:styleId="ConsPlusNonformat">
    <w:name w:val="ConsPlusNonformat"/>
    <w:rsid w:val="0083387D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5299</Characters>
  <Application>Microsoft Office Word</Application>
  <DocSecurity>0</DocSecurity>
  <Lines>44</Lines>
  <Paragraphs>12</Paragraphs>
  <ScaleCrop>false</ScaleCrop>
  <Company>ДПиР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2024-12-02T09:09:00Z</dcterms:created>
  <dcterms:modified xsi:type="dcterms:W3CDTF">2024-12-02T09:09:00Z</dcterms:modified>
  <cp:version>786432</cp:version>
</cp:coreProperties>
</file>