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60" w:rsidRDefault="003C3760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3C3760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3760" w:rsidRDefault="00AD014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3C3760" w:rsidRDefault="00AD014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3C3760" w:rsidRDefault="00AD0142">
            <w:pPr>
              <w:tabs>
                <w:tab w:val="left" w:pos="8789"/>
                <w:tab w:val="left" w:pos="9356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внесении изменений в Административный регламент предоставления территориальным органом администрации города Перми муниципальной услуги «Признание садового дома жилым домом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и жилого дома садовым домом», утвержденный постановлением администрации города Перми от 12.09.2019 № 552»</w:t>
            </w:r>
          </w:p>
          <w:p w:rsidR="003C3760" w:rsidRDefault="003C376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3C3760" w:rsidRDefault="00AD014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r>
              <w:rPr>
                <w:sz w:val="28"/>
                <w:szCs w:val="28"/>
              </w:rPr>
              <w:t>liponosova@perm.permkrai.ru</w:t>
            </w:r>
            <w:r>
              <w:rPr>
                <w:sz w:val="28"/>
                <w:szCs w:val="28"/>
              </w:rPr>
              <w:t xml:space="preserve"> не позднее 7 календарных дней со дня размещени</w:t>
            </w:r>
            <w:r>
              <w:rPr>
                <w:sz w:val="28"/>
                <w:szCs w:val="28"/>
              </w:rPr>
              <w:t>я на официальном сайте</w:t>
            </w:r>
            <w:r w:rsidR="008B47DD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3C3760" w:rsidRDefault="003C376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3C3760" w:rsidRDefault="003C376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3C3760" w:rsidRDefault="00AD01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3C3760" w:rsidRDefault="00AD01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3C3760" w:rsidRDefault="00AD01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3C3760" w:rsidRDefault="00AD01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3C3760" w:rsidRDefault="00AD01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3C3760" w:rsidRDefault="00AD01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3C3760" w:rsidRDefault="003C37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3C3760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решение какой проблемы, на Ваш взгляд, направлено предлагаемое регулирование? Актуальна ли данная проблема се</w:t>
            </w:r>
            <w:r>
              <w:rPr>
                <w:sz w:val="28"/>
                <w:szCs w:val="28"/>
              </w:rPr>
              <w:t xml:space="preserve">годня? </w:t>
            </w:r>
          </w:p>
        </w:tc>
      </w:tr>
      <w:tr w:rsidR="003C3760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C376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3C3760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rPr>
                <w:sz w:val="20"/>
                <w:szCs w:val="20"/>
                <w:highlight w:val="yellow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3C3760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3C3760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3C3760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3C3760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C376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3C3760" w:rsidRDefault="00AD01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3C3760" w:rsidRDefault="00AD01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3C3760" w:rsidRDefault="00AD0142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3C3760" w:rsidRDefault="00AD01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3C3760" w:rsidRDefault="00AD01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3C3760" w:rsidRDefault="00AD01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3C3760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rPr>
                <w:sz w:val="20"/>
                <w:szCs w:val="20"/>
                <w:highlight w:val="yellow"/>
              </w:rPr>
            </w:pPr>
          </w:p>
        </w:tc>
      </w:tr>
      <w:tr w:rsidR="003C376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3C3760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rPr>
                <w:sz w:val="20"/>
                <w:szCs w:val="20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</w:t>
            </w:r>
            <w:r>
              <w:rPr>
                <w:sz w:val="28"/>
                <w:szCs w:val="28"/>
              </w:rPr>
              <w:lastRenderedPageBreak/>
              <w:t xml:space="preserve">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3C3760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3C3760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3C3760" w:rsidRDefault="003C3760">
            <w:pPr>
              <w:rPr>
                <w:sz w:val="20"/>
                <w:szCs w:val="20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3C3760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3C3760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C3760" w:rsidRDefault="003C3760">
            <w:pPr>
              <w:ind w:left="720"/>
              <w:rPr>
                <w:sz w:val="20"/>
                <w:szCs w:val="20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3C3760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3C3760" w:rsidRDefault="003C3760">
            <w:pPr>
              <w:rPr>
                <w:sz w:val="20"/>
                <w:szCs w:val="20"/>
              </w:rPr>
            </w:pPr>
          </w:p>
        </w:tc>
      </w:tr>
      <w:tr w:rsidR="003C376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3C3760" w:rsidRDefault="00AD01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C3760">
        <w:trPr>
          <w:trHeight w:val="274"/>
        </w:trPr>
        <w:tc>
          <w:tcPr>
            <w:tcW w:w="9570" w:type="dxa"/>
          </w:tcPr>
          <w:p w:rsidR="003C3760" w:rsidRDefault="003C3760">
            <w:pPr>
              <w:rPr>
                <w:sz w:val="20"/>
                <w:szCs w:val="20"/>
              </w:rPr>
            </w:pPr>
          </w:p>
        </w:tc>
      </w:tr>
    </w:tbl>
    <w:p w:rsidR="003C3760" w:rsidRDefault="003C3760"/>
    <w:sectPr w:rsidR="003C3760" w:rsidSect="003C3760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42" w:rsidRDefault="00AD0142">
      <w:r>
        <w:separator/>
      </w:r>
    </w:p>
  </w:endnote>
  <w:endnote w:type="continuationSeparator" w:id="0">
    <w:p w:rsidR="00AD0142" w:rsidRDefault="00AD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42" w:rsidRDefault="00AD0142">
      <w:r>
        <w:separator/>
      </w:r>
    </w:p>
  </w:footnote>
  <w:footnote w:type="continuationSeparator" w:id="0">
    <w:p w:rsidR="00AD0142" w:rsidRDefault="00AD0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60" w:rsidRDefault="003C3760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D014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C3760" w:rsidRDefault="003C376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60" w:rsidRDefault="003C3760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AD0142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8B47DD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3C3760" w:rsidRDefault="003C376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92B"/>
    <w:multiLevelType w:val="hybridMultilevel"/>
    <w:tmpl w:val="CB5ADCBC"/>
    <w:lvl w:ilvl="0" w:tplc="9D88E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460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8BD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AA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0C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83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869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EBB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4EE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760"/>
    <w:rsid w:val="003C3760"/>
    <w:rsid w:val="008B47DD"/>
    <w:rsid w:val="00AD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C37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C376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C376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C376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C37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C376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C37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C376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C376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C376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C37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C376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C37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C376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C37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C376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C37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C37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C3760"/>
    <w:pPr>
      <w:ind w:left="720"/>
      <w:contextualSpacing/>
    </w:pPr>
  </w:style>
  <w:style w:type="paragraph" w:styleId="a4">
    <w:name w:val="No Spacing"/>
    <w:uiPriority w:val="1"/>
    <w:qFormat/>
    <w:rsid w:val="003C3760"/>
  </w:style>
  <w:style w:type="paragraph" w:styleId="a5">
    <w:name w:val="Title"/>
    <w:basedOn w:val="a"/>
    <w:next w:val="a"/>
    <w:link w:val="a6"/>
    <w:uiPriority w:val="10"/>
    <w:qFormat/>
    <w:rsid w:val="003C37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C37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C376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C376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C376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C37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C3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C376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C376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C3760"/>
  </w:style>
  <w:style w:type="paragraph" w:customStyle="1" w:styleId="Footer">
    <w:name w:val="Footer"/>
    <w:basedOn w:val="a"/>
    <w:link w:val="CaptionChar"/>
    <w:uiPriority w:val="99"/>
    <w:unhideWhenUsed/>
    <w:rsid w:val="003C376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C376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C376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C3760"/>
  </w:style>
  <w:style w:type="table" w:styleId="ab">
    <w:name w:val="Table Grid"/>
    <w:uiPriority w:val="59"/>
    <w:rsid w:val="003C37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C37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C37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C37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C37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C37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C37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C37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C37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C37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C37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C37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C37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C37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C37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C37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C37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C37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C37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C37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C37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C37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C37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C37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C37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C37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C37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C37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C37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C376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C376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C3760"/>
    <w:rPr>
      <w:sz w:val="18"/>
    </w:rPr>
  </w:style>
  <w:style w:type="character" w:styleId="af">
    <w:name w:val="footnote reference"/>
    <w:uiPriority w:val="99"/>
    <w:unhideWhenUsed/>
    <w:rsid w:val="003C376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C376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C3760"/>
    <w:rPr>
      <w:sz w:val="20"/>
    </w:rPr>
  </w:style>
  <w:style w:type="character" w:styleId="af2">
    <w:name w:val="endnote reference"/>
    <w:uiPriority w:val="99"/>
    <w:semiHidden/>
    <w:unhideWhenUsed/>
    <w:rsid w:val="003C376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C3760"/>
    <w:pPr>
      <w:spacing w:after="57"/>
    </w:pPr>
  </w:style>
  <w:style w:type="paragraph" w:styleId="21">
    <w:name w:val="toc 2"/>
    <w:basedOn w:val="a"/>
    <w:next w:val="a"/>
    <w:uiPriority w:val="39"/>
    <w:unhideWhenUsed/>
    <w:rsid w:val="003C376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C376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C376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C376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C376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C376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C376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C3760"/>
    <w:pPr>
      <w:spacing w:after="57"/>
      <w:ind w:left="2268"/>
    </w:pPr>
  </w:style>
  <w:style w:type="paragraph" w:styleId="af3">
    <w:name w:val="TOC Heading"/>
    <w:uiPriority w:val="39"/>
    <w:unhideWhenUsed/>
    <w:rsid w:val="003C3760"/>
  </w:style>
  <w:style w:type="paragraph" w:styleId="af4">
    <w:name w:val="table of figures"/>
    <w:basedOn w:val="a"/>
    <w:next w:val="a"/>
    <w:uiPriority w:val="99"/>
    <w:unhideWhenUsed/>
    <w:rsid w:val="003C3760"/>
  </w:style>
  <w:style w:type="paragraph" w:styleId="af5">
    <w:name w:val="header"/>
    <w:basedOn w:val="a"/>
    <w:rsid w:val="003C3760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3C3760"/>
  </w:style>
  <w:style w:type="paragraph" w:styleId="af7">
    <w:name w:val="footer"/>
    <w:basedOn w:val="a"/>
    <w:rsid w:val="003C3760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3C3760"/>
    <w:rPr>
      <w:sz w:val="28"/>
      <w:szCs w:val="28"/>
      <w:lang w:eastAsia="ru-RU"/>
    </w:rPr>
  </w:style>
  <w:style w:type="paragraph" w:customStyle="1" w:styleId="ConsPlusNonformat">
    <w:name w:val="ConsPlusNonformat"/>
    <w:rsid w:val="003C3760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5213</Characters>
  <Application>Microsoft Office Word</Application>
  <DocSecurity>0</DocSecurity>
  <Lines>43</Lines>
  <Paragraphs>12</Paragraphs>
  <ScaleCrop>false</ScaleCrop>
  <Company>ДПиР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2024-12-06T11:17:00Z</dcterms:created>
  <dcterms:modified xsi:type="dcterms:W3CDTF">2024-12-06T11:17:00Z</dcterms:modified>
  <cp:version>786432</cp:version>
</cp:coreProperties>
</file>