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CA" w:rsidRDefault="00EA700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F67CCA" w:rsidRDefault="00F67CC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67CCA" w:rsidRDefault="00F67CC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67CCA" w:rsidRDefault="00F67CC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67CCA" w:rsidRDefault="00F67CC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67CCA" w:rsidRDefault="00F67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7CCA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67CCA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 id="_x0000_i0" o:spid="_x0000_s1026" type="#_x0000_t75" style="position:absolute;left:0;text-align:left;margin-left:233.1pt;margin-top:10.75pt;width:41.85pt;height:52.75pt;z-index:251658240">
            <v:imagedata r:id="rId8" o:title=""/>
            <v:path textboxrect="0,0,0,0"/>
          </v:shape>
        </w:pict>
      </w:r>
    </w:p>
    <w:p w:rsidR="00F67CCA" w:rsidRDefault="00F67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67CCA" w:rsidRDefault="00F67C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67CCA" w:rsidRDefault="00EA70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F67CCA" w:rsidRDefault="00EA7008">
      <w:pPr>
        <w:spacing w:after="720" w:line="240" w:lineRule="auto"/>
        <w:jc w:val="center"/>
        <w:rPr>
          <w:rFonts w:ascii="Times New Roman" w:eastAsia="Times New Roman" w:hAnsi="Times New Roman" w:cs="Times New Roman"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50"/>
          <w:sz w:val="32"/>
          <w:szCs w:val="32"/>
          <w:lang w:eastAsia="ru-RU"/>
        </w:rPr>
        <w:t>РЕШЕНИЕ</w:t>
      </w:r>
    </w:p>
    <w:p w:rsidR="00F67CCA" w:rsidRDefault="00EA7008">
      <w:pPr>
        <w:widowControl w:val="0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256484"/>
      <w:bookmarkStart w:id="1" w:name="_Hlk93590101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2" w:name="_Hlk98246423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муниципальном контроле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сфере благоустройства на территории города  Перми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утвержденное решением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Пермской городской Думы от 21.12.2021 № 319 </w:t>
      </w:r>
      <w:bookmarkStart w:id="3" w:name="_Hlk98238345"/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 на территории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  <w:bookmarkEnd w:id="3"/>
    </w:p>
    <w:p w:rsidR="00F67CCA" w:rsidRDefault="00EA7008">
      <w:pPr>
        <w:widowControl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4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F67CCA" w:rsidRDefault="00EA7008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F67CCA" w:rsidRDefault="00EA7008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муниципальном контроле в сфере благоустройства на территории города Перми, утвержденное решением Пермской городской Думы от 21.12.2021 № 319 «О муниципаль</w:t>
      </w:r>
      <w:r>
        <w:rPr>
          <w:rFonts w:ascii="Times New Roman" w:hAnsi="Times New Roman" w:cs="Times New Roman"/>
          <w:sz w:val="28"/>
          <w:szCs w:val="28"/>
        </w:rPr>
        <w:t>ном контроле в сфере благоустройства на территории города Перми» (в редакции решений Пермской городской Думы от 22.02.2022 № 34, от 24.05.2022 № 126, от 22.08.2023 № 163, от 25.06.2024 №113) изменения:</w:t>
      </w:r>
    </w:p>
    <w:p w:rsidR="00F67CCA" w:rsidRDefault="00EA7008">
      <w:pPr>
        <w:pStyle w:val="af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пунктами 3.4¹, 3.4² следующего содержания: </w:t>
      </w:r>
    </w:p>
    <w:p w:rsidR="00F67CCA" w:rsidRDefault="00EA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«3.4¹.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внепланового контрольного мероприятия, предусматривающего взаимодействие с контролируемым лицом: </w:t>
      </w:r>
    </w:p>
    <w:p w:rsidR="00F67CCA" w:rsidRDefault="00EA70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сокращения на 20 и более процентов количества зеленых насаждений на озелененной территории общего пользования по сравнению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зеленых насаждений, расположенных на такой территории согласно единому учетному реестру мероприятий по сносу и выполнению компенсационных посадок зеленых насаждений на территории города Перми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(на последнее число года, предшествующего году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контрольного мероприятия), при отсутствии у Органа контроля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сносе соответствующих зеленых насаждений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CCA" w:rsidRDefault="00EA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3.4². Сбор, обработка, анализ и учет сведений об объектах Муниципального контроля в целях определения индикаторов риска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осуществляются Органом контроля без взаимодействия с контролируемыми лицами.».</w:t>
      </w:r>
    </w:p>
    <w:p w:rsidR="00F67CCA" w:rsidRDefault="00EA7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обнародования посредством официального опубликования в печатном средстве массовой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«Официальный бюллетень органов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самоуправления муниципального образования город Пермь».</w:t>
      </w:r>
    </w:p>
    <w:p w:rsidR="00F67CCA" w:rsidRDefault="00EA7008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посредством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опубликования в печатном средстве массовой информации «Официальный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бюллетень органов местного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 Пермь», а также в сетевом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7CCA" w:rsidRDefault="00EA7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комитет Пермской городской Думы по прост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ранственному развитию и благоустройству.</w:t>
      </w:r>
    </w:p>
    <w:p w:rsidR="00F67CCA" w:rsidRDefault="00F67CC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F67CCA" w:rsidRDefault="00F67CC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F67CCA" w:rsidRDefault="00EA7008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F67CCA" w:rsidRDefault="00EA7008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F67CCA" w:rsidRDefault="00F67CCA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CCA" w:rsidRDefault="00F67CCA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7CCA" w:rsidRDefault="00EA7008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Э.О. Соснин</w:t>
      </w:r>
    </w:p>
    <w:p w:rsidR="00F67CCA" w:rsidRDefault="00F67CCA">
      <w:pPr>
        <w:rPr>
          <w:rFonts w:ascii="Times New Roman" w:eastAsia="Calibri" w:hAnsi="Times New Roman" w:cs="Times New Roman"/>
          <w:sz w:val="28"/>
          <w:szCs w:val="28"/>
        </w:rPr>
      </w:pPr>
    </w:p>
    <w:p w:rsidR="00F67CCA" w:rsidRDefault="00F67CCA">
      <w:pPr>
        <w:rPr>
          <w:rFonts w:ascii="Times New Roman" w:eastAsia="Calibri" w:hAnsi="Times New Roman" w:cs="Times New Roman"/>
          <w:sz w:val="28"/>
          <w:szCs w:val="28"/>
        </w:rPr>
      </w:pPr>
    </w:p>
    <w:p w:rsidR="00F67CCA" w:rsidRDefault="00F67CCA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67CCA" w:rsidSect="00F67CCA">
      <w:headerReference w:type="default" r:id="rId9"/>
      <w:pgSz w:w="11906" w:h="16838"/>
      <w:pgMar w:top="568" w:right="707" w:bottom="993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08" w:rsidRDefault="00EA7008">
      <w:pPr>
        <w:spacing w:after="0" w:line="240" w:lineRule="auto"/>
      </w:pPr>
      <w:r>
        <w:separator/>
      </w:r>
    </w:p>
  </w:endnote>
  <w:endnote w:type="continuationSeparator" w:id="0">
    <w:p w:rsidR="00EA7008" w:rsidRDefault="00EA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08" w:rsidRDefault="00EA7008">
      <w:pPr>
        <w:spacing w:after="0" w:line="240" w:lineRule="auto"/>
      </w:pPr>
      <w:r>
        <w:separator/>
      </w:r>
    </w:p>
  </w:footnote>
  <w:footnote w:type="continuationSeparator" w:id="0">
    <w:p w:rsidR="00EA7008" w:rsidRDefault="00EA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CCA" w:rsidRDefault="00F67CCA">
    <w:pPr>
      <w:pStyle w:val="Header"/>
      <w:rPr>
        <w:rFonts w:ascii="Times New Roman" w:hAnsi="Times New Roman" w:cs="Times New Roman"/>
        <w:sz w:val="28"/>
        <w:szCs w:val="28"/>
      </w:rPr>
    </w:pPr>
  </w:p>
  <w:p w:rsidR="00F67CCA" w:rsidRDefault="00F67CCA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8C1"/>
    <w:multiLevelType w:val="multilevel"/>
    <w:tmpl w:val="BDD04B6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3F433EDC"/>
    <w:multiLevelType w:val="multilevel"/>
    <w:tmpl w:val="F10A98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EFD5261"/>
    <w:multiLevelType w:val="multilevel"/>
    <w:tmpl w:val="A5928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B095074"/>
    <w:multiLevelType w:val="hybridMultilevel"/>
    <w:tmpl w:val="91E0B98E"/>
    <w:lvl w:ilvl="0" w:tplc="FC5E3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C9C9C66">
      <w:start w:val="1"/>
      <w:numFmt w:val="lowerLetter"/>
      <w:lvlText w:val="%2."/>
      <w:lvlJc w:val="left"/>
      <w:pPr>
        <w:ind w:left="1647" w:hanging="360"/>
      </w:pPr>
    </w:lvl>
    <w:lvl w:ilvl="2" w:tplc="5FF4AA10">
      <w:start w:val="1"/>
      <w:numFmt w:val="lowerRoman"/>
      <w:lvlText w:val="%3."/>
      <w:lvlJc w:val="right"/>
      <w:pPr>
        <w:ind w:left="2367" w:hanging="180"/>
      </w:pPr>
    </w:lvl>
    <w:lvl w:ilvl="3" w:tplc="B7A4B1DA">
      <w:start w:val="1"/>
      <w:numFmt w:val="decimal"/>
      <w:lvlText w:val="%4."/>
      <w:lvlJc w:val="left"/>
      <w:pPr>
        <w:ind w:left="3087" w:hanging="360"/>
      </w:pPr>
    </w:lvl>
    <w:lvl w:ilvl="4" w:tplc="6F9040CA">
      <w:start w:val="1"/>
      <w:numFmt w:val="lowerLetter"/>
      <w:lvlText w:val="%5."/>
      <w:lvlJc w:val="left"/>
      <w:pPr>
        <w:ind w:left="3807" w:hanging="360"/>
      </w:pPr>
    </w:lvl>
    <w:lvl w:ilvl="5" w:tplc="D67E61C2">
      <w:start w:val="1"/>
      <w:numFmt w:val="lowerRoman"/>
      <w:lvlText w:val="%6."/>
      <w:lvlJc w:val="right"/>
      <w:pPr>
        <w:ind w:left="4527" w:hanging="180"/>
      </w:pPr>
    </w:lvl>
    <w:lvl w:ilvl="6" w:tplc="CE7A999A">
      <w:start w:val="1"/>
      <w:numFmt w:val="decimal"/>
      <w:lvlText w:val="%7."/>
      <w:lvlJc w:val="left"/>
      <w:pPr>
        <w:ind w:left="5247" w:hanging="360"/>
      </w:pPr>
    </w:lvl>
    <w:lvl w:ilvl="7" w:tplc="1BFCD656">
      <w:start w:val="1"/>
      <w:numFmt w:val="lowerLetter"/>
      <w:lvlText w:val="%8."/>
      <w:lvlJc w:val="left"/>
      <w:pPr>
        <w:ind w:left="5967" w:hanging="360"/>
      </w:pPr>
    </w:lvl>
    <w:lvl w:ilvl="8" w:tplc="3A6A692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CCA"/>
    <w:rsid w:val="00D759FC"/>
    <w:rsid w:val="00EA7008"/>
    <w:rsid w:val="00F6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67C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67CC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67C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67CC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7C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67CC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7C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67CC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7C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67CC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7CC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67CC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7C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67C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7CC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67CC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7C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67CC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67CC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67CC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67CC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67C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7C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7CC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67C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67CCA"/>
    <w:rPr>
      <w:i/>
    </w:rPr>
  </w:style>
  <w:style w:type="character" w:customStyle="1" w:styleId="HeaderChar">
    <w:name w:val="Header Char"/>
    <w:basedOn w:val="a0"/>
    <w:link w:val="Header"/>
    <w:uiPriority w:val="99"/>
    <w:rsid w:val="00F67CCA"/>
  </w:style>
  <w:style w:type="character" w:customStyle="1" w:styleId="FooterChar">
    <w:name w:val="Footer Char"/>
    <w:basedOn w:val="a0"/>
    <w:link w:val="Footer"/>
    <w:uiPriority w:val="99"/>
    <w:rsid w:val="00F67CC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7CC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7CCA"/>
  </w:style>
  <w:style w:type="table" w:customStyle="1" w:styleId="TableGridLight">
    <w:name w:val="Table Grid Light"/>
    <w:basedOn w:val="a1"/>
    <w:uiPriority w:val="59"/>
    <w:rsid w:val="00F67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7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7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7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7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67CCA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F67CCA"/>
    <w:rPr>
      <w:sz w:val="18"/>
    </w:rPr>
  </w:style>
  <w:style w:type="character" w:styleId="ab">
    <w:name w:val="footnote reference"/>
    <w:basedOn w:val="a0"/>
    <w:uiPriority w:val="99"/>
    <w:unhideWhenUsed/>
    <w:rsid w:val="00F67CC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67CCA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F67CCA"/>
    <w:rPr>
      <w:sz w:val="20"/>
    </w:rPr>
  </w:style>
  <w:style w:type="character" w:styleId="ae">
    <w:name w:val="endnote reference"/>
    <w:basedOn w:val="a0"/>
    <w:uiPriority w:val="99"/>
    <w:semiHidden/>
    <w:unhideWhenUsed/>
    <w:rsid w:val="00F67CC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7CCA"/>
    <w:pPr>
      <w:spacing w:after="57"/>
    </w:pPr>
  </w:style>
  <w:style w:type="paragraph" w:styleId="21">
    <w:name w:val="toc 2"/>
    <w:basedOn w:val="a"/>
    <w:next w:val="a"/>
    <w:uiPriority w:val="39"/>
    <w:unhideWhenUsed/>
    <w:rsid w:val="00F67CC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7CC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7CC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7CC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7CC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7CC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7CC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7CCA"/>
    <w:pPr>
      <w:spacing w:after="57"/>
      <w:ind w:left="2268"/>
    </w:pPr>
  </w:style>
  <w:style w:type="paragraph" w:styleId="af">
    <w:name w:val="TOC Heading"/>
    <w:uiPriority w:val="39"/>
    <w:unhideWhenUsed/>
    <w:rsid w:val="00F67CCA"/>
  </w:style>
  <w:style w:type="paragraph" w:styleId="af0">
    <w:name w:val="table of figures"/>
    <w:basedOn w:val="a"/>
    <w:next w:val="a"/>
    <w:uiPriority w:val="99"/>
    <w:unhideWhenUsed/>
    <w:rsid w:val="00F67CCA"/>
    <w:pPr>
      <w:spacing w:after="0"/>
    </w:pPr>
  </w:style>
  <w:style w:type="paragraph" w:customStyle="1" w:styleId="Header">
    <w:name w:val="Header"/>
    <w:basedOn w:val="a"/>
    <w:link w:val="af1"/>
    <w:uiPriority w:val="99"/>
    <w:unhideWhenUsed/>
    <w:rsid w:val="00F6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F67CCA"/>
  </w:style>
  <w:style w:type="paragraph" w:customStyle="1" w:styleId="Footer">
    <w:name w:val="Footer"/>
    <w:basedOn w:val="a"/>
    <w:link w:val="af2"/>
    <w:uiPriority w:val="99"/>
    <w:unhideWhenUsed/>
    <w:rsid w:val="00F6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rsid w:val="00F67CCA"/>
  </w:style>
  <w:style w:type="paragraph" w:styleId="af3">
    <w:name w:val="Balloon Text"/>
    <w:basedOn w:val="a"/>
    <w:link w:val="af4"/>
    <w:uiPriority w:val="99"/>
    <w:semiHidden/>
    <w:unhideWhenUsed/>
    <w:rsid w:val="00F6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67CCA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F67CCA"/>
    <w:rPr>
      <w:color w:val="0000FF"/>
      <w:u w:val="single"/>
    </w:rPr>
  </w:style>
  <w:style w:type="paragraph" w:styleId="af6">
    <w:name w:val="No Spacing"/>
    <w:uiPriority w:val="1"/>
    <w:qFormat/>
    <w:rsid w:val="00F67CCA"/>
    <w:pPr>
      <w:spacing w:after="0" w:line="240" w:lineRule="auto"/>
    </w:pPr>
  </w:style>
  <w:style w:type="paragraph" w:customStyle="1" w:styleId="ConsPlusNormal">
    <w:name w:val="ConsPlusNormal"/>
    <w:rsid w:val="00F67CC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7CC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List Paragraph"/>
    <w:basedOn w:val="a"/>
    <w:uiPriority w:val="34"/>
    <w:qFormat/>
    <w:rsid w:val="00F67CCA"/>
    <w:pPr>
      <w:ind w:left="720"/>
      <w:contextualSpacing/>
    </w:pPr>
  </w:style>
  <w:style w:type="table" w:styleId="af8">
    <w:name w:val="Table Grid"/>
    <w:basedOn w:val="a1"/>
    <w:uiPriority w:val="39"/>
    <w:rsid w:val="00F67C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36F5-FD81-4076-A861-EF77B084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StartSoft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2024-12-12T09:15:00Z</dcterms:created>
  <dcterms:modified xsi:type="dcterms:W3CDTF">2024-12-12T09:15:00Z</dcterms:modified>
</cp:coreProperties>
</file>