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1A7" w:rsidRDefault="00A471A7">
      <w:pPr>
        <w:jc w:val="both"/>
        <w:rPr>
          <w:sz w:val="24"/>
        </w:rPr>
      </w:pPr>
    </w:p>
    <w:p w:rsidR="00A471A7" w:rsidRDefault="00A471A7">
      <w:pPr>
        <w:jc w:val="both"/>
        <w:rPr>
          <w:sz w:val="24"/>
        </w:rPr>
      </w:pPr>
      <w:r w:rsidRPr="00A471A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0;margin-top:0;width:50pt;height:50pt;z-index:251656192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A471A7">
        <w:pict>
          <v:shape id="_x0000_i0" o:spid="_x0000_s1032" type="#_x0000_t75" style="position:absolute;left:0;text-align:left;margin-left:232.35pt;margin-top:-43.1pt;width:32.05pt;height:39pt;z-index:251659264">
            <v:imagedata r:id="rId8" o:title=""/>
            <v:path textboxrect="0,0,0,0"/>
          </v:shape>
        </w:pict>
      </w:r>
      <w:r w:rsidRPr="00A471A7">
        <w:pict>
          <v:group id="group 2" o:spid="_x0000_s1026" style="position:absolute;left:0;text-align:left;margin-left:.6pt;margin-top:-43.1pt;width:494.95pt;height:130.85pt;z-index:251658240" coordorigin="14,6" coordsize="98,26"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left:14;top:6;width:98;height:26;visibility:visible" stroked="f">
              <v:textbox inset="0,0,0,0">
                <w:txbxContent>
                  <w:p w:rsidR="00A471A7" w:rsidRDefault="00A471A7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pict>
                        <v:shape id="_x0000_i1025" type="#_x0000_t75" style="width:32.25pt;height:39.75pt;mso-wrap-distance-left:0;mso-wrap-distance-top:0;mso-wrap-distance-right:0;mso-wrap-distance-bottom:0">
                          <v:imagedata r:id="rId9" o:title=""/>
                          <v:path textboxrect="0,0,0,0"/>
                        </v:shape>
                      </w:pict>
                    </w:r>
                  </w:p>
                  <w:p w:rsidR="00A471A7" w:rsidRDefault="00084086">
                    <w:pPr>
                      <w:pStyle w:val="Caption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A471A7" w:rsidRDefault="00084086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</w:rPr>
                      <w:t>П</w:t>
                    </w:r>
                    <w:proofErr w:type="gramEnd"/>
                    <w:r>
                      <w:rPr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</w:txbxContent>
              </v:textbox>
            </v:shape>
            <v:shape id="shape 4" o:spid="_x0000_s1028" type="#_x0000_t202" style="position:absolute;left:18;top:27;width:24;height:4;visibility:visible" filled="f" stroked="f">
              <v:textbox inset="0,0,0,0">
                <w:txbxContent>
                  <w:p w:rsidR="00A471A7" w:rsidRDefault="00A471A7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shape 5" o:spid="_x0000_s1027" type="#_x0000_t202" style="position:absolute;left:92;top:27;width:17;height:4;visibility:visible" stroked="f">
              <v:textbox inset="0,0,0,0">
                <w:txbxContent>
                  <w:p w:rsidR="00A471A7" w:rsidRDefault="00A471A7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sz w:val="24"/>
        </w:rPr>
        <w:pict>
          <v:shape id="_x0000_s1031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A471A7" w:rsidRDefault="00A471A7">
      <w:pPr>
        <w:jc w:val="both"/>
        <w:rPr>
          <w:sz w:val="24"/>
        </w:rPr>
      </w:pPr>
    </w:p>
    <w:p w:rsidR="00A471A7" w:rsidRDefault="00A471A7">
      <w:pPr>
        <w:jc w:val="both"/>
        <w:rPr>
          <w:sz w:val="24"/>
          <w:szCs w:val="24"/>
          <w:lang w:val="en-US"/>
        </w:rPr>
      </w:pPr>
    </w:p>
    <w:p w:rsidR="00A471A7" w:rsidRDefault="00A471A7">
      <w:pPr>
        <w:jc w:val="both"/>
        <w:rPr>
          <w:sz w:val="24"/>
          <w:szCs w:val="24"/>
        </w:rPr>
      </w:pPr>
    </w:p>
    <w:p w:rsidR="00A471A7" w:rsidRDefault="00A471A7">
      <w:pPr>
        <w:spacing w:line="240" w:lineRule="exact"/>
        <w:ind w:right="5387"/>
        <w:rPr>
          <w:sz w:val="24"/>
          <w:szCs w:val="24"/>
        </w:rPr>
      </w:pPr>
    </w:p>
    <w:p w:rsidR="00A471A7" w:rsidRDefault="00A471A7">
      <w:pPr>
        <w:spacing w:line="240" w:lineRule="exact"/>
        <w:ind w:right="5387"/>
        <w:rPr>
          <w:sz w:val="28"/>
          <w:szCs w:val="28"/>
        </w:rPr>
      </w:pPr>
    </w:p>
    <w:p w:rsidR="00A471A7" w:rsidRDefault="00A471A7">
      <w:pPr>
        <w:spacing w:line="240" w:lineRule="exact"/>
        <w:ind w:right="5387"/>
        <w:jc w:val="both"/>
        <w:rPr>
          <w:sz w:val="28"/>
          <w:szCs w:val="28"/>
        </w:rPr>
      </w:pPr>
    </w:p>
    <w:p w:rsidR="00A471A7" w:rsidRDefault="00A471A7">
      <w:pPr>
        <w:spacing w:line="240" w:lineRule="exact"/>
        <w:ind w:right="5387"/>
        <w:jc w:val="both"/>
        <w:rPr>
          <w:sz w:val="28"/>
          <w:szCs w:val="28"/>
        </w:rPr>
      </w:pPr>
    </w:p>
    <w:p w:rsidR="00A471A7" w:rsidRDefault="00A471A7">
      <w:pPr>
        <w:spacing w:line="240" w:lineRule="exact"/>
        <w:ind w:right="5387"/>
        <w:jc w:val="both"/>
        <w:rPr>
          <w:sz w:val="28"/>
          <w:szCs w:val="28"/>
        </w:rPr>
      </w:pPr>
    </w:p>
    <w:p w:rsidR="00A471A7" w:rsidRDefault="00084086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Документ </w:t>
      </w:r>
      <w:r>
        <w:rPr>
          <w:b/>
          <w:sz w:val="28"/>
          <w:szCs w:val="28"/>
        </w:rPr>
        <w:br/>
        <w:t xml:space="preserve">планирования регулярных </w:t>
      </w:r>
      <w:r>
        <w:rPr>
          <w:b/>
          <w:sz w:val="28"/>
          <w:szCs w:val="28"/>
        </w:rPr>
        <w:br/>
        <w:t xml:space="preserve">перевозок по муниципальным </w:t>
      </w:r>
      <w:r>
        <w:rPr>
          <w:b/>
          <w:sz w:val="28"/>
          <w:szCs w:val="28"/>
        </w:rPr>
        <w:br/>
        <w:t xml:space="preserve">маршрутам города Перми, </w:t>
      </w:r>
      <w:r>
        <w:rPr>
          <w:b/>
          <w:sz w:val="28"/>
          <w:szCs w:val="28"/>
        </w:rPr>
        <w:br/>
        <w:t xml:space="preserve">утвержденный постановлением </w:t>
      </w:r>
      <w:r>
        <w:rPr>
          <w:b/>
          <w:sz w:val="28"/>
          <w:szCs w:val="28"/>
        </w:rPr>
        <w:br/>
        <w:t xml:space="preserve">администрации города Перми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от 22.03.2017 № 210 </w:t>
      </w:r>
    </w:p>
    <w:p w:rsidR="00A471A7" w:rsidRDefault="00A471A7">
      <w:pPr>
        <w:spacing w:line="240" w:lineRule="exact"/>
        <w:ind w:right="5387"/>
        <w:rPr>
          <w:b/>
          <w:sz w:val="28"/>
          <w:szCs w:val="28"/>
        </w:rPr>
      </w:pPr>
    </w:p>
    <w:p w:rsidR="00A471A7" w:rsidRDefault="00A471A7">
      <w:pPr>
        <w:spacing w:line="240" w:lineRule="exact"/>
        <w:ind w:right="5387"/>
        <w:rPr>
          <w:rFonts w:eastAsia="Calibri"/>
          <w:sz w:val="28"/>
          <w:szCs w:val="28"/>
          <w:lang w:eastAsia="en-US"/>
        </w:rPr>
      </w:pPr>
    </w:p>
    <w:p w:rsidR="00A471A7" w:rsidRDefault="00A471A7">
      <w:pPr>
        <w:spacing w:line="240" w:lineRule="exact"/>
        <w:ind w:right="5387"/>
        <w:rPr>
          <w:rFonts w:eastAsia="Calibri"/>
          <w:sz w:val="28"/>
          <w:szCs w:val="28"/>
          <w:lang w:eastAsia="en-US"/>
        </w:rPr>
      </w:pPr>
    </w:p>
    <w:p w:rsidR="00A471A7" w:rsidRDefault="0008408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13 июля 2015 г. № 220-ФЗ </w:t>
      </w:r>
      <w:r>
        <w:rPr>
          <w:sz w:val="28"/>
          <w:szCs w:val="28"/>
        </w:rPr>
        <w:br/>
        <w:t xml:space="preserve"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</w:t>
      </w:r>
      <w:r>
        <w:rPr>
          <w:sz w:val="28"/>
          <w:szCs w:val="28"/>
        </w:rPr>
        <w:t>изменений в отдельные законодательные акты Российской Федерации», решением Пермской городской Думы от 24 мая 2016 г. № 96 «Об утверждении Правил организации транспортного обслуживания населения автомобильным транспортом и городским наземным</w:t>
      </w:r>
      <w:proofErr w:type="gramEnd"/>
      <w:r>
        <w:rPr>
          <w:sz w:val="28"/>
          <w:szCs w:val="28"/>
        </w:rPr>
        <w:t xml:space="preserve"> электрическим т</w:t>
      </w:r>
      <w:r>
        <w:rPr>
          <w:sz w:val="28"/>
          <w:szCs w:val="28"/>
        </w:rPr>
        <w:t xml:space="preserve">ранспортом в городе Перми», постановлением администрации города Перми </w:t>
      </w:r>
      <w:r>
        <w:rPr>
          <w:sz w:val="28"/>
          <w:szCs w:val="28"/>
        </w:rPr>
        <w:br/>
        <w:t xml:space="preserve">от 28 ноября 2016 г. № 1057 «Об утверждении </w:t>
      </w:r>
      <w:proofErr w:type="gramStart"/>
      <w:r>
        <w:rPr>
          <w:sz w:val="28"/>
          <w:szCs w:val="28"/>
        </w:rPr>
        <w:t>Порядка подготовки документа планирования регулярных перевозок</w:t>
      </w:r>
      <w:proofErr w:type="gramEnd"/>
      <w:r>
        <w:rPr>
          <w:sz w:val="28"/>
          <w:szCs w:val="28"/>
        </w:rPr>
        <w:t xml:space="preserve"> по муниципальным маршрутам города Перми», в целях совершенствования нормативны</w:t>
      </w:r>
      <w:r>
        <w:rPr>
          <w:sz w:val="28"/>
          <w:szCs w:val="28"/>
        </w:rPr>
        <w:t>х правовых актов в сфере организации транспортного обслуживания населения города Перми</w:t>
      </w:r>
    </w:p>
    <w:p w:rsidR="00A471A7" w:rsidRDefault="0008408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A471A7" w:rsidRDefault="000840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Утвердить прилагаемые изменения в Документ планирования регулярных перевозок по муниципальным маршрутам города Перми, утвержд</w:t>
      </w:r>
      <w:r>
        <w:rPr>
          <w:sz w:val="28"/>
          <w:szCs w:val="28"/>
        </w:rPr>
        <w:t xml:space="preserve">енный постановлением администрации города Перми от 22 марта 2017 г. № 210 (в ред. от 03.05.2018 № 265, от 18.12.2018 № 999, от 29.03.2019 № 181, от 30.04.2019 </w:t>
      </w:r>
      <w:r>
        <w:rPr>
          <w:sz w:val="28"/>
          <w:szCs w:val="28"/>
        </w:rPr>
        <w:br/>
        <w:t xml:space="preserve">№ 143-П, от 06.06.2019 № 251, от 08.07.2019 № 366, от 30.09.2019 № 614, </w:t>
      </w:r>
      <w:r>
        <w:rPr>
          <w:sz w:val="28"/>
          <w:szCs w:val="28"/>
        </w:rPr>
        <w:br/>
        <w:t>от 17.10.2019 № 732, от</w:t>
      </w:r>
      <w:r>
        <w:rPr>
          <w:sz w:val="28"/>
          <w:szCs w:val="28"/>
        </w:rPr>
        <w:t xml:space="preserve"> 05.12.2019 № 972, от 03.02.2020 № 101, от 18.03.2020 </w:t>
      </w:r>
      <w:r>
        <w:rPr>
          <w:sz w:val="28"/>
          <w:szCs w:val="28"/>
        </w:rPr>
        <w:br/>
        <w:t>№ 234,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06.04.2020 № 321, от 22.05.2020 № 451, от 07.07.2020 № 583, </w:t>
      </w:r>
      <w:r>
        <w:rPr>
          <w:sz w:val="28"/>
          <w:szCs w:val="28"/>
        </w:rPr>
        <w:br/>
        <w:t xml:space="preserve">от 10.09.2020 № 815, от 30.09.2020 № 912, от 08.12.2020 № 1239, от 15.01.2021 </w:t>
      </w:r>
      <w:r>
        <w:rPr>
          <w:sz w:val="28"/>
          <w:szCs w:val="28"/>
        </w:rPr>
        <w:br/>
        <w:t>№ 8, от 18.03.2021 № 168, от 03.06.2021 № 400, от 0</w:t>
      </w:r>
      <w:r>
        <w:rPr>
          <w:sz w:val="28"/>
          <w:szCs w:val="28"/>
        </w:rPr>
        <w:t xml:space="preserve">2.07.2021 № 494, от 12.08.2021 № 596, от 16.09.2021 № 712, от 29.10.2021 № 955, от 24.12.2021 № 1220, </w:t>
      </w:r>
      <w:r>
        <w:rPr>
          <w:sz w:val="28"/>
          <w:szCs w:val="28"/>
        </w:rPr>
        <w:br/>
        <w:t xml:space="preserve">от 14.04.2022 № 284, от 09.08.2022 № 666, от 29.09.2022 № 877, от 23.11.2022 </w:t>
      </w:r>
      <w:r>
        <w:rPr>
          <w:sz w:val="28"/>
          <w:szCs w:val="28"/>
        </w:rPr>
        <w:br/>
        <w:t>№ 1179, от 19.01.2023 № 29, от 17.02.2023 № 120,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31.03.2023 № 256, </w:t>
      </w:r>
      <w:r>
        <w:rPr>
          <w:sz w:val="28"/>
          <w:szCs w:val="28"/>
        </w:rPr>
        <w:br/>
        <w:t>от 2</w:t>
      </w:r>
      <w:r>
        <w:rPr>
          <w:sz w:val="28"/>
          <w:szCs w:val="28"/>
        </w:rPr>
        <w:t>6.05.2023 № 429,</w:t>
      </w:r>
      <w:r>
        <w:t xml:space="preserve"> </w:t>
      </w:r>
      <w:r>
        <w:rPr>
          <w:sz w:val="28"/>
          <w:szCs w:val="28"/>
        </w:rPr>
        <w:t>от 22.06.2023 № 523</w:t>
      </w:r>
      <w:r>
        <w:t xml:space="preserve">, </w:t>
      </w:r>
      <w:r>
        <w:rPr>
          <w:sz w:val="28"/>
          <w:szCs w:val="28"/>
        </w:rPr>
        <w:t xml:space="preserve">от 24.08.2023 № 751, от 21.11.2023 </w:t>
      </w:r>
      <w:r>
        <w:rPr>
          <w:sz w:val="28"/>
          <w:szCs w:val="28"/>
        </w:rPr>
        <w:br/>
        <w:t xml:space="preserve">№ 1278, от 16.01.2024 № 26, от 14.03.2024 № 188, от 09.08.2024 № 635, </w:t>
      </w:r>
      <w:r>
        <w:rPr>
          <w:sz w:val="28"/>
          <w:szCs w:val="28"/>
        </w:rPr>
        <w:br/>
        <w:t>от 09.12.2024 № 1195) (далее – Изменения в Документ).</w:t>
      </w:r>
      <w:proofErr w:type="gramEnd"/>
    </w:p>
    <w:p w:rsidR="00A471A7" w:rsidRDefault="000840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постановление вступает в силу со дня официал</w:t>
      </w:r>
      <w:r>
        <w:rPr>
          <w:sz w:val="28"/>
          <w:szCs w:val="28"/>
        </w:rPr>
        <w:t>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за исключением пунктов 2.1.2, 2.1.4 Изменений в Документ, кот</w:t>
      </w:r>
      <w:r>
        <w:rPr>
          <w:sz w:val="28"/>
          <w:szCs w:val="28"/>
        </w:rPr>
        <w:t>орые вступают в силу с 01 июня 2025 г.</w:t>
      </w:r>
    </w:p>
    <w:p w:rsidR="00A471A7" w:rsidRDefault="000840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</w:t>
      </w:r>
      <w:r>
        <w:rPr>
          <w:sz w:val="28"/>
          <w:szCs w:val="28"/>
        </w:rPr>
        <w:t>в местного самоуправления муниципального образования город Пермь».</w:t>
      </w:r>
    </w:p>
    <w:p w:rsidR="00A471A7" w:rsidRDefault="000840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</w:t>
      </w:r>
      <w:r>
        <w:rPr>
          <w:sz w:val="28"/>
          <w:szCs w:val="28"/>
        </w:rPr>
        <w:t xml:space="preserve"> сайт муниципального образования город Пермь </w:t>
      </w:r>
      <w:hyperlink r:id="rId10" w:tooltip="http://www.gorodperm.ru" w:history="1">
        <w:r>
          <w:rPr>
            <w:sz w:val="28"/>
            <w:szCs w:val="28"/>
          </w:rPr>
          <w:t>www.gorodperm.ru</w:t>
        </w:r>
      </w:hyperlink>
      <w:r>
        <w:rPr>
          <w:sz w:val="28"/>
          <w:szCs w:val="28"/>
        </w:rPr>
        <w:t>».</w:t>
      </w:r>
    </w:p>
    <w:p w:rsidR="00A471A7" w:rsidRDefault="0008408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</w:t>
      </w:r>
      <w:proofErr w:type="spellStart"/>
      <w:r>
        <w:rPr>
          <w:sz w:val="28"/>
          <w:szCs w:val="28"/>
        </w:rPr>
        <w:t>Галиханова</w:t>
      </w:r>
      <w:proofErr w:type="spellEnd"/>
      <w:r>
        <w:rPr>
          <w:sz w:val="28"/>
          <w:szCs w:val="28"/>
        </w:rPr>
        <w:t xml:space="preserve"> Д.К</w:t>
      </w:r>
      <w:r>
        <w:rPr>
          <w:sz w:val="28"/>
          <w:szCs w:val="28"/>
        </w:rPr>
        <w:t>.</w:t>
      </w:r>
    </w:p>
    <w:p w:rsidR="00A471A7" w:rsidRDefault="00A471A7">
      <w:pPr>
        <w:tabs>
          <w:tab w:val="left" w:pos="8931"/>
        </w:tabs>
        <w:rPr>
          <w:rFonts w:eastAsia="Calibri"/>
          <w:sz w:val="28"/>
          <w:szCs w:val="28"/>
          <w:lang w:eastAsia="en-US"/>
        </w:rPr>
      </w:pPr>
    </w:p>
    <w:p w:rsidR="00A471A7" w:rsidRDefault="00A471A7">
      <w:pPr>
        <w:tabs>
          <w:tab w:val="left" w:pos="8931"/>
        </w:tabs>
        <w:rPr>
          <w:rFonts w:eastAsia="Calibri"/>
          <w:sz w:val="28"/>
          <w:szCs w:val="28"/>
          <w:lang w:eastAsia="en-US"/>
        </w:rPr>
      </w:pPr>
    </w:p>
    <w:p w:rsidR="00A471A7" w:rsidRDefault="00A471A7">
      <w:pPr>
        <w:tabs>
          <w:tab w:val="left" w:pos="8931"/>
        </w:tabs>
        <w:rPr>
          <w:rFonts w:eastAsia="Calibri"/>
          <w:sz w:val="28"/>
          <w:szCs w:val="28"/>
          <w:lang w:eastAsia="en-US"/>
        </w:rPr>
      </w:pPr>
    </w:p>
    <w:p w:rsidR="00A471A7" w:rsidRDefault="00084086">
      <w:pPr>
        <w:tabs>
          <w:tab w:val="left" w:pos="8364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  <w:t>Э.О. Соснин</w:t>
      </w:r>
    </w:p>
    <w:p w:rsidR="00A471A7" w:rsidRDefault="00A471A7">
      <w:pPr>
        <w:jc w:val="both"/>
        <w:rPr>
          <w:sz w:val="28"/>
          <w:szCs w:val="28"/>
        </w:rPr>
      </w:pPr>
    </w:p>
    <w:p w:rsidR="00A471A7" w:rsidRDefault="00A471A7">
      <w:pPr>
        <w:jc w:val="both"/>
        <w:rPr>
          <w:sz w:val="28"/>
          <w:szCs w:val="28"/>
        </w:rPr>
      </w:pPr>
    </w:p>
    <w:p w:rsidR="00A471A7" w:rsidRDefault="00A471A7">
      <w:pPr>
        <w:jc w:val="both"/>
        <w:rPr>
          <w:sz w:val="28"/>
          <w:szCs w:val="28"/>
        </w:rPr>
      </w:pPr>
    </w:p>
    <w:p w:rsidR="00A471A7" w:rsidRDefault="00A471A7">
      <w:pPr>
        <w:jc w:val="both"/>
        <w:rPr>
          <w:sz w:val="28"/>
          <w:szCs w:val="28"/>
        </w:rPr>
        <w:sectPr w:rsidR="00A471A7">
          <w:headerReference w:type="even" r:id="rId11"/>
          <w:headerReference w:type="default" r:id="rId12"/>
          <w:footerReference w:type="default" r:id="rId13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A471A7" w:rsidRDefault="00084086">
      <w:pPr>
        <w:pStyle w:val="ConsPlusNormal"/>
        <w:spacing w:line="240" w:lineRule="exact"/>
        <w:ind w:left="9923"/>
        <w:jc w:val="both"/>
      </w:pPr>
      <w:r>
        <w:lastRenderedPageBreak/>
        <w:t xml:space="preserve">УТВЕРЖДЕНЫ </w:t>
      </w:r>
    </w:p>
    <w:p w:rsidR="00A471A7" w:rsidRDefault="00084086">
      <w:pPr>
        <w:pStyle w:val="ConsPlusNormal"/>
        <w:spacing w:line="240" w:lineRule="exact"/>
        <w:ind w:left="9923"/>
        <w:jc w:val="both"/>
      </w:pPr>
      <w:r>
        <w:t xml:space="preserve">постановлением администрации </w:t>
      </w:r>
    </w:p>
    <w:p w:rsidR="00A471A7" w:rsidRDefault="00084086">
      <w:pPr>
        <w:pStyle w:val="ConsPlusNormal"/>
        <w:spacing w:line="240" w:lineRule="exact"/>
        <w:ind w:left="9923"/>
        <w:jc w:val="both"/>
      </w:pPr>
      <w:r>
        <w:t xml:space="preserve">города Перми </w:t>
      </w:r>
    </w:p>
    <w:p w:rsidR="00A471A7" w:rsidRDefault="00084086">
      <w:pPr>
        <w:pStyle w:val="ConsPlusNormal"/>
        <w:spacing w:line="240" w:lineRule="exact"/>
        <w:ind w:left="9923"/>
        <w:jc w:val="both"/>
      </w:pPr>
      <w:r>
        <w:t xml:space="preserve">от </w:t>
      </w:r>
    </w:p>
    <w:p w:rsidR="00A471A7" w:rsidRDefault="00A471A7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bookmarkStart w:id="0" w:name="P43"/>
      <w:bookmarkEnd w:id="0"/>
    </w:p>
    <w:p w:rsidR="00A471A7" w:rsidRDefault="00A471A7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A471A7" w:rsidRDefault="00A471A7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A471A7" w:rsidRDefault="00084086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A471A7" w:rsidRDefault="00084086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Документ планирования регулярных перевозок по муниципальным маршрутам города Перми, </w:t>
      </w:r>
      <w:r>
        <w:rPr>
          <w:rFonts w:ascii="Times New Roman" w:hAnsi="Times New Roman" w:cs="Times New Roman"/>
          <w:sz w:val="28"/>
          <w:szCs w:val="28"/>
        </w:rPr>
        <w:br/>
        <w:t>утвержденный постановлением администрации города Перми от 22 марта 2017 г. № 210</w:t>
      </w:r>
    </w:p>
    <w:p w:rsidR="00A471A7" w:rsidRDefault="00A471A7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A471A7" w:rsidRDefault="00A471A7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A471A7" w:rsidRDefault="00084086">
      <w:pPr>
        <w:pStyle w:val="ConsPlusTitle"/>
        <w:widowControl/>
        <w:numPr>
          <w:ilvl w:val="0"/>
          <w:numId w:val="3"/>
        </w:num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разделе 1:</w:t>
      </w:r>
    </w:p>
    <w:p w:rsidR="00A471A7" w:rsidRDefault="00084086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в подразделе «Муниципальные маршруты регулярных перевозок автомобиль</w:t>
      </w:r>
      <w:r>
        <w:rPr>
          <w:rFonts w:ascii="Times New Roman" w:hAnsi="Times New Roman" w:cs="Times New Roman"/>
          <w:b w:val="0"/>
          <w:sz w:val="28"/>
          <w:szCs w:val="28"/>
        </w:rPr>
        <w:t>ным транспортом по регулируемым тарифам»:</w:t>
      </w:r>
    </w:p>
    <w:p w:rsidR="00A471A7" w:rsidRDefault="00084086">
      <w:pPr>
        <w:pStyle w:val="ConsPlusTitle"/>
        <w:widowControl/>
        <w:numPr>
          <w:ilvl w:val="2"/>
          <w:numId w:val="14"/>
        </w:numPr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графе 5 строки 3 слова «улица Ленина, Дворец творчества юных (в районе дома № 27А по улице Сибирской), Дворец творчества юных (в районе дома № 27А по улице Сибирской), улица Газеты «Звезда»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 заменить словами «у</w:t>
      </w:r>
      <w:r>
        <w:rPr>
          <w:rFonts w:ascii="Times New Roman" w:hAnsi="Times New Roman" w:cs="Times New Roman"/>
          <w:b w:val="0"/>
          <w:sz w:val="28"/>
          <w:szCs w:val="28"/>
        </w:rPr>
        <w:t>лица Ленина, Дворец творчества юных (в районе дома № 27А по улице Сибирской), улица Газеты «Звезда»,»;</w:t>
      </w:r>
    </w:p>
    <w:p w:rsidR="00A471A7" w:rsidRDefault="00084086">
      <w:pPr>
        <w:pStyle w:val="ConsPlusTitle"/>
        <w:widowControl/>
        <w:numPr>
          <w:ilvl w:val="2"/>
          <w:numId w:val="14"/>
        </w:numPr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графе 6 строки 4 после слов «Куйбышева, Белинского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«площадь Карла Маркса, Белинского,»;</w:t>
      </w:r>
    </w:p>
    <w:p w:rsidR="00A471A7" w:rsidRDefault="000840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1.1.3.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графе 6 строки 5 слова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Бродовскому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тракту, Клубной,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Бродовскому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тракту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Бродовскому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тракту, Клубной, Промысловой,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Бродовскому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тракту,»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471A7" w:rsidRDefault="000840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1.1.4. в строке 7:</w:t>
      </w:r>
    </w:p>
    <w:p w:rsidR="00A471A7" w:rsidRDefault="000840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1.1.4.1. в граве 5 после слов «улица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Рионская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 ДОС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Закамский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бор,»;</w:t>
      </w:r>
    </w:p>
    <w:p w:rsidR="00A471A7" w:rsidRDefault="000840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1.1.4.2. в графе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6 после слов «улица Средняя, улица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Лабинская</w:t>
      </w:r>
      <w:proofErr w:type="spellEnd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Закамский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бор,»;</w:t>
      </w:r>
    </w:p>
    <w:p w:rsidR="00A471A7" w:rsidRDefault="000840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1.1.5. строку 16 изложить в следующей редакции: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4" w:space="0" w:color="000000"/>
          <w:insideV w:val="single" w:sz="4" w:space="0" w:color="000000"/>
        </w:tblBorders>
        <w:tblLayout w:type="fixed"/>
        <w:tblLook w:val="04A0"/>
      </w:tblPr>
      <w:tblGrid>
        <w:gridCol w:w="707"/>
        <w:gridCol w:w="1810"/>
        <w:gridCol w:w="2551"/>
        <w:gridCol w:w="2438"/>
        <w:gridCol w:w="3782"/>
        <w:gridCol w:w="3782"/>
      </w:tblGrid>
      <w:tr w:rsidR="00A471A7">
        <w:tc>
          <w:tcPr>
            <w:tcW w:w="708" w:type="dxa"/>
            <w:tcBorders>
              <w:bottom w:val="single" w:sz="4" w:space="0" w:color="000000"/>
            </w:tcBorders>
          </w:tcPr>
          <w:p w:rsidR="00A471A7" w:rsidRDefault="00084086">
            <w:pPr>
              <w:pStyle w:val="ConsPlusNormal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16</w:t>
            </w:r>
          </w:p>
        </w:tc>
        <w:tc>
          <w:tcPr>
            <w:tcW w:w="1810" w:type="dxa"/>
            <w:tcBorders>
              <w:bottom w:val="single" w:sz="4" w:space="0" w:color="000000"/>
            </w:tcBorders>
          </w:tcPr>
          <w:p w:rsidR="00A471A7" w:rsidRDefault="00084086">
            <w:pPr>
              <w:pStyle w:val="ConsPlusNormal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17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A471A7" w:rsidRPr="001A58C7" w:rsidRDefault="00084086">
            <w:pPr>
              <w:pStyle w:val="ConsPlusNormal1"/>
              <w:rPr>
                <w:rFonts w:ascii="Times New Roman" w:hAnsi="Times New Roman"/>
                <w:sz w:val="20"/>
                <w:lang w:val="ru-RU"/>
              </w:rPr>
            </w:pPr>
            <w:r w:rsidRPr="001A58C7">
              <w:rPr>
                <w:rFonts w:ascii="Times New Roman" w:eastAsia="Times New Roman" w:hAnsi="Times New Roman"/>
                <w:sz w:val="20"/>
                <w:lang w:val="ru-RU"/>
              </w:rPr>
              <w:t>Площадь Дружбы – улица 1905 года – микрорайон Висим-2</w:t>
            </w:r>
          </w:p>
        </w:tc>
        <w:tc>
          <w:tcPr>
            <w:tcW w:w="2438" w:type="dxa"/>
            <w:tcBorders>
              <w:bottom w:val="single" w:sz="4" w:space="0" w:color="000000"/>
            </w:tcBorders>
          </w:tcPr>
          <w:p w:rsidR="00A471A7" w:rsidRPr="001A58C7" w:rsidRDefault="00084086">
            <w:pPr>
              <w:pStyle w:val="ConsPlusNormal1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1A58C7">
              <w:rPr>
                <w:rFonts w:ascii="Times New Roman" w:eastAsia="Times New Roman" w:hAnsi="Times New Roman"/>
                <w:sz w:val="20"/>
                <w:lang w:val="ru-RU"/>
              </w:rPr>
              <w:t xml:space="preserve">в любом </w:t>
            </w:r>
          </w:p>
          <w:p w:rsidR="00A471A7" w:rsidRPr="001A58C7" w:rsidRDefault="00084086">
            <w:pPr>
              <w:pStyle w:val="ConsPlusNormal1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1A58C7">
              <w:rPr>
                <w:rFonts w:ascii="Times New Roman" w:eastAsia="Times New Roman" w:hAnsi="Times New Roman"/>
                <w:sz w:val="20"/>
                <w:lang w:val="ru-RU"/>
              </w:rPr>
              <w:t xml:space="preserve">не запрещенном </w:t>
            </w:r>
            <w:r w:rsidR="00A471A7">
              <w:fldChar w:fldCharType="begin"/>
            </w:r>
            <w:r w:rsidR="00A471A7">
              <w:instrText>HYPERLINK</w:instrText>
            </w:r>
            <w:r w:rsidR="00A471A7" w:rsidRPr="001A58C7">
              <w:rPr>
                <w:lang w:val="ru-RU"/>
              </w:rPr>
              <w:instrText xml:space="preserve"> "</w:instrText>
            </w:r>
            <w:r w:rsidR="00A471A7">
              <w:instrText>https</w:instrText>
            </w:r>
            <w:r w:rsidR="00A471A7" w:rsidRPr="001A58C7">
              <w:rPr>
                <w:lang w:val="ru-RU"/>
              </w:rPr>
              <w:instrText>://</w:instrText>
            </w:r>
            <w:r w:rsidR="00A471A7">
              <w:instrText>docs</w:instrText>
            </w:r>
            <w:r w:rsidR="00A471A7" w:rsidRPr="001A58C7">
              <w:rPr>
                <w:lang w:val="ru-RU"/>
              </w:rPr>
              <w:instrText>.</w:instrText>
            </w:r>
            <w:r w:rsidR="00A471A7">
              <w:instrText>cntd</w:instrText>
            </w:r>
            <w:r w:rsidR="00A471A7" w:rsidRPr="001A58C7">
              <w:rPr>
                <w:lang w:val="ru-RU"/>
              </w:rPr>
              <w:instrText>.</w:instrText>
            </w:r>
            <w:r w:rsidR="00A471A7">
              <w:instrText>ru</w:instrText>
            </w:r>
            <w:r w:rsidR="00A471A7" w:rsidRPr="001A58C7">
              <w:rPr>
                <w:lang w:val="ru-RU"/>
              </w:rPr>
              <w:instrText>/</w:instrText>
            </w:r>
            <w:r w:rsidR="00A471A7">
              <w:instrText>document</w:instrText>
            </w:r>
            <w:r w:rsidR="00A471A7" w:rsidRPr="001A58C7">
              <w:rPr>
                <w:lang w:val="ru-RU"/>
              </w:rPr>
              <w:instrText>/9004835" \</w:instrText>
            </w:r>
            <w:r w:rsidR="00A471A7">
              <w:instrText>l</w:instrText>
            </w:r>
            <w:r w:rsidR="00A471A7" w:rsidRPr="001A58C7">
              <w:rPr>
                <w:lang w:val="ru-RU"/>
              </w:rPr>
              <w:instrText xml:space="preserve"> "65</w:instrText>
            </w:r>
            <w:r w:rsidR="00A471A7">
              <w:instrText>A</w:instrText>
            </w:r>
            <w:r w:rsidR="00A471A7" w:rsidRPr="001A58C7">
              <w:rPr>
                <w:lang w:val="ru-RU"/>
              </w:rPr>
              <w:instrText>0</w:instrText>
            </w:r>
            <w:r w:rsidR="00A471A7">
              <w:instrText>IQ</w:instrText>
            </w:r>
            <w:r w:rsidR="00A471A7" w:rsidRPr="001A58C7">
              <w:rPr>
                <w:lang w:val="ru-RU"/>
              </w:rPr>
              <w:instrText>" \</w:instrText>
            </w:r>
            <w:r w:rsidR="00A471A7">
              <w:instrText>o</w:instrText>
            </w:r>
            <w:r w:rsidR="00A471A7" w:rsidRPr="001A58C7">
              <w:rPr>
                <w:lang w:val="ru-RU"/>
              </w:rPr>
              <w:instrText xml:space="preserve"> "</w:instrText>
            </w:r>
            <w:r w:rsidR="00A471A7">
              <w:instrText>https</w:instrText>
            </w:r>
            <w:r w:rsidR="00A471A7" w:rsidRPr="001A58C7">
              <w:rPr>
                <w:lang w:val="ru-RU"/>
              </w:rPr>
              <w:instrText>://</w:instrText>
            </w:r>
            <w:r w:rsidR="00A471A7">
              <w:instrText>docs</w:instrText>
            </w:r>
            <w:r w:rsidR="00A471A7" w:rsidRPr="001A58C7">
              <w:rPr>
                <w:lang w:val="ru-RU"/>
              </w:rPr>
              <w:instrText>.</w:instrText>
            </w:r>
            <w:r w:rsidR="00A471A7">
              <w:instrText>cntd</w:instrText>
            </w:r>
            <w:r w:rsidR="00A471A7" w:rsidRPr="001A58C7">
              <w:rPr>
                <w:lang w:val="ru-RU"/>
              </w:rPr>
              <w:instrText>.</w:instrText>
            </w:r>
            <w:r w:rsidR="00A471A7">
              <w:instrText>ru</w:instrText>
            </w:r>
            <w:r w:rsidR="00A471A7" w:rsidRPr="001A58C7">
              <w:rPr>
                <w:lang w:val="ru-RU"/>
              </w:rPr>
              <w:instrText>/</w:instrText>
            </w:r>
            <w:r w:rsidR="00A471A7">
              <w:instrText>document</w:instrText>
            </w:r>
            <w:r w:rsidR="00A471A7" w:rsidRPr="001A58C7">
              <w:rPr>
                <w:lang w:val="ru-RU"/>
              </w:rPr>
              <w:instrText>/9004835#65</w:instrText>
            </w:r>
            <w:r w:rsidR="00A471A7">
              <w:instrText>A</w:instrText>
            </w:r>
            <w:r w:rsidR="00A471A7" w:rsidRPr="001A58C7">
              <w:rPr>
                <w:lang w:val="ru-RU"/>
              </w:rPr>
              <w:instrText>0</w:instrText>
            </w:r>
            <w:r w:rsidR="00A471A7">
              <w:instrText>IQ</w:instrText>
            </w:r>
            <w:r w:rsidR="00A471A7" w:rsidRPr="001A58C7">
              <w:rPr>
                <w:lang w:val="ru-RU"/>
              </w:rPr>
              <w:instrText>"</w:instrText>
            </w:r>
            <w:r w:rsidR="00A471A7">
              <w:fldChar w:fldCharType="separate"/>
            </w:r>
            <w:r w:rsidRPr="001A58C7">
              <w:rPr>
                <w:rFonts w:ascii="Times New Roman" w:eastAsia="Times New Roman" w:hAnsi="Times New Roman"/>
                <w:sz w:val="20"/>
                <w:lang w:val="ru-RU"/>
              </w:rPr>
              <w:t>правилами дорожного движения</w:t>
            </w:r>
            <w:r w:rsidR="00A471A7">
              <w:fldChar w:fldCharType="end"/>
            </w:r>
            <w:r w:rsidRPr="001A58C7">
              <w:rPr>
                <w:rFonts w:ascii="Times New Roman" w:eastAsia="Times New Roman" w:hAnsi="Times New Roman"/>
                <w:sz w:val="20"/>
                <w:lang w:val="ru-RU"/>
              </w:rPr>
              <w:t xml:space="preserve"> </w:t>
            </w:r>
            <w:proofErr w:type="gramStart"/>
            <w:r w:rsidRPr="001A58C7">
              <w:rPr>
                <w:rFonts w:ascii="Times New Roman" w:eastAsia="Times New Roman" w:hAnsi="Times New Roman"/>
                <w:sz w:val="20"/>
                <w:lang w:val="ru-RU"/>
              </w:rPr>
              <w:t>месте</w:t>
            </w:r>
            <w:proofErr w:type="gramEnd"/>
            <w:r w:rsidRPr="001A58C7">
              <w:rPr>
                <w:rFonts w:ascii="Times New Roman" w:eastAsia="Times New Roman" w:hAnsi="Times New Roman"/>
                <w:sz w:val="20"/>
                <w:lang w:val="ru-RU"/>
              </w:rPr>
              <w:t xml:space="preserve"> </w:t>
            </w:r>
          </w:p>
          <w:p w:rsidR="00A471A7" w:rsidRDefault="00084086">
            <w:pPr>
              <w:pStyle w:val="ConsPlusNormal1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</w:rPr>
              <w:t>маршруту</w:t>
            </w:r>
            <w:proofErr w:type="spellEnd"/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</w:rPr>
              <w:t>регулярных</w:t>
            </w:r>
            <w:proofErr w:type="spellEnd"/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</w:rPr>
              <w:t>перевозок</w:t>
            </w:r>
            <w:proofErr w:type="spellEnd"/>
          </w:p>
        </w:tc>
        <w:tc>
          <w:tcPr>
            <w:tcW w:w="3782" w:type="dxa"/>
            <w:tcBorders>
              <w:bottom w:val="single" w:sz="4" w:space="0" w:color="000000"/>
            </w:tcBorders>
          </w:tcPr>
          <w:p w:rsidR="00A471A7" w:rsidRPr="001A58C7" w:rsidRDefault="00084086">
            <w:pPr>
              <w:pStyle w:val="ConsPlusNormal1"/>
              <w:rPr>
                <w:rFonts w:ascii="Times New Roman" w:hAnsi="Times New Roman"/>
                <w:sz w:val="20"/>
                <w:highlight w:val="white"/>
                <w:lang w:val="ru-RU"/>
              </w:rPr>
            </w:pPr>
            <w:r w:rsidRPr="001A58C7">
              <w:rPr>
                <w:rFonts w:ascii="Times New Roman" w:eastAsia="Times New Roman" w:hAnsi="Times New Roman"/>
                <w:sz w:val="20"/>
                <w:highlight w:val="white"/>
                <w:lang w:val="ru-RU"/>
              </w:rPr>
              <w:t>по улицам: Крупской, КИМ, Ивановской, Якова Свердлова, 1905 года, Восстания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lang w:val="ru-RU"/>
              </w:rPr>
              <w:t>, Сельскохозяйственной, Пролетарской, Сухоложской, проспекту Октябрят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vertAlign w:val="superscript"/>
                <w:lang w:val="ru-RU"/>
              </w:rPr>
              <w:t>18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lang w:val="ru-RU"/>
              </w:rPr>
              <w:t>, Сапфирной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vertAlign w:val="superscript"/>
                <w:lang w:val="ru-RU"/>
              </w:rPr>
              <w:t>18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lang w:val="ru-RU"/>
              </w:rPr>
              <w:t>, Лесной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vertAlign w:val="superscript"/>
                <w:lang w:val="ru-RU"/>
              </w:rPr>
              <w:t>18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lang w:val="ru-RU"/>
              </w:rPr>
              <w:t>, Грибоедова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vertAlign w:val="superscript"/>
                <w:lang w:val="ru-RU"/>
              </w:rPr>
              <w:t>18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lang w:val="ru-RU"/>
              </w:rPr>
              <w:t>, Уинской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vertAlign w:val="superscript"/>
                <w:lang w:val="ru-RU"/>
              </w:rPr>
              <w:t>18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lang w:val="ru-RU"/>
              </w:rPr>
              <w:t>, Сакко и Ванцетти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vertAlign w:val="superscript"/>
                <w:lang w:val="ru-RU"/>
              </w:rPr>
              <w:t>18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lang w:val="ru-RU"/>
              </w:rPr>
              <w:t>;</w:t>
            </w:r>
          </w:p>
          <w:p w:rsidR="00A471A7" w:rsidRPr="001A58C7" w:rsidRDefault="00084086">
            <w:pPr>
              <w:pStyle w:val="ConsPlusNormal1"/>
              <w:rPr>
                <w:rFonts w:ascii="Times New Roman" w:eastAsia="Times New Roman" w:hAnsi="Times New Roman"/>
                <w:sz w:val="20"/>
                <w:highlight w:val="white"/>
                <w:lang w:val="ru-RU"/>
              </w:rPr>
            </w:pPr>
            <w:r w:rsidRPr="001A58C7">
              <w:rPr>
                <w:rFonts w:ascii="Times New Roman" w:eastAsia="Times New Roman" w:hAnsi="Times New Roman"/>
                <w:sz w:val="20"/>
                <w:highlight w:val="white"/>
                <w:lang w:val="ru-RU"/>
              </w:rPr>
              <w:t xml:space="preserve">с остановочными пунктами: площадь Дружбы (в районе дома № 39 по улице Крупской), Гимназия № 5, улица Братьев 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lang w:val="ru-RU"/>
              </w:rPr>
              <w:lastRenderedPageBreak/>
              <w:t>Вагано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lang w:val="ru-RU"/>
              </w:rPr>
              <w:t>вых, улица Тургенева (по улице КИМ), улица Василия Соломина, Дворец спорта «Молот», улица 1905 года (напротив дома № 8), микрорайон</w:t>
            </w:r>
            <w:proofErr w:type="gramStart"/>
            <w:r w:rsidRPr="001A58C7">
              <w:rPr>
                <w:rFonts w:ascii="Times New Roman" w:eastAsia="Times New Roman" w:hAnsi="Times New Roman"/>
                <w:sz w:val="20"/>
                <w:highlight w:val="white"/>
                <w:lang w:val="ru-RU"/>
              </w:rPr>
              <w:t xml:space="preserve"> В</w:t>
            </w:r>
            <w:proofErr w:type="gramEnd"/>
            <w:r w:rsidRPr="001A58C7">
              <w:rPr>
                <w:rFonts w:ascii="Times New Roman" w:eastAsia="Times New Roman" w:hAnsi="Times New Roman"/>
                <w:sz w:val="20"/>
                <w:highlight w:val="white"/>
                <w:lang w:val="ru-RU"/>
              </w:rPr>
              <w:t>исим (улица Красногвардейская)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vertAlign w:val="superscript"/>
                <w:lang w:val="ru-RU"/>
              </w:rPr>
              <w:t>18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lang w:val="ru-RU"/>
              </w:rPr>
              <w:t>, улица Школьная, улица Володарского, микрорайон Висим-2, улица Еланская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vertAlign w:val="superscript"/>
                <w:lang w:val="ru-RU"/>
              </w:rPr>
              <w:t>18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lang w:val="ru-RU"/>
              </w:rPr>
              <w:t>, микрорайон Ива-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lang w:val="ru-RU"/>
              </w:rPr>
              <w:t>1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vertAlign w:val="superscript"/>
                <w:lang w:val="ru-RU"/>
              </w:rPr>
              <w:t>18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lang w:val="ru-RU"/>
              </w:rPr>
              <w:t xml:space="preserve">, микрорайон Ива </w:t>
            </w:r>
          </w:p>
          <w:p w:rsidR="00A471A7" w:rsidRDefault="00084086">
            <w:pPr>
              <w:pStyle w:val="ConsPlusNormal1"/>
              <w:rPr>
                <w:rFonts w:ascii="Times New Roman" w:eastAsia="Times New Roman" w:hAnsi="Times New Roman"/>
                <w:sz w:val="20"/>
                <w:highlight w:val="white"/>
              </w:rPr>
            </w:pPr>
            <w:r>
              <w:rPr>
                <w:rFonts w:ascii="Times New Roman" w:eastAsia="Times New Roman" w:hAnsi="Times New Roman"/>
                <w:sz w:val="20"/>
                <w:highlight w:val="white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highlight w:val="white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highlight w:val="white"/>
              </w:rPr>
              <w:t>требованию</w:t>
            </w:r>
            <w:proofErr w:type="spellEnd"/>
            <w:r>
              <w:rPr>
                <w:rFonts w:ascii="Times New Roman" w:eastAsia="Times New Roman" w:hAnsi="Times New Roman"/>
                <w:sz w:val="20"/>
                <w:highlight w:val="white"/>
              </w:rPr>
              <w:t>)</w:t>
            </w:r>
            <w:r>
              <w:rPr>
                <w:rFonts w:ascii="Times New Roman" w:eastAsia="Times New Roman" w:hAnsi="Times New Roman"/>
                <w:sz w:val="20"/>
                <w:highlight w:val="white"/>
                <w:vertAlign w:val="superscript"/>
              </w:rPr>
              <w:t>18</w:t>
            </w:r>
            <w:r>
              <w:rPr>
                <w:rFonts w:ascii="Times New Roman" w:eastAsia="Times New Roman" w:hAnsi="Times New Roman"/>
                <w:sz w:val="20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highlight w:val="white"/>
              </w:rPr>
              <w:t>микрорайон</w:t>
            </w:r>
            <w:proofErr w:type="spellEnd"/>
            <w:r>
              <w:rPr>
                <w:rFonts w:ascii="Times New Roman" w:eastAsia="Times New Roman" w:hAnsi="Times New Roman"/>
                <w:sz w:val="20"/>
                <w:highlight w:val="white"/>
              </w:rPr>
              <w:t xml:space="preserve"> Ива</w:t>
            </w:r>
            <w:r>
              <w:rPr>
                <w:rFonts w:ascii="Times New Roman" w:eastAsia="Times New Roman" w:hAnsi="Times New Roman"/>
                <w:sz w:val="20"/>
                <w:highlight w:val="white"/>
                <w:vertAlign w:val="superscript"/>
              </w:rPr>
              <w:t>18</w:t>
            </w:r>
          </w:p>
        </w:tc>
        <w:tc>
          <w:tcPr>
            <w:tcW w:w="3782" w:type="dxa"/>
            <w:tcBorders>
              <w:bottom w:val="single" w:sz="4" w:space="0" w:color="000000"/>
            </w:tcBorders>
          </w:tcPr>
          <w:p w:rsidR="00A471A7" w:rsidRPr="001A58C7" w:rsidRDefault="00084086">
            <w:pPr>
              <w:pStyle w:val="ConsPlusNormal1"/>
              <w:rPr>
                <w:rFonts w:ascii="Times New Roman" w:hAnsi="Times New Roman"/>
                <w:sz w:val="20"/>
                <w:highlight w:val="white"/>
                <w:lang w:val="ru-RU"/>
              </w:rPr>
            </w:pPr>
            <w:r w:rsidRPr="001A58C7">
              <w:rPr>
                <w:rFonts w:ascii="Times New Roman" w:eastAsia="Times New Roman" w:hAnsi="Times New Roman"/>
                <w:sz w:val="20"/>
                <w:highlight w:val="white"/>
                <w:lang w:val="ru-RU"/>
              </w:rPr>
              <w:lastRenderedPageBreak/>
              <w:t>по улицам: Сакко и Ванцетти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vertAlign w:val="superscript"/>
                <w:lang w:val="ru-RU"/>
              </w:rPr>
              <w:t>18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lang w:val="ru-RU"/>
              </w:rPr>
              <w:t>, Июльской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vertAlign w:val="superscript"/>
                <w:lang w:val="ru-RU"/>
              </w:rPr>
              <w:t>18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lang w:val="ru-RU"/>
              </w:rPr>
              <w:t>, Грибоедова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vertAlign w:val="superscript"/>
                <w:lang w:val="ru-RU"/>
              </w:rPr>
              <w:t>18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lang w:val="ru-RU"/>
              </w:rPr>
              <w:t>, Лесной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vertAlign w:val="superscript"/>
                <w:lang w:val="ru-RU"/>
              </w:rPr>
              <w:t>18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lang w:val="ru-RU"/>
              </w:rPr>
              <w:t>, Сапфирной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vertAlign w:val="superscript"/>
                <w:lang w:val="ru-RU"/>
              </w:rPr>
              <w:t>18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lang w:val="ru-RU"/>
              </w:rPr>
              <w:t>, проспекту Октябрят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vertAlign w:val="superscript"/>
                <w:lang w:val="ru-RU"/>
              </w:rPr>
              <w:t>18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lang w:val="ru-RU"/>
              </w:rPr>
              <w:t>, Артема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vertAlign w:val="superscript"/>
                <w:lang w:val="ru-RU"/>
              </w:rPr>
              <w:t>18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lang w:val="ru-RU"/>
              </w:rPr>
              <w:t>, Национальной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vertAlign w:val="superscript"/>
                <w:lang w:val="ru-RU"/>
              </w:rPr>
              <w:t>18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lang w:val="ru-RU"/>
              </w:rPr>
              <w:t>, Кунгурской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vertAlign w:val="superscript"/>
                <w:lang w:val="ru-RU"/>
              </w:rPr>
              <w:t>18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lang w:val="ru-RU"/>
              </w:rPr>
              <w:t>, Лифанова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vertAlign w:val="superscript"/>
                <w:lang w:val="ru-RU"/>
              </w:rPr>
              <w:t>18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lang w:val="ru-RU"/>
              </w:rPr>
              <w:t>, 1905 года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vertAlign w:val="superscript"/>
                <w:lang w:val="ru-RU"/>
              </w:rPr>
              <w:t>18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lang w:val="ru-RU"/>
              </w:rPr>
              <w:t>, Сухоложской,</w:t>
            </w:r>
            <w:r w:rsidRPr="001A58C7">
              <w:rPr>
                <w:rFonts w:ascii="Times New Roman" w:eastAsia="Times New Roman" w:hAnsi="Times New Roman"/>
                <w:sz w:val="20"/>
                <w:lang w:val="ru-RU"/>
              </w:rPr>
              <w:t xml:space="preserve"> 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lang w:val="ru-RU"/>
              </w:rPr>
              <w:t xml:space="preserve">Пролетарской, 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lang w:val="ru-RU"/>
              </w:rPr>
              <w:t>Сельскохозяйственной, Восстания, площади Восстания, Славянова, Лифанова, Анри Барбюса, Ивановской, КИМ, Крупской;</w:t>
            </w:r>
          </w:p>
          <w:p w:rsidR="00A471A7" w:rsidRPr="001A58C7" w:rsidRDefault="00084086">
            <w:pPr>
              <w:pStyle w:val="ConsPlusNormal1"/>
              <w:rPr>
                <w:rFonts w:ascii="Times New Roman" w:hAnsi="Times New Roman"/>
                <w:sz w:val="20"/>
                <w:highlight w:val="white"/>
                <w:lang w:val="ru-RU"/>
              </w:rPr>
            </w:pPr>
            <w:proofErr w:type="gramStart"/>
            <w:r w:rsidRPr="001A58C7">
              <w:rPr>
                <w:rFonts w:ascii="Times New Roman" w:eastAsia="Times New Roman" w:hAnsi="Times New Roman"/>
                <w:sz w:val="20"/>
                <w:highlight w:val="white"/>
                <w:lang w:val="ru-RU"/>
              </w:rPr>
              <w:lastRenderedPageBreak/>
              <w:t>с остановочными пунктами:  микрорайон Ива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vertAlign w:val="superscript"/>
                <w:lang w:val="ru-RU"/>
              </w:rPr>
              <w:t>18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lang w:val="ru-RU"/>
              </w:rPr>
              <w:t>, улица Июльская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vertAlign w:val="superscript"/>
                <w:lang w:val="ru-RU"/>
              </w:rPr>
              <w:t>18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lang w:val="ru-RU"/>
              </w:rPr>
              <w:t>, микрорайон Ива-1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vertAlign w:val="superscript"/>
                <w:lang w:val="ru-RU"/>
              </w:rPr>
              <w:t>18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lang w:val="ru-RU"/>
              </w:rPr>
              <w:t>, улица Еланская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vertAlign w:val="superscript"/>
                <w:lang w:val="ru-RU"/>
              </w:rPr>
              <w:t>18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lang w:val="ru-RU"/>
              </w:rPr>
              <w:t>, микрорайон Костарево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vertAlign w:val="superscript"/>
                <w:lang w:val="ru-RU"/>
              </w:rPr>
              <w:t>18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lang w:val="ru-RU"/>
              </w:rPr>
              <w:t>, Почта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vertAlign w:val="superscript"/>
                <w:lang w:val="ru-RU"/>
              </w:rPr>
              <w:t>18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lang w:val="ru-RU"/>
              </w:rPr>
              <w:t>, улица Ку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lang w:val="ru-RU"/>
              </w:rPr>
              <w:t>нгурская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vertAlign w:val="superscript"/>
                <w:lang w:val="ru-RU"/>
              </w:rPr>
              <w:t>18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lang w:val="ru-RU"/>
              </w:rPr>
              <w:t>, улица Каспийская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vertAlign w:val="superscript"/>
                <w:lang w:val="ru-RU"/>
              </w:rPr>
              <w:t>18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lang w:val="ru-RU"/>
              </w:rPr>
              <w:t>, улица Обросова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vertAlign w:val="superscript"/>
                <w:lang w:val="ru-RU"/>
              </w:rPr>
              <w:t>18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lang w:val="ru-RU"/>
              </w:rPr>
              <w:t>, улица 1905 года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vertAlign w:val="superscript"/>
                <w:lang w:val="ru-RU"/>
              </w:rPr>
              <w:t>18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lang w:val="ru-RU"/>
              </w:rPr>
              <w:t>, микрорайон Висим-2, микрорайон Висим-1, улица Володарского, улица Школьная, улица Зенкова, площадь Восстания, улица 1905 года (по улице Лифанова), Дворец спорта «Молот», улица Василия Сол</w:t>
            </w:r>
            <w:r w:rsidRPr="001A58C7">
              <w:rPr>
                <w:rFonts w:ascii="Times New Roman" w:eastAsia="Times New Roman" w:hAnsi="Times New Roman"/>
                <w:sz w:val="20"/>
                <w:highlight w:val="white"/>
                <w:lang w:val="ru-RU"/>
              </w:rPr>
              <w:t>омина, улица Тургенева (по улице КИМ), улица Братьев Вагановых, площадь Дружбы (по улице Крупской)</w:t>
            </w:r>
            <w:proofErr w:type="gramEnd"/>
          </w:p>
        </w:tc>
      </w:tr>
    </w:tbl>
    <w:p w:rsidR="00A471A7" w:rsidRDefault="00A471A7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471A7" w:rsidRDefault="0008408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1.1.6. в строке 21:</w:t>
      </w:r>
    </w:p>
    <w:p w:rsidR="00A471A7" w:rsidRDefault="0008408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1.1.6.1. в графе 5 слова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Карбышева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 Репина, Писарева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Карбышева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Репина,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Лобвинская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 Репина, Писарева,»;</w:t>
      </w:r>
    </w:p>
    <w:p w:rsidR="00A471A7" w:rsidRDefault="0008408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1.1.6.2. в графе 6 слова «Писарева, Репина,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Карбышева</w:t>
      </w:r>
      <w:proofErr w:type="spellEnd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«Писарева, Репина,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Лобвинская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Репина,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Карбышева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,»;</w:t>
      </w:r>
    </w:p>
    <w:p w:rsidR="00A471A7" w:rsidRDefault="0008408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1.1.7. в строке 46:</w:t>
      </w:r>
    </w:p>
    <w:p w:rsidR="00A471A7" w:rsidRDefault="0008408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1.1.7.1. в графе 5 после слов «улица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Рионская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 ДОС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Закамский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бор,»;</w:t>
      </w:r>
    </w:p>
    <w:p w:rsidR="00A471A7" w:rsidRDefault="0008408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1.1.7.2. в графе 6:</w:t>
      </w:r>
    </w:p>
    <w:p w:rsidR="00A471A7" w:rsidRDefault="0008408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1.7.2.1. после слов «улица Средняя, улица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Лабинская</w:t>
      </w:r>
      <w:proofErr w:type="spellEnd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Закамский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бор,»;</w:t>
      </w:r>
    </w:p>
    <w:p w:rsidR="00A471A7" w:rsidRDefault="0008408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1.1.7.2.2. после слов «ОАО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Камкабель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», СМУ-7,» дополнить словами «Отворот на садовые участки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471A7" w:rsidRDefault="0008408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1.1.8. в строке 48:</w:t>
      </w:r>
    </w:p>
    <w:p w:rsidR="00A471A7" w:rsidRDefault="0008408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1.1.8.1. в графе 5 сноску 11 признать утратившей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>силу;</w:t>
      </w:r>
    </w:p>
    <w:p w:rsidR="00A471A7" w:rsidRDefault="0008408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>1.1.8.2. в графе 6 сноску 11 признать утратившей силу;</w:t>
      </w:r>
    </w:p>
    <w:p w:rsidR="00A471A7" w:rsidRDefault="0008408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1.1.9. в строке 58:</w:t>
      </w:r>
    </w:p>
    <w:p w:rsidR="00A471A7" w:rsidRDefault="0008408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1.1.9.1. </w:t>
      </w:r>
      <w:r>
        <w:rPr>
          <w:rFonts w:ascii="Times New Roman" w:hAnsi="Times New Roman" w:cs="Times New Roman"/>
          <w:b w:val="0"/>
          <w:sz w:val="28"/>
          <w:szCs w:val="28"/>
        </w:rPr>
        <w:t>в графе 5 слова «40 лет Победы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«40-летия Победы,»;</w:t>
      </w:r>
    </w:p>
    <w:p w:rsidR="00A471A7" w:rsidRDefault="0008408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1.1.9.2. в графе 6 слова «40 лет Победы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«40-летия Победы,»;</w:t>
      </w:r>
    </w:p>
    <w:p w:rsidR="00A471A7" w:rsidRDefault="0008408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1.1.10. в строке 66: </w:t>
      </w:r>
    </w:p>
    <w:p w:rsidR="00A471A7" w:rsidRDefault="0008408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1.1.10.1. в графе 6 слова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Сакко и Ванцетти,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Уинской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Грибоедова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Артема, Национальной,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Кунгурской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Лифанова, 1905 года, Восстания, Славянова,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Лифанофанова</w:t>
      </w:r>
      <w:proofErr w:type="spellEnd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Уинской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Сакко и Ванцетти,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Уинской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Грибоедова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Артема, Национальной,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Кунгурской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 Лифанова, 1905 года, Восстания, Славянова, Лифанова,»;</w:t>
      </w:r>
    </w:p>
    <w:p w:rsidR="00A471A7" w:rsidRDefault="0008408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1.1.10.2. слова «улица Макаренко, улица: Сквер Журналистов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«улица Макаренко, Сквер Журналистов,»;</w:t>
      </w:r>
    </w:p>
    <w:p w:rsidR="00A471A7" w:rsidRDefault="00084086">
      <w:pPr>
        <w:pStyle w:val="ConsPlusTitle"/>
        <w:widowControl/>
        <w:ind w:firstLine="720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1.1.11. в графе 5 строки 67 после слов «ОАО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Камка</w:t>
      </w:r>
      <w:r>
        <w:rPr>
          <w:rFonts w:ascii="Times New Roman" w:hAnsi="Times New Roman" w:cs="Times New Roman"/>
          <w:b w:val="0"/>
          <w:sz w:val="28"/>
          <w:szCs w:val="28"/>
        </w:rPr>
        <w:t>бель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», СМУ-7,» дополнить словами «Отворот на садовые участки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471A7" w:rsidRDefault="0008408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1.1.12.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графе 6 строки 69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после слов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Авторадио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 улица Чернышевского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«улица 25-го Октября,»; </w:t>
      </w:r>
    </w:p>
    <w:p w:rsidR="00A471A7" w:rsidRDefault="0008408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1.1.13. в графе 5 строки 84 после слов «Октябрьская площадь, кинотеатр «Октя</w:t>
      </w:r>
      <w:r>
        <w:rPr>
          <w:rFonts w:ascii="Times New Roman" w:hAnsi="Times New Roman" w:cs="Times New Roman"/>
          <w:b w:val="0"/>
          <w:sz w:val="28"/>
          <w:szCs w:val="28"/>
        </w:rPr>
        <w:t>брь»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«кинотеатр «Октябрь»,»;</w:t>
      </w:r>
    </w:p>
    <w:p w:rsidR="00A471A7" w:rsidRDefault="0008408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1.1.14. дополнить строкой 88 следующего содержания: </w:t>
      </w:r>
    </w:p>
    <w:tbl>
      <w:tblPr>
        <w:tblW w:w="49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4" w:space="0" w:color="000000"/>
          <w:insideV w:val="single" w:sz="4" w:space="0" w:color="000000"/>
        </w:tblBorders>
        <w:tblLayout w:type="fixed"/>
        <w:tblLook w:val="04A0"/>
      </w:tblPr>
      <w:tblGrid>
        <w:gridCol w:w="503"/>
        <w:gridCol w:w="1320"/>
        <w:gridCol w:w="2701"/>
        <w:gridCol w:w="2134"/>
        <w:gridCol w:w="4145"/>
        <w:gridCol w:w="4047"/>
      </w:tblGrid>
      <w:tr w:rsidR="00A471A7">
        <w:tc>
          <w:tcPr>
            <w:tcW w:w="503" w:type="dxa"/>
            <w:tcBorders>
              <w:bottom w:val="single" w:sz="4" w:space="0" w:color="000000"/>
            </w:tcBorders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88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2</w:t>
            </w:r>
          </w:p>
        </w:tc>
        <w:tc>
          <w:tcPr>
            <w:tcW w:w="2701" w:type="dxa"/>
            <w:tcBorders>
              <w:bottom w:val="single" w:sz="4" w:space="0" w:color="000000"/>
            </w:tcBorders>
          </w:tcPr>
          <w:p w:rsidR="00A471A7" w:rsidRDefault="00084086">
            <w:pPr>
              <w:pStyle w:val="ConsPlusNormal1"/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Микрорайон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Водники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Центральный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рынок</w:t>
            </w:r>
            <w:proofErr w:type="spellEnd"/>
          </w:p>
          <w:p w:rsidR="00A471A7" w:rsidRDefault="00A471A7">
            <w:pPr>
              <w:pStyle w:val="ConsPlusNormal1"/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</w:pPr>
          </w:p>
        </w:tc>
        <w:tc>
          <w:tcPr>
            <w:tcW w:w="2134" w:type="dxa"/>
            <w:tcBorders>
              <w:bottom w:val="single" w:sz="4" w:space="0" w:color="000000"/>
            </w:tcBorders>
          </w:tcPr>
          <w:p w:rsidR="00A471A7" w:rsidRPr="001A58C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  <w:lang w:val="ru-RU"/>
              </w:rPr>
            </w:pPr>
            <w:r w:rsidRPr="001A58C7"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  <w:lang w:val="ru-RU"/>
              </w:rPr>
              <w:t xml:space="preserve">только </w:t>
            </w:r>
          </w:p>
          <w:p w:rsidR="00A471A7" w:rsidRPr="001A58C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  <w:lang w:val="ru-RU"/>
              </w:rPr>
            </w:pPr>
            <w:r w:rsidRPr="001A58C7"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  <w:lang w:val="ru-RU"/>
              </w:rPr>
              <w:t>в установленных остановочных пунктах</w:t>
            </w:r>
          </w:p>
        </w:tc>
        <w:tc>
          <w:tcPr>
            <w:tcW w:w="4144" w:type="dxa"/>
            <w:tcBorders>
              <w:bottom w:val="single" w:sz="4" w:space="0" w:color="000000"/>
            </w:tcBorders>
          </w:tcPr>
          <w:p w:rsidR="00A471A7" w:rsidRPr="001A58C7" w:rsidRDefault="00084086">
            <w:pPr>
              <w:pStyle w:val="ConsPlusNormal1"/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  <w:lang w:val="ru-RU"/>
              </w:rPr>
            </w:pPr>
            <w:r w:rsidRPr="001A58C7"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  <w:lang w:val="ru-RU"/>
              </w:rPr>
              <w:t>по улицам: Кировоградской, Калинина, Светлогорской, Ветлужской</w:t>
            </w:r>
            <w:r w:rsidRPr="001A58C7"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  <w:lang w:val="ru-RU"/>
              </w:rPr>
              <w:t>, Докучаева, Спешилова, Коммунальному мосту, Попова, Пушкина;</w:t>
            </w:r>
          </w:p>
          <w:p w:rsidR="00A471A7" w:rsidRPr="001A58C7" w:rsidRDefault="00084086">
            <w:pPr>
              <w:pStyle w:val="ConsPlusNormal1"/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  <w:lang w:val="ru-RU"/>
              </w:rPr>
            </w:pPr>
            <w:r w:rsidRPr="001A58C7"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  <w:lang w:val="ru-RU"/>
              </w:rPr>
              <w:t>с остановочными пунктами: Церковь Святого Князя Владимира, микрорайон Водники, улица Адмирала Ушакова, улица Светлогорская, стадион «Авангард», улица Героя Лядова, Сады, улица Бажова, микрорайон</w:t>
            </w:r>
            <w:r w:rsidRPr="001A58C7"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  <w:lang w:val="ru-RU"/>
              </w:rPr>
              <w:t xml:space="preserve"> Железнодорожный, микрорайон Комсомольский, микрорайон Акуловский, улица Сочинская, микрорайон Пролетарский, улица Докучаева, Пермский завод силикатных панелей, База сельхозтехники, Сосновый бор, Замок в долине, Луговая, улица Борцов Революции, улица Окуло</w:t>
            </w:r>
            <w:r w:rsidRPr="001A58C7"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  <w:lang w:val="ru-RU"/>
              </w:rPr>
              <w:t>ва, улица Попова, Центральный рынок (в районе дома № 89а ст. 1 по улице Пушкина)</w:t>
            </w:r>
          </w:p>
        </w:tc>
        <w:tc>
          <w:tcPr>
            <w:tcW w:w="4046" w:type="dxa"/>
            <w:tcBorders>
              <w:bottom w:val="single" w:sz="4" w:space="0" w:color="000000"/>
            </w:tcBorders>
          </w:tcPr>
          <w:p w:rsidR="00A471A7" w:rsidRPr="001A58C7" w:rsidRDefault="00084086">
            <w:pPr>
              <w:pStyle w:val="ConsPlusNormal1"/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  <w:lang w:val="ru-RU"/>
              </w:rPr>
            </w:pPr>
            <w:r w:rsidRPr="001A58C7"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  <w:lang w:val="ru-RU"/>
              </w:rPr>
              <w:t>по улицам: Пушкина, Борчанинова, Петропавловской, Попова, Коммунальному мосту, Спешилова, Докучаева, Ветлужской, Светлогорской, Калинина, Адмирала Ушакова, Каховской 5-ой, Кир</w:t>
            </w:r>
            <w:r w:rsidRPr="001A58C7"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  <w:lang w:val="ru-RU"/>
              </w:rPr>
              <w:t>овоградской;</w:t>
            </w:r>
          </w:p>
          <w:p w:rsidR="00A471A7" w:rsidRPr="001A58C7" w:rsidRDefault="00084086">
            <w:pPr>
              <w:pStyle w:val="ConsPlusNormal1"/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  <w:lang w:val="ru-RU"/>
              </w:rPr>
            </w:pPr>
            <w:r w:rsidRPr="001A58C7"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  <w:lang w:val="ru-RU"/>
              </w:rPr>
              <w:t>с остановочными пунктами: Центральный рынок (автобусная остановка, совмещенная с трамвайной), улица Пушкина, Универсам, улица Ленина, улица Попова (по улице Петропавловской)</w:t>
            </w:r>
            <w:r w:rsidRPr="001A58C7">
              <w:rPr>
                <w:rFonts w:ascii="Arial" w:eastAsia="Arial" w:hAnsi="Arial" w:cs="Arial"/>
                <w:color w:val="444444"/>
                <w:highlight w:val="white"/>
                <w:lang w:val="ru-RU"/>
              </w:rPr>
              <w:t>,</w:t>
            </w:r>
            <w:r w:rsidRPr="001A58C7"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  <w:lang w:val="ru-RU"/>
              </w:rPr>
              <w:t xml:space="preserve">улица Окулова, улица Борцов Революции, Луговая, Замок </w:t>
            </w:r>
          </w:p>
          <w:p w:rsidR="00A471A7" w:rsidRPr="001A58C7" w:rsidRDefault="00084086">
            <w:pPr>
              <w:pStyle w:val="ConsPlusNormal1"/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  <w:lang w:val="ru-RU"/>
              </w:rPr>
            </w:pPr>
            <w:proofErr w:type="gramStart"/>
            <w:r w:rsidRPr="001A58C7"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  <w:lang w:val="ru-RU"/>
              </w:rPr>
              <w:t>в долине, Сосн</w:t>
            </w:r>
            <w:r w:rsidRPr="001A58C7"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  <w:lang w:val="ru-RU"/>
              </w:rPr>
              <w:t>овый бор, База сельхозтехники, Пермский завод силикатных панелей, улица Докучаева, микрорайон Пролетарский, улица Сочинская, микрорайон Акуловский, улица Ольги Лепешинской, микрорайон Комсомольский, микрорайон Железнодорожный, улица Бажова, Сады, улица Гер</w:t>
            </w:r>
            <w:r w:rsidRPr="001A58C7"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  <w:lang w:val="ru-RU"/>
              </w:rPr>
              <w:t>оя Лядова, стадион «Авангард», улица Светлогорская, улица Адмирала Ушакова, Сбербанк, улица Капитанская, улица Волгодонская, Церковь Святого Князя Владимира</w:t>
            </w:r>
            <w:proofErr w:type="gramEnd"/>
          </w:p>
        </w:tc>
      </w:tr>
    </w:tbl>
    <w:p w:rsidR="00A471A7" w:rsidRDefault="00A471A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A471A7" w:rsidRDefault="0008408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1.1.15. дополнить строкой 89 следующего содержания: </w:t>
      </w:r>
    </w:p>
    <w:tbl>
      <w:tblPr>
        <w:tblW w:w="49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4" w:space="0" w:color="000000"/>
          <w:insideV w:val="single" w:sz="4" w:space="0" w:color="000000"/>
        </w:tblBorders>
        <w:tblLayout w:type="fixed"/>
        <w:tblLook w:val="04A0"/>
      </w:tblPr>
      <w:tblGrid>
        <w:gridCol w:w="486"/>
        <w:gridCol w:w="1323"/>
        <w:gridCol w:w="2693"/>
        <w:gridCol w:w="2126"/>
        <w:gridCol w:w="4110"/>
        <w:gridCol w:w="4110"/>
      </w:tblGrid>
      <w:tr w:rsidR="00A471A7">
        <w:tc>
          <w:tcPr>
            <w:tcW w:w="486" w:type="dxa"/>
            <w:tcBorders>
              <w:bottom w:val="single" w:sz="4" w:space="0" w:color="000000"/>
            </w:tcBorders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89</w:t>
            </w:r>
          </w:p>
        </w:tc>
        <w:tc>
          <w:tcPr>
            <w:tcW w:w="1323" w:type="dxa"/>
            <w:tcBorders>
              <w:bottom w:val="single" w:sz="4" w:space="0" w:color="000000"/>
            </w:tcBorders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43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A471A7" w:rsidRDefault="00084086">
            <w:pPr>
              <w:pStyle w:val="ConsPlusNormal1"/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Центральный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рынок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 – </w:t>
            </w:r>
          </w:p>
          <w:p w:rsidR="00A471A7" w:rsidRDefault="00084086">
            <w:pPr>
              <w:pStyle w:val="ConsPlusNormal1"/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10-й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микрорайон</w:t>
            </w:r>
            <w:proofErr w:type="spellEnd"/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A471A7" w:rsidRPr="001A58C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  <w:lang w:val="ru-RU"/>
              </w:rPr>
            </w:pPr>
            <w:r w:rsidRPr="001A58C7"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  <w:lang w:val="ru-RU"/>
              </w:rPr>
              <w:t xml:space="preserve">только </w:t>
            </w:r>
          </w:p>
          <w:p w:rsidR="00A471A7" w:rsidRPr="001A58C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  <w:lang w:val="ru-RU"/>
              </w:rPr>
            </w:pPr>
            <w:r w:rsidRPr="001A58C7"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  <w:lang w:val="ru-RU"/>
              </w:rPr>
              <w:t>в установленных остановочных пунктах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A471A7" w:rsidRPr="001A58C7" w:rsidRDefault="00084086">
            <w:pPr>
              <w:pStyle w:val="ConsPlusNormal1"/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  <w:lang w:val="ru-RU"/>
              </w:rPr>
            </w:pPr>
            <w:r w:rsidRPr="001A58C7"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  <w:lang w:val="ru-RU"/>
              </w:rPr>
              <w:t>по улицам: Пушкина, Борчанинова, Ленина, Попова, Коммунальному мосту, Спешилова, Дороге Дружбы, Новогайвинской, Карбышева, Писарева, Вильямса, Гайвинской, Репина;</w:t>
            </w:r>
          </w:p>
          <w:p w:rsidR="00A471A7" w:rsidRPr="001A58C7" w:rsidRDefault="00084086">
            <w:pPr>
              <w:pStyle w:val="ConsPlusNormal1"/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  <w:lang w:val="ru-RU"/>
              </w:rPr>
            </w:pPr>
            <w:r w:rsidRPr="001A58C7"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  <w:lang w:val="ru-RU"/>
              </w:rPr>
              <w:t xml:space="preserve">с остановочными пунктами: Центральный рынок (автобусная остановка, совмещенная </w:t>
            </w:r>
          </w:p>
          <w:p w:rsidR="00A471A7" w:rsidRPr="001A58C7" w:rsidRDefault="00084086">
            <w:pPr>
              <w:pStyle w:val="ConsPlusNormal1"/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  <w:lang w:val="ru-RU"/>
              </w:rPr>
            </w:pPr>
            <w:r w:rsidRPr="001A58C7"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  <w:lang w:val="ru-RU"/>
              </w:rPr>
              <w:t xml:space="preserve">с трамвайной), улица Пушкина </w:t>
            </w:r>
          </w:p>
          <w:p w:rsidR="00A471A7" w:rsidRDefault="00084086">
            <w:pPr>
              <w:pStyle w:val="ConsPlusNormal1"/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</w:pPr>
            <w:proofErr w:type="gramStart"/>
            <w:r w:rsidRPr="001A58C7"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  <w:lang w:val="ru-RU"/>
              </w:rPr>
              <w:t xml:space="preserve">(по требованию), Универсам, улица Ленина, улица Попова, улица Окулова, улица Борцов Революции, Луговая, Замок в долине, Сосновый бор, Блочная, по </w:t>
            </w:r>
            <w:r w:rsidRPr="001A58C7"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  <w:lang w:val="ru-RU"/>
              </w:rPr>
              <w:t xml:space="preserve">требованию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улица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Блочная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Лесная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поляна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отворот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 </w:t>
            </w:r>
            <w:proofErr w:type="gramEnd"/>
          </w:p>
          <w:p w:rsidR="00A471A7" w:rsidRDefault="00084086">
            <w:pPr>
              <w:pStyle w:val="ConsPlusNormal1"/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Верхнюю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Курью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Верхнекурьинское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кладбище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Граница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районов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Ширяиха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Лесозавод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завод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 </w:t>
            </w:r>
            <w: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Гидростальконструкция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микрорайон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Гайва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улица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Барнаульская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Рынок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, 5-й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микрорайон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улица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Гайвинская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улица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Репина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улица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Кабельщиков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, </w:t>
            </w:r>
          </w:p>
          <w:p w:rsidR="00A471A7" w:rsidRDefault="00084086">
            <w:pPr>
              <w:pStyle w:val="ConsPlusNormal1"/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9-й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микрорайон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, 10-й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микрорайон</w:t>
            </w:r>
            <w:proofErr w:type="spellEnd"/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A7" w:rsidRPr="001A58C7" w:rsidRDefault="00084086">
            <w:pPr>
              <w:pStyle w:val="ConsPlusNormal1"/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  <w:lang w:val="ru-RU"/>
              </w:rPr>
            </w:pPr>
            <w:r w:rsidRPr="001A58C7"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  <w:lang w:val="ru-RU"/>
              </w:rPr>
              <w:t>по улицам: Репина, Гайвинской, Вильямса, Писарева, Карбышева, Новогайвинской, Дороге Дружбы, Спешилова, Коммунальному мосту, Попова, Пушкина;</w:t>
            </w:r>
          </w:p>
          <w:p w:rsidR="00A471A7" w:rsidRPr="001A58C7" w:rsidRDefault="00084086">
            <w:pPr>
              <w:pStyle w:val="ConsPlusNormal1"/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  <w:lang w:val="ru-RU"/>
              </w:rPr>
            </w:pPr>
            <w:r w:rsidRPr="001A58C7"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  <w:lang w:val="ru-RU"/>
              </w:rPr>
              <w:t xml:space="preserve">с остановочными пунктами: </w:t>
            </w:r>
          </w:p>
          <w:p w:rsidR="00A471A7" w:rsidRPr="001A58C7" w:rsidRDefault="00084086">
            <w:pPr>
              <w:pStyle w:val="ConsPlusNormal1"/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  <w:lang w:val="ru-RU"/>
              </w:rPr>
            </w:pPr>
            <w:r w:rsidRPr="001A58C7"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  <w:lang w:val="ru-RU"/>
              </w:rPr>
              <w:t xml:space="preserve">10-й микрорайон, 9-й микрорайон, </w:t>
            </w:r>
            <w:r w:rsidRPr="001A58C7"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  <w:lang w:val="ru-RU"/>
              </w:rPr>
              <w:t xml:space="preserve">улица Репина, улица Гайвинская, 5-й микрорайон, Рынок, улица Барнаульская, микрорайон Гайва, завод </w:t>
            </w:r>
            <w:r w:rsidRPr="001A58C7">
              <w:rPr>
                <w:lang w:val="ru-RU"/>
              </w:rPr>
              <w:t>«</w:t>
            </w:r>
            <w:r w:rsidRPr="001A58C7"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  <w:lang w:val="ru-RU"/>
              </w:rPr>
              <w:t xml:space="preserve">Гидростальконструкция», Лесозавод, Ширяиха, Граница районов, Верхнекурьинское кладбище, отворот </w:t>
            </w:r>
          </w:p>
          <w:p w:rsidR="00A471A7" w:rsidRDefault="00084086">
            <w:pPr>
              <w:pStyle w:val="ConsPlusNormal1"/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Верхнюю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Курью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Лесная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поляна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, </w:t>
            </w:r>
          </w:p>
          <w:p w:rsidR="00A471A7" w:rsidRDefault="00084086">
            <w:pPr>
              <w:pStyle w:val="ConsPlusNormal1"/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требованию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улица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Блочная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Блочная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Сосновый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бор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Замок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долине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Луговая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улица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Борцов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Революции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улица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Окулова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улица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Попова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Центральный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рынок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 </w:t>
            </w:r>
          </w:p>
          <w:p w:rsidR="00A471A7" w:rsidRPr="001A58C7" w:rsidRDefault="00084086">
            <w:pPr>
              <w:pStyle w:val="ConsPlusNormal1"/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  <w:lang w:val="ru-RU"/>
              </w:rPr>
            </w:pPr>
            <w:r w:rsidRPr="001A58C7"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  <w:lang w:val="ru-RU"/>
              </w:rPr>
              <w:t>(в районе дома № 89а ст. 1 по улице Пушкина)</w:t>
            </w:r>
          </w:p>
        </w:tc>
      </w:tr>
    </w:tbl>
    <w:p w:rsidR="00A471A7" w:rsidRDefault="00A471A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471A7" w:rsidRDefault="00084086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sz w:val="28"/>
          <w:szCs w:val="28"/>
        </w:rPr>
        <w:t>В разделе 2:</w:t>
      </w:r>
    </w:p>
    <w:p w:rsidR="00A471A7" w:rsidRDefault="00084086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 в подразделе «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Муниципальные маршруты регулярных перевозок автомобильным транспортом по регулируемым тарифам»:</w:t>
      </w:r>
    </w:p>
    <w:p w:rsidR="00A471A7" w:rsidRDefault="00084086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2.1.1. строку 14 изложить в следующей редакции:</w:t>
      </w:r>
    </w:p>
    <w:tbl>
      <w:tblPr>
        <w:tblW w:w="49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1"/>
        <w:gridCol w:w="652"/>
        <w:gridCol w:w="2847"/>
        <w:gridCol w:w="1148"/>
        <w:gridCol w:w="1031"/>
        <w:gridCol w:w="886"/>
        <w:gridCol w:w="886"/>
        <w:gridCol w:w="1329"/>
        <w:gridCol w:w="738"/>
        <w:gridCol w:w="738"/>
        <w:gridCol w:w="738"/>
        <w:gridCol w:w="738"/>
        <w:gridCol w:w="738"/>
        <w:gridCol w:w="1850"/>
      </w:tblGrid>
      <w:tr w:rsidR="00A471A7">
        <w:tc>
          <w:tcPr>
            <w:tcW w:w="530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651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2845" w:type="dxa"/>
          </w:tcPr>
          <w:p w:rsidR="00A471A7" w:rsidRPr="001A58C7" w:rsidRDefault="00084086">
            <w:pPr>
              <w:pStyle w:val="ConsPlusNormal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A58C7">
              <w:rPr>
                <w:rFonts w:ascii="Times New Roman" w:eastAsia="Times New Roman" w:hAnsi="Times New Roman" w:cs="Times New Roman"/>
                <w:sz w:val="20"/>
                <w:lang w:val="ru-RU"/>
              </w:rPr>
              <w:t>Южная – Детский дом культуры имени Кирова – Центральный рынок</w:t>
            </w:r>
          </w:p>
        </w:tc>
        <w:tc>
          <w:tcPr>
            <w:tcW w:w="1148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06-00/06-00/06-00</w:t>
            </w:r>
          </w:p>
        </w:tc>
        <w:tc>
          <w:tcPr>
            <w:tcW w:w="1031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23-00/23-00/23-00</w:t>
            </w:r>
          </w:p>
        </w:tc>
        <w:tc>
          <w:tcPr>
            <w:tcW w:w="886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0,3</w:t>
            </w:r>
          </w:p>
        </w:tc>
        <w:tc>
          <w:tcPr>
            <w:tcW w:w="886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М3</w:t>
            </w:r>
          </w:p>
        </w:tc>
        <w:tc>
          <w:tcPr>
            <w:tcW w:w="1329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</w:rPr>
              <w:t>ольшой</w:t>
            </w:r>
            <w:proofErr w:type="spellEnd"/>
          </w:p>
        </w:tc>
        <w:tc>
          <w:tcPr>
            <w:tcW w:w="738" w:type="dxa"/>
          </w:tcPr>
          <w:p w:rsidR="00A471A7" w:rsidRDefault="00084086">
            <w:pPr>
              <w:jc w:val="center"/>
            </w:pPr>
            <w:r>
              <w:t>21</w:t>
            </w:r>
          </w:p>
        </w:tc>
        <w:tc>
          <w:tcPr>
            <w:tcW w:w="738" w:type="dxa"/>
          </w:tcPr>
          <w:p w:rsidR="00A471A7" w:rsidRDefault="00084086">
            <w:pPr>
              <w:jc w:val="center"/>
            </w:pPr>
            <w:r>
              <w:t>15</w:t>
            </w:r>
          </w:p>
        </w:tc>
        <w:tc>
          <w:tcPr>
            <w:tcW w:w="738" w:type="dxa"/>
          </w:tcPr>
          <w:p w:rsidR="00A471A7" w:rsidRDefault="00084086">
            <w:pPr>
              <w:jc w:val="center"/>
            </w:pPr>
            <w:r>
              <w:t>13</w:t>
            </w:r>
          </w:p>
        </w:tc>
        <w:tc>
          <w:tcPr>
            <w:tcW w:w="738" w:type="dxa"/>
          </w:tcPr>
          <w:p w:rsidR="00A471A7" w:rsidRDefault="00084086">
            <w:pPr>
              <w:jc w:val="center"/>
            </w:pPr>
            <w:r>
              <w:t>21</w:t>
            </w:r>
          </w:p>
        </w:tc>
        <w:tc>
          <w:tcPr>
            <w:tcW w:w="738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4,0</w:t>
            </w:r>
          </w:p>
        </w:tc>
        <w:tc>
          <w:tcPr>
            <w:tcW w:w="1849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постоянный</w:t>
            </w:r>
            <w:proofErr w:type="spellEnd"/>
          </w:p>
        </w:tc>
      </w:tr>
    </w:tbl>
    <w:p w:rsidR="00A471A7" w:rsidRDefault="00A471A7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A471A7" w:rsidRDefault="00084086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2.1.2. </w:t>
      </w:r>
      <w:r>
        <w:rPr>
          <w:rFonts w:ascii="Times New Roman" w:hAnsi="Times New Roman" w:cs="Times New Roman"/>
          <w:b w:val="0"/>
          <w:sz w:val="28"/>
          <w:szCs w:val="28"/>
        </w:rPr>
        <w:t>строку 26 изложить в следующей редакции:</w:t>
      </w:r>
    </w:p>
    <w:tbl>
      <w:tblPr>
        <w:tblW w:w="49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1"/>
        <w:gridCol w:w="652"/>
        <w:gridCol w:w="2847"/>
        <w:gridCol w:w="1148"/>
        <w:gridCol w:w="1031"/>
        <w:gridCol w:w="886"/>
        <w:gridCol w:w="886"/>
        <w:gridCol w:w="1329"/>
        <w:gridCol w:w="738"/>
        <w:gridCol w:w="738"/>
        <w:gridCol w:w="738"/>
        <w:gridCol w:w="738"/>
        <w:gridCol w:w="738"/>
        <w:gridCol w:w="1850"/>
      </w:tblGrid>
      <w:tr w:rsidR="00A471A7">
        <w:tc>
          <w:tcPr>
            <w:tcW w:w="530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26</w:t>
            </w:r>
          </w:p>
        </w:tc>
        <w:tc>
          <w:tcPr>
            <w:tcW w:w="651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27</w:t>
            </w:r>
          </w:p>
        </w:tc>
        <w:tc>
          <w:tcPr>
            <w:tcW w:w="2845" w:type="dxa"/>
          </w:tcPr>
          <w:p w:rsidR="00A471A7" w:rsidRDefault="00084086">
            <w:pPr>
              <w:pStyle w:val="ConsPlusNormal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Площадь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Дружбы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микрорайон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Нагорный</w:t>
            </w:r>
            <w:proofErr w:type="spellEnd"/>
          </w:p>
        </w:tc>
        <w:tc>
          <w:tcPr>
            <w:tcW w:w="1148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06-00/06-00/06-00</w:t>
            </w:r>
          </w:p>
        </w:tc>
        <w:tc>
          <w:tcPr>
            <w:tcW w:w="1031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23-00/23-00/23-00</w:t>
            </w:r>
          </w:p>
        </w:tc>
        <w:tc>
          <w:tcPr>
            <w:tcW w:w="886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886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М3</w:t>
            </w:r>
          </w:p>
        </w:tc>
        <w:tc>
          <w:tcPr>
            <w:tcW w:w="1329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особо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большой</w:t>
            </w:r>
            <w:proofErr w:type="spellEnd"/>
          </w:p>
        </w:tc>
        <w:tc>
          <w:tcPr>
            <w:tcW w:w="738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738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738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738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738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4,0</w:t>
            </w:r>
          </w:p>
        </w:tc>
        <w:tc>
          <w:tcPr>
            <w:tcW w:w="1849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постоянный</w:t>
            </w:r>
            <w:proofErr w:type="spellEnd"/>
          </w:p>
        </w:tc>
      </w:tr>
    </w:tbl>
    <w:p w:rsidR="00A471A7" w:rsidRDefault="00A471A7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A471A7" w:rsidRDefault="00084086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2.1.3. строку 47 </w:t>
      </w:r>
      <w:r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49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1"/>
        <w:gridCol w:w="652"/>
        <w:gridCol w:w="2847"/>
        <w:gridCol w:w="1148"/>
        <w:gridCol w:w="1031"/>
        <w:gridCol w:w="886"/>
        <w:gridCol w:w="886"/>
        <w:gridCol w:w="1329"/>
        <w:gridCol w:w="738"/>
        <w:gridCol w:w="738"/>
        <w:gridCol w:w="738"/>
        <w:gridCol w:w="738"/>
        <w:gridCol w:w="738"/>
        <w:gridCol w:w="1850"/>
      </w:tblGrid>
      <w:tr w:rsidR="00A471A7">
        <w:tc>
          <w:tcPr>
            <w:tcW w:w="530" w:type="dxa"/>
            <w:vMerge w:val="restart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47</w:t>
            </w:r>
          </w:p>
          <w:p w:rsidR="00A471A7" w:rsidRDefault="00A471A7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Merge w:val="restart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50</w:t>
            </w:r>
          </w:p>
          <w:p w:rsidR="00A471A7" w:rsidRDefault="00A471A7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45" w:type="dxa"/>
            <w:vMerge w:val="restart"/>
          </w:tcPr>
          <w:p w:rsidR="00A471A7" w:rsidRDefault="00084086">
            <w:pPr>
              <w:pStyle w:val="ConsPlusNormal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Микрорайон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Крохалева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микрорайон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Парковый</w:t>
            </w:r>
            <w:proofErr w:type="spellEnd"/>
          </w:p>
          <w:p w:rsidR="00A471A7" w:rsidRDefault="00A471A7">
            <w:pPr>
              <w:pStyle w:val="ConsPlusNormal1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8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06-00/06-00/06-00</w:t>
            </w:r>
          </w:p>
        </w:tc>
        <w:tc>
          <w:tcPr>
            <w:tcW w:w="1031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23-00/23-00/23-00</w:t>
            </w:r>
          </w:p>
        </w:tc>
        <w:tc>
          <w:tcPr>
            <w:tcW w:w="886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886" w:type="dxa"/>
            <w:vMerge w:val="restart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М3</w:t>
            </w:r>
          </w:p>
          <w:p w:rsidR="00A471A7" w:rsidRDefault="00A471A7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9" w:type="dxa"/>
            <w:vMerge w:val="restart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большой</w:t>
            </w:r>
            <w:proofErr w:type="spellEnd"/>
          </w:p>
          <w:p w:rsidR="00A471A7" w:rsidRDefault="00A471A7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38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738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738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738" w:type="dxa"/>
            <w:vMerge w:val="restart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738" w:type="dxa"/>
            <w:vMerge w:val="restart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4,0</w:t>
            </w:r>
          </w:p>
          <w:p w:rsidR="00A471A7" w:rsidRDefault="00A471A7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9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постоянный</w:t>
            </w:r>
            <w:proofErr w:type="spellEnd"/>
          </w:p>
        </w:tc>
      </w:tr>
      <w:tr w:rsidR="00A471A7">
        <w:trPr>
          <w:trHeight w:val="230"/>
        </w:trPr>
        <w:tc>
          <w:tcPr>
            <w:tcW w:w="530" w:type="dxa"/>
            <w:vMerge/>
          </w:tcPr>
          <w:p w:rsidR="00A471A7" w:rsidRDefault="00A471A7"/>
        </w:tc>
        <w:tc>
          <w:tcPr>
            <w:tcW w:w="651" w:type="dxa"/>
            <w:vMerge/>
          </w:tcPr>
          <w:p w:rsidR="00A471A7" w:rsidRDefault="00A471A7"/>
        </w:tc>
        <w:tc>
          <w:tcPr>
            <w:tcW w:w="2845" w:type="dxa"/>
            <w:vMerge/>
          </w:tcPr>
          <w:p w:rsidR="00A471A7" w:rsidRDefault="00A471A7"/>
        </w:tc>
        <w:tc>
          <w:tcPr>
            <w:tcW w:w="1148" w:type="dxa"/>
            <w:vMerge w:val="restart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-/-/1-00</w:t>
            </w:r>
          </w:p>
        </w:tc>
        <w:tc>
          <w:tcPr>
            <w:tcW w:w="1031" w:type="dxa"/>
            <w:vMerge w:val="restart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-/-/4-00</w:t>
            </w:r>
          </w:p>
        </w:tc>
        <w:tc>
          <w:tcPr>
            <w:tcW w:w="886" w:type="dxa"/>
            <w:vMerge w:val="restart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0,3</w:t>
            </w:r>
          </w:p>
        </w:tc>
        <w:tc>
          <w:tcPr>
            <w:tcW w:w="886" w:type="dxa"/>
            <w:vMerge/>
          </w:tcPr>
          <w:p w:rsidR="00A471A7" w:rsidRDefault="00A471A7"/>
        </w:tc>
        <w:tc>
          <w:tcPr>
            <w:tcW w:w="1329" w:type="dxa"/>
            <w:vMerge/>
          </w:tcPr>
          <w:p w:rsidR="00A471A7" w:rsidRDefault="00A471A7"/>
        </w:tc>
        <w:tc>
          <w:tcPr>
            <w:tcW w:w="738" w:type="dxa"/>
            <w:vMerge w:val="restart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38" w:type="dxa"/>
            <w:vMerge w:val="restart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38" w:type="dxa"/>
            <w:vMerge w:val="restart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38" w:type="dxa"/>
            <w:vMerge/>
          </w:tcPr>
          <w:p w:rsidR="00A471A7" w:rsidRDefault="00A471A7"/>
        </w:tc>
        <w:tc>
          <w:tcPr>
            <w:tcW w:w="738" w:type="dxa"/>
            <w:vMerge/>
          </w:tcPr>
          <w:p w:rsidR="00A471A7" w:rsidRDefault="00A471A7"/>
        </w:tc>
        <w:tc>
          <w:tcPr>
            <w:tcW w:w="1849" w:type="dxa"/>
            <w:vMerge w:val="restart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новогодняя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ночь</w:t>
            </w:r>
            <w:proofErr w:type="spellEnd"/>
          </w:p>
        </w:tc>
      </w:tr>
    </w:tbl>
    <w:p w:rsidR="00A471A7" w:rsidRDefault="00A471A7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A471A7" w:rsidRDefault="00084086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2.1.4.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строку 47 </w:t>
      </w:r>
      <w:r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49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1"/>
        <w:gridCol w:w="652"/>
        <w:gridCol w:w="2847"/>
        <w:gridCol w:w="1148"/>
        <w:gridCol w:w="1031"/>
        <w:gridCol w:w="886"/>
        <w:gridCol w:w="886"/>
        <w:gridCol w:w="1329"/>
        <w:gridCol w:w="738"/>
        <w:gridCol w:w="738"/>
        <w:gridCol w:w="738"/>
        <w:gridCol w:w="738"/>
        <w:gridCol w:w="738"/>
        <w:gridCol w:w="1850"/>
      </w:tblGrid>
      <w:tr w:rsidR="00A471A7">
        <w:tc>
          <w:tcPr>
            <w:tcW w:w="530" w:type="dxa"/>
            <w:vMerge w:val="restart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47</w:t>
            </w:r>
          </w:p>
          <w:p w:rsidR="00A471A7" w:rsidRDefault="00A471A7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Merge w:val="restart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50</w:t>
            </w:r>
          </w:p>
          <w:p w:rsidR="00A471A7" w:rsidRDefault="00A471A7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45" w:type="dxa"/>
            <w:vMerge w:val="restart"/>
          </w:tcPr>
          <w:p w:rsidR="00A471A7" w:rsidRDefault="00084086">
            <w:pPr>
              <w:pStyle w:val="ConsPlusNormal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Микрорайон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Крохалева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микрорайон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Парковый</w:t>
            </w:r>
            <w:proofErr w:type="spellEnd"/>
          </w:p>
          <w:p w:rsidR="00A471A7" w:rsidRDefault="00A471A7">
            <w:pPr>
              <w:pStyle w:val="ConsPlusNormal1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8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06-00/06-00/06-00</w:t>
            </w:r>
          </w:p>
        </w:tc>
        <w:tc>
          <w:tcPr>
            <w:tcW w:w="1031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23-00/23-00/23-00</w:t>
            </w:r>
          </w:p>
        </w:tc>
        <w:tc>
          <w:tcPr>
            <w:tcW w:w="886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886" w:type="dxa"/>
            <w:vMerge w:val="restart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М3</w:t>
            </w:r>
          </w:p>
          <w:p w:rsidR="00A471A7" w:rsidRDefault="00A471A7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9" w:type="dxa"/>
            <w:vMerge w:val="restart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особо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большой</w:t>
            </w:r>
            <w:proofErr w:type="spellEnd"/>
          </w:p>
          <w:p w:rsidR="00A471A7" w:rsidRDefault="00A471A7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38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</w:t>
            </w:r>
          </w:p>
        </w:tc>
        <w:tc>
          <w:tcPr>
            <w:tcW w:w="738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738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738" w:type="dxa"/>
            <w:vMerge w:val="restart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</w:t>
            </w:r>
          </w:p>
        </w:tc>
        <w:tc>
          <w:tcPr>
            <w:tcW w:w="738" w:type="dxa"/>
            <w:vMerge w:val="restart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4,0</w:t>
            </w:r>
          </w:p>
          <w:p w:rsidR="00A471A7" w:rsidRDefault="00A471A7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9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постоянный</w:t>
            </w:r>
            <w:proofErr w:type="spellEnd"/>
          </w:p>
        </w:tc>
      </w:tr>
      <w:tr w:rsidR="00A471A7">
        <w:trPr>
          <w:trHeight w:val="230"/>
        </w:trPr>
        <w:tc>
          <w:tcPr>
            <w:tcW w:w="530" w:type="dxa"/>
            <w:vMerge/>
          </w:tcPr>
          <w:p w:rsidR="00A471A7" w:rsidRDefault="00A471A7"/>
        </w:tc>
        <w:tc>
          <w:tcPr>
            <w:tcW w:w="651" w:type="dxa"/>
            <w:vMerge/>
          </w:tcPr>
          <w:p w:rsidR="00A471A7" w:rsidRDefault="00A471A7"/>
        </w:tc>
        <w:tc>
          <w:tcPr>
            <w:tcW w:w="2845" w:type="dxa"/>
            <w:vMerge/>
          </w:tcPr>
          <w:p w:rsidR="00A471A7" w:rsidRDefault="00A471A7"/>
        </w:tc>
        <w:tc>
          <w:tcPr>
            <w:tcW w:w="1148" w:type="dxa"/>
            <w:vMerge w:val="restart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-/-/1-00</w:t>
            </w:r>
          </w:p>
        </w:tc>
        <w:tc>
          <w:tcPr>
            <w:tcW w:w="1031" w:type="dxa"/>
            <w:vMerge w:val="restart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-/-/4-00</w:t>
            </w:r>
          </w:p>
        </w:tc>
        <w:tc>
          <w:tcPr>
            <w:tcW w:w="886" w:type="dxa"/>
            <w:vMerge w:val="restart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0,3</w:t>
            </w:r>
          </w:p>
        </w:tc>
        <w:tc>
          <w:tcPr>
            <w:tcW w:w="886" w:type="dxa"/>
            <w:vMerge/>
          </w:tcPr>
          <w:p w:rsidR="00A471A7" w:rsidRDefault="00A471A7"/>
        </w:tc>
        <w:tc>
          <w:tcPr>
            <w:tcW w:w="1329" w:type="dxa"/>
            <w:vMerge/>
          </w:tcPr>
          <w:p w:rsidR="00A471A7" w:rsidRDefault="00A471A7"/>
        </w:tc>
        <w:tc>
          <w:tcPr>
            <w:tcW w:w="738" w:type="dxa"/>
            <w:vMerge w:val="restart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38" w:type="dxa"/>
            <w:vMerge w:val="restart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38" w:type="dxa"/>
            <w:vMerge w:val="restart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38" w:type="dxa"/>
            <w:vMerge/>
          </w:tcPr>
          <w:p w:rsidR="00A471A7" w:rsidRDefault="00A471A7"/>
        </w:tc>
        <w:tc>
          <w:tcPr>
            <w:tcW w:w="738" w:type="dxa"/>
            <w:vMerge/>
          </w:tcPr>
          <w:p w:rsidR="00A471A7" w:rsidRDefault="00A471A7"/>
        </w:tc>
        <w:tc>
          <w:tcPr>
            <w:tcW w:w="1849" w:type="dxa"/>
            <w:vMerge w:val="restart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новогодняя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ночь</w:t>
            </w:r>
            <w:proofErr w:type="spellEnd"/>
          </w:p>
        </w:tc>
      </w:tr>
    </w:tbl>
    <w:p w:rsidR="00A471A7" w:rsidRDefault="00A471A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A471A7" w:rsidRDefault="00084086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2.1.5.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строку 66 изложить в следующей редакции: </w:t>
      </w:r>
    </w:p>
    <w:tbl>
      <w:tblPr>
        <w:tblW w:w="49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1"/>
        <w:gridCol w:w="652"/>
        <w:gridCol w:w="2847"/>
        <w:gridCol w:w="1148"/>
        <w:gridCol w:w="1031"/>
        <w:gridCol w:w="886"/>
        <w:gridCol w:w="886"/>
        <w:gridCol w:w="1329"/>
        <w:gridCol w:w="738"/>
        <w:gridCol w:w="738"/>
        <w:gridCol w:w="738"/>
        <w:gridCol w:w="738"/>
        <w:gridCol w:w="738"/>
        <w:gridCol w:w="1850"/>
      </w:tblGrid>
      <w:tr w:rsidR="00A471A7">
        <w:tc>
          <w:tcPr>
            <w:tcW w:w="530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66</w:t>
            </w:r>
          </w:p>
        </w:tc>
        <w:tc>
          <w:tcPr>
            <w:tcW w:w="651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70</w:t>
            </w:r>
          </w:p>
        </w:tc>
        <w:tc>
          <w:tcPr>
            <w:tcW w:w="2845" w:type="dxa"/>
          </w:tcPr>
          <w:p w:rsidR="00A471A7" w:rsidRDefault="00084086">
            <w:pPr>
              <w:pStyle w:val="ConsPlusNormal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Площадь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Дружбы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– </w:t>
            </w:r>
          </w:p>
          <w:p w:rsidR="00A471A7" w:rsidRDefault="00084086">
            <w:pPr>
              <w:pStyle w:val="ConsPlusNormal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улица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Макаренко</w:t>
            </w:r>
            <w:proofErr w:type="spellEnd"/>
          </w:p>
        </w:tc>
        <w:tc>
          <w:tcPr>
            <w:tcW w:w="1148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06-00/06-00/06-00</w:t>
            </w:r>
          </w:p>
        </w:tc>
        <w:tc>
          <w:tcPr>
            <w:tcW w:w="1031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22-00/22-00/22-00</w:t>
            </w:r>
          </w:p>
        </w:tc>
        <w:tc>
          <w:tcPr>
            <w:tcW w:w="886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886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М2</w:t>
            </w:r>
          </w:p>
        </w:tc>
        <w:tc>
          <w:tcPr>
            <w:tcW w:w="1329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малый</w:t>
            </w:r>
            <w:proofErr w:type="spellEnd"/>
          </w:p>
        </w:tc>
        <w:tc>
          <w:tcPr>
            <w:tcW w:w="738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738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738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738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38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4,0</w:t>
            </w:r>
          </w:p>
        </w:tc>
        <w:tc>
          <w:tcPr>
            <w:tcW w:w="1849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постоянный</w:t>
            </w:r>
            <w:proofErr w:type="spellEnd"/>
          </w:p>
        </w:tc>
      </w:tr>
    </w:tbl>
    <w:p w:rsidR="00A471A7" w:rsidRDefault="00A471A7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A471A7" w:rsidRDefault="00084086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2.1.6. </w:t>
      </w:r>
      <w:r>
        <w:rPr>
          <w:rFonts w:ascii="Times New Roman" w:hAnsi="Times New Roman" w:cs="Times New Roman"/>
          <w:b w:val="0"/>
          <w:sz w:val="28"/>
          <w:szCs w:val="28"/>
        </w:rPr>
        <w:t>дополнить строкой 88 следующего содержания:</w:t>
      </w:r>
    </w:p>
    <w:tbl>
      <w:tblPr>
        <w:tblW w:w="49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1"/>
        <w:gridCol w:w="652"/>
        <w:gridCol w:w="2847"/>
        <w:gridCol w:w="1148"/>
        <w:gridCol w:w="1031"/>
        <w:gridCol w:w="886"/>
        <w:gridCol w:w="886"/>
        <w:gridCol w:w="1329"/>
        <w:gridCol w:w="738"/>
        <w:gridCol w:w="738"/>
        <w:gridCol w:w="738"/>
        <w:gridCol w:w="738"/>
        <w:gridCol w:w="738"/>
        <w:gridCol w:w="1850"/>
      </w:tblGrid>
      <w:tr w:rsidR="00A471A7">
        <w:tc>
          <w:tcPr>
            <w:tcW w:w="530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88</w:t>
            </w:r>
          </w:p>
        </w:tc>
        <w:tc>
          <w:tcPr>
            <w:tcW w:w="651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42</w:t>
            </w:r>
          </w:p>
        </w:tc>
        <w:tc>
          <w:tcPr>
            <w:tcW w:w="2845" w:type="dxa"/>
          </w:tcPr>
          <w:p w:rsidR="00A471A7" w:rsidRDefault="00084086">
            <w:pPr>
              <w:pStyle w:val="ConsPlusNormal1"/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Микрорайон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Водники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Центральный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рынок</w:t>
            </w:r>
            <w:proofErr w:type="spellEnd"/>
          </w:p>
        </w:tc>
        <w:tc>
          <w:tcPr>
            <w:tcW w:w="1148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06-00/06-00/06-00</w:t>
            </w:r>
          </w:p>
        </w:tc>
        <w:tc>
          <w:tcPr>
            <w:tcW w:w="1031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23-00/23-00/23-00</w:t>
            </w:r>
          </w:p>
        </w:tc>
        <w:tc>
          <w:tcPr>
            <w:tcW w:w="886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886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М3</w:t>
            </w:r>
          </w:p>
        </w:tc>
        <w:tc>
          <w:tcPr>
            <w:tcW w:w="1329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особо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большой</w:t>
            </w:r>
            <w:proofErr w:type="spellEnd"/>
          </w:p>
        </w:tc>
        <w:tc>
          <w:tcPr>
            <w:tcW w:w="738" w:type="dxa"/>
          </w:tcPr>
          <w:p w:rsidR="00A471A7" w:rsidRDefault="00084086">
            <w:pPr>
              <w:jc w:val="center"/>
            </w:pPr>
            <w:r>
              <w:t>5</w:t>
            </w:r>
          </w:p>
        </w:tc>
        <w:tc>
          <w:tcPr>
            <w:tcW w:w="738" w:type="dxa"/>
          </w:tcPr>
          <w:p w:rsidR="00A471A7" w:rsidRDefault="00084086">
            <w:pPr>
              <w:jc w:val="center"/>
            </w:pPr>
            <w:r>
              <w:t>0</w:t>
            </w:r>
          </w:p>
        </w:tc>
        <w:tc>
          <w:tcPr>
            <w:tcW w:w="738" w:type="dxa"/>
          </w:tcPr>
          <w:p w:rsidR="00A471A7" w:rsidRDefault="00084086">
            <w:pPr>
              <w:jc w:val="center"/>
            </w:pPr>
            <w:r>
              <w:t>0</w:t>
            </w:r>
          </w:p>
        </w:tc>
        <w:tc>
          <w:tcPr>
            <w:tcW w:w="738" w:type="dxa"/>
          </w:tcPr>
          <w:p w:rsidR="00A471A7" w:rsidRDefault="00084086">
            <w:pPr>
              <w:jc w:val="center"/>
            </w:pPr>
            <w:r>
              <w:t>5</w:t>
            </w:r>
          </w:p>
        </w:tc>
        <w:tc>
          <w:tcPr>
            <w:tcW w:w="738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4,0</w:t>
            </w:r>
          </w:p>
        </w:tc>
        <w:tc>
          <w:tcPr>
            <w:tcW w:w="1849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временный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31.05.2025</w:t>
            </w:r>
          </w:p>
        </w:tc>
      </w:tr>
    </w:tbl>
    <w:p w:rsidR="00A471A7" w:rsidRDefault="00A471A7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A471A7" w:rsidRDefault="00084086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2.1.7. </w:t>
      </w:r>
      <w:r>
        <w:rPr>
          <w:rFonts w:ascii="Times New Roman" w:hAnsi="Times New Roman" w:cs="Times New Roman"/>
          <w:b w:val="0"/>
          <w:sz w:val="28"/>
          <w:szCs w:val="28"/>
        </w:rPr>
        <w:t>дополнить строкой 89 следующего содержания:</w:t>
      </w:r>
    </w:p>
    <w:tbl>
      <w:tblPr>
        <w:tblW w:w="49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5"/>
        <w:gridCol w:w="649"/>
        <w:gridCol w:w="2846"/>
        <w:gridCol w:w="1148"/>
        <w:gridCol w:w="1031"/>
        <w:gridCol w:w="886"/>
        <w:gridCol w:w="886"/>
        <w:gridCol w:w="1329"/>
        <w:gridCol w:w="738"/>
        <w:gridCol w:w="738"/>
        <w:gridCol w:w="738"/>
        <w:gridCol w:w="738"/>
        <w:gridCol w:w="738"/>
        <w:gridCol w:w="1850"/>
      </w:tblGrid>
      <w:tr w:rsidR="00A471A7">
        <w:trPr>
          <w:trHeight w:val="309"/>
        </w:trPr>
        <w:tc>
          <w:tcPr>
            <w:tcW w:w="534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89</w:t>
            </w:r>
          </w:p>
        </w:tc>
        <w:tc>
          <w:tcPr>
            <w:tcW w:w="648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43</w:t>
            </w:r>
          </w:p>
        </w:tc>
        <w:tc>
          <w:tcPr>
            <w:tcW w:w="2845" w:type="dxa"/>
          </w:tcPr>
          <w:p w:rsidR="00A471A7" w:rsidRDefault="00084086">
            <w:pPr>
              <w:pStyle w:val="ConsPlusNormal1"/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Центральный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рынок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 – </w:t>
            </w:r>
          </w:p>
          <w:p w:rsidR="00A471A7" w:rsidRDefault="00084086">
            <w:pPr>
              <w:pStyle w:val="ConsPlusNormal1"/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10-й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микрорайон</w:t>
            </w:r>
            <w:proofErr w:type="spellEnd"/>
          </w:p>
        </w:tc>
        <w:tc>
          <w:tcPr>
            <w:tcW w:w="1148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06-00/06-00/06-00</w:t>
            </w:r>
          </w:p>
        </w:tc>
        <w:tc>
          <w:tcPr>
            <w:tcW w:w="1031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23-00/23-00/23-00</w:t>
            </w:r>
          </w:p>
        </w:tc>
        <w:tc>
          <w:tcPr>
            <w:tcW w:w="886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886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М3</w:t>
            </w:r>
          </w:p>
        </w:tc>
        <w:tc>
          <w:tcPr>
            <w:tcW w:w="1329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особо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большой</w:t>
            </w:r>
            <w:proofErr w:type="spellEnd"/>
          </w:p>
        </w:tc>
        <w:tc>
          <w:tcPr>
            <w:tcW w:w="738" w:type="dxa"/>
          </w:tcPr>
          <w:p w:rsidR="00A471A7" w:rsidRDefault="00084086">
            <w:pPr>
              <w:jc w:val="center"/>
            </w:pPr>
            <w:r>
              <w:t>5</w:t>
            </w:r>
          </w:p>
        </w:tc>
        <w:tc>
          <w:tcPr>
            <w:tcW w:w="738" w:type="dxa"/>
          </w:tcPr>
          <w:p w:rsidR="00A471A7" w:rsidRDefault="00084086">
            <w:pPr>
              <w:jc w:val="center"/>
            </w:pPr>
            <w:r>
              <w:t>0</w:t>
            </w:r>
          </w:p>
        </w:tc>
        <w:tc>
          <w:tcPr>
            <w:tcW w:w="738" w:type="dxa"/>
          </w:tcPr>
          <w:p w:rsidR="00A471A7" w:rsidRDefault="00084086">
            <w:pPr>
              <w:jc w:val="center"/>
            </w:pPr>
            <w:r>
              <w:t>0</w:t>
            </w:r>
          </w:p>
        </w:tc>
        <w:tc>
          <w:tcPr>
            <w:tcW w:w="738" w:type="dxa"/>
          </w:tcPr>
          <w:p w:rsidR="00A471A7" w:rsidRDefault="00084086">
            <w:pPr>
              <w:jc w:val="center"/>
            </w:pPr>
            <w:r>
              <w:t>5</w:t>
            </w:r>
          </w:p>
        </w:tc>
        <w:tc>
          <w:tcPr>
            <w:tcW w:w="738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4,0</w:t>
            </w:r>
          </w:p>
        </w:tc>
        <w:tc>
          <w:tcPr>
            <w:tcW w:w="1850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временный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31.05.2025</w:t>
            </w:r>
          </w:p>
        </w:tc>
      </w:tr>
    </w:tbl>
    <w:p w:rsidR="00A471A7" w:rsidRDefault="00A471A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471A7" w:rsidRDefault="0008408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В разделе 3 «Мероприятия по развитию регулярных перевозок»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графе 2 в строке 1 слова «Изменение организации маршрутов регулярных перевозок» </w:t>
      </w:r>
      <w:r>
        <w:rPr>
          <w:rFonts w:ascii="Times New Roman" w:hAnsi="Times New Roman" w:cs="Times New Roman"/>
          <w:b w:val="0"/>
          <w:sz w:val="28"/>
          <w:szCs w:val="28"/>
        </w:rPr>
        <w:t>заменить словами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«Изменение муниципального маршрута регулярных перевозок».</w:t>
      </w:r>
    </w:p>
    <w:p w:rsidR="00A471A7" w:rsidRDefault="00084086">
      <w:pPr>
        <w:pStyle w:val="ConsPlusTitle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>
        <w:rPr>
          <w:rFonts w:ascii="Times New Roman" w:hAnsi="Times New Roman" w:cs="Times New Roman"/>
          <w:b w:val="0"/>
          <w:sz w:val="28"/>
          <w:szCs w:val="28"/>
        </w:rPr>
        <w:t>В разделе 5 «График заключения муниципальных контрактов 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муниципальным маршрутам по регулиру</w:t>
      </w:r>
      <w:r>
        <w:rPr>
          <w:rFonts w:ascii="Times New Roman" w:hAnsi="Times New Roman" w:cs="Times New Roman"/>
          <w:b w:val="0"/>
          <w:sz w:val="28"/>
          <w:szCs w:val="28"/>
        </w:rPr>
        <w:t>емым тарифам в городе Перми»:</w:t>
      </w:r>
    </w:p>
    <w:p w:rsidR="00A471A7" w:rsidRDefault="00084086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4.1. изложить заголовочную часть в следующей редакции:</w:t>
      </w:r>
    </w:p>
    <w:tbl>
      <w:tblPr>
        <w:tblStyle w:val="afd"/>
        <w:tblW w:w="0" w:type="auto"/>
        <w:tblInd w:w="7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/>
      </w:tblPr>
      <w:tblGrid>
        <w:gridCol w:w="567"/>
        <w:gridCol w:w="1984"/>
        <w:gridCol w:w="1985"/>
        <w:gridCol w:w="3685"/>
        <w:gridCol w:w="6661"/>
      </w:tblGrid>
      <w:tr w:rsidR="00A471A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маршрута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маршрута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A7" w:rsidRPr="001A58C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A58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Планируемая дата начала осуществления регулярных перевозок по муниципальному маршруту </w:t>
            </w:r>
          </w:p>
          <w:p w:rsidR="00A471A7" w:rsidRPr="001A58C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A58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 основании заключ</w:t>
            </w:r>
            <w:r w:rsidRPr="001A58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енного муниципального контракта</w:t>
            </w: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A7" w:rsidRPr="001A58C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A58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Планируемый срок действия муниципальных контрактов </w:t>
            </w:r>
          </w:p>
          <w:p w:rsidR="00A471A7" w:rsidRPr="001A58C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A58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 выполнение работ, связанных с осуществлением регулярных перевозок пассажиров и багажа автомобильным транспортом </w:t>
            </w:r>
          </w:p>
          <w:p w:rsidR="00A471A7" w:rsidRPr="001A58C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A58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городским наземным электрическим транспортом по муници</w:t>
            </w:r>
            <w:r w:rsidRPr="001A58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пальным маршрутам по регулируемым тарифам в городе Перми</w:t>
            </w:r>
          </w:p>
        </w:tc>
      </w:tr>
      <w:tr w:rsidR="00A471A7">
        <w:trPr>
          <w:trHeight w:val="230"/>
          <w:tblHeader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471A7">
        <w:trPr>
          <w:trHeight w:val="230"/>
        </w:trPr>
        <w:tc>
          <w:tcPr>
            <w:tcW w:w="14882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A7" w:rsidRPr="001A58C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A58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Муниципальные маршруты регулярных перевозок автомобильным транспортом по регулируемым тарифам</w:t>
            </w:r>
          </w:p>
        </w:tc>
      </w:tr>
    </w:tbl>
    <w:p w:rsidR="00A471A7" w:rsidRDefault="00A471A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A471A7" w:rsidRDefault="0008408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4.2. дополнить строками 82, 83 следующего содержания:</w:t>
      </w:r>
    </w:p>
    <w:tbl>
      <w:tblPr>
        <w:tblW w:w="49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3"/>
        <w:gridCol w:w="1979"/>
        <w:gridCol w:w="6360"/>
        <w:gridCol w:w="2544"/>
        <w:gridCol w:w="3392"/>
      </w:tblGrid>
      <w:tr w:rsidR="00A471A7">
        <w:trPr>
          <w:trHeight w:val="255"/>
        </w:trPr>
        <w:tc>
          <w:tcPr>
            <w:tcW w:w="533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82</w:t>
            </w:r>
          </w:p>
        </w:tc>
        <w:tc>
          <w:tcPr>
            <w:tcW w:w="1979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42</w:t>
            </w:r>
          </w:p>
        </w:tc>
        <w:tc>
          <w:tcPr>
            <w:tcW w:w="6360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Микрорайон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Водники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Центральный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рынок</w:t>
            </w:r>
            <w:proofErr w:type="spellEnd"/>
          </w:p>
        </w:tc>
        <w:tc>
          <w:tcPr>
            <w:tcW w:w="2544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2025 г.</w:t>
            </w:r>
          </w:p>
        </w:tc>
        <w:tc>
          <w:tcPr>
            <w:tcW w:w="3392" w:type="dxa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месяца</w:t>
            </w:r>
            <w:proofErr w:type="spellEnd"/>
          </w:p>
        </w:tc>
      </w:tr>
      <w:tr w:rsidR="00A471A7">
        <w:trPr>
          <w:trHeight w:val="428"/>
        </w:trPr>
        <w:tc>
          <w:tcPr>
            <w:tcW w:w="533" w:type="dxa"/>
            <w:vMerge w:val="restart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83</w:t>
            </w:r>
          </w:p>
        </w:tc>
        <w:tc>
          <w:tcPr>
            <w:tcW w:w="1979" w:type="dxa"/>
            <w:vMerge w:val="restart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43</w:t>
            </w:r>
          </w:p>
        </w:tc>
        <w:tc>
          <w:tcPr>
            <w:tcW w:w="6360" w:type="dxa"/>
            <w:vMerge w:val="restart"/>
          </w:tcPr>
          <w:p w:rsidR="00A471A7" w:rsidRDefault="00084086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Центральный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рынок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 xml:space="preserve"> - 10-й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микрорайон</w:t>
            </w:r>
            <w:proofErr w:type="spellEnd"/>
          </w:p>
        </w:tc>
        <w:tc>
          <w:tcPr>
            <w:tcW w:w="2544" w:type="dxa"/>
            <w:vMerge w:val="restart"/>
          </w:tcPr>
          <w:p w:rsidR="00A471A7" w:rsidRDefault="00084086">
            <w:pPr>
              <w:pStyle w:val="ConsPlusNormal1"/>
              <w:spacing w:afterAutospacing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2025 г.</w:t>
            </w:r>
          </w:p>
          <w:p w:rsidR="00A471A7" w:rsidRDefault="00A471A7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92" w:type="dxa"/>
            <w:vMerge w:val="restart"/>
          </w:tcPr>
          <w:p w:rsidR="00A471A7" w:rsidRDefault="00084086">
            <w:pPr>
              <w:pStyle w:val="ConsPlusNormal1"/>
              <w:spacing w:afterAutospacing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месяца</w:t>
            </w:r>
            <w:proofErr w:type="spellEnd"/>
          </w:p>
          <w:p w:rsidR="00A471A7" w:rsidRDefault="00A471A7">
            <w:pPr>
              <w:pStyle w:val="ConsPlusNormal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471A7" w:rsidRDefault="00A471A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471A7" w:rsidRDefault="00A471A7">
      <w:pPr>
        <w:spacing w:line="120" w:lineRule="auto"/>
      </w:pPr>
    </w:p>
    <w:p w:rsidR="00A471A7" w:rsidRDefault="00A471A7">
      <w:pPr>
        <w:jc w:val="both"/>
        <w:rPr>
          <w:sz w:val="24"/>
        </w:rPr>
      </w:pPr>
    </w:p>
    <w:sectPr w:rsidR="00A471A7" w:rsidSect="00A471A7">
      <w:pgSz w:w="16838" w:h="11906" w:orient="landscape"/>
      <w:pgMar w:top="1134" w:right="567" w:bottom="1134" w:left="1417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086" w:rsidRDefault="00084086">
      <w:r>
        <w:separator/>
      </w:r>
    </w:p>
  </w:endnote>
  <w:endnote w:type="continuationSeparator" w:id="0">
    <w:p w:rsidR="00084086" w:rsidRDefault="00084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1A7" w:rsidRDefault="00A471A7">
    <w:pPr>
      <w:pStyle w:val="Footer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086" w:rsidRDefault="00084086">
      <w:r>
        <w:separator/>
      </w:r>
    </w:p>
  </w:footnote>
  <w:footnote w:type="continuationSeparator" w:id="0">
    <w:p w:rsidR="00084086" w:rsidRDefault="000840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1A7" w:rsidRDefault="00A471A7">
    <w:pPr>
      <w:pStyle w:val="Header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084086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A471A7" w:rsidRDefault="00A471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1A7" w:rsidRDefault="00A471A7">
    <w:pPr>
      <w:pStyle w:val="Header"/>
      <w:jc w:val="center"/>
    </w:pPr>
    <w:r>
      <w:rPr>
        <w:sz w:val="28"/>
        <w:szCs w:val="28"/>
      </w:rPr>
      <w:fldChar w:fldCharType="begin"/>
    </w:r>
    <w:r w:rsidR="00084086"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1A58C7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99E"/>
    <w:multiLevelType w:val="hybridMultilevel"/>
    <w:tmpl w:val="9D682B96"/>
    <w:lvl w:ilvl="0" w:tplc="5E684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BA4C87A">
      <w:start w:val="1"/>
      <w:numFmt w:val="lowerLetter"/>
      <w:lvlText w:val="%2."/>
      <w:lvlJc w:val="left"/>
      <w:pPr>
        <w:ind w:left="1800" w:hanging="360"/>
      </w:pPr>
    </w:lvl>
    <w:lvl w:ilvl="2" w:tplc="8D4E785A">
      <w:start w:val="1"/>
      <w:numFmt w:val="lowerRoman"/>
      <w:lvlText w:val="%3."/>
      <w:lvlJc w:val="right"/>
      <w:pPr>
        <w:ind w:left="2520" w:hanging="180"/>
      </w:pPr>
    </w:lvl>
    <w:lvl w:ilvl="3" w:tplc="9F96DF32">
      <w:start w:val="1"/>
      <w:numFmt w:val="decimal"/>
      <w:lvlText w:val="%4."/>
      <w:lvlJc w:val="left"/>
      <w:pPr>
        <w:ind w:left="3240" w:hanging="360"/>
      </w:pPr>
    </w:lvl>
    <w:lvl w:ilvl="4" w:tplc="446E7D5E">
      <w:start w:val="1"/>
      <w:numFmt w:val="lowerLetter"/>
      <w:lvlText w:val="%5."/>
      <w:lvlJc w:val="left"/>
      <w:pPr>
        <w:ind w:left="3960" w:hanging="360"/>
      </w:pPr>
    </w:lvl>
    <w:lvl w:ilvl="5" w:tplc="EB50F240">
      <w:start w:val="1"/>
      <w:numFmt w:val="lowerRoman"/>
      <w:lvlText w:val="%6."/>
      <w:lvlJc w:val="right"/>
      <w:pPr>
        <w:ind w:left="4680" w:hanging="180"/>
      </w:pPr>
    </w:lvl>
    <w:lvl w:ilvl="6" w:tplc="38E64D30">
      <w:start w:val="1"/>
      <w:numFmt w:val="decimal"/>
      <w:lvlText w:val="%7."/>
      <w:lvlJc w:val="left"/>
      <w:pPr>
        <w:ind w:left="5400" w:hanging="360"/>
      </w:pPr>
    </w:lvl>
    <w:lvl w:ilvl="7" w:tplc="C43CD3D4">
      <w:start w:val="1"/>
      <w:numFmt w:val="lowerLetter"/>
      <w:lvlText w:val="%8."/>
      <w:lvlJc w:val="left"/>
      <w:pPr>
        <w:ind w:left="6120" w:hanging="360"/>
      </w:pPr>
    </w:lvl>
    <w:lvl w:ilvl="8" w:tplc="1F729B6A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9C6C25"/>
    <w:multiLevelType w:val="multilevel"/>
    <w:tmpl w:val="D05CFD04"/>
    <w:lvl w:ilvl="0">
      <w:start w:val="1"/>
      <w:numFmt w:val="decimal"/>
      <w:lvlText w:val="%1."/>
      <w:lvlJc w:val="left"/>
      <w:pPr>
        <w:ind w:left="1418" w:hanging="360"/>
      </w:pPr>
    </w:lvl>
    <w:lvl w:ilvl="1">
      <w:start w:val="1"/>
      <w:numFmt w:val="decimal"/>
      <w:lvlText w:val="%1.%2."/>
      <w:lvlJc w:val="left"/>
      <w:pPr>
        <w:ind w:left="2138" w:hanging="360"/>
      </w:pPr>
    </w:lvl>
    <w:lvl w:ilvl="2">
      <w:start w:val="1"/>
      <w:numFmt w:val="decimal"/>
      <w:lvlText w:val="%1.%2.%3."/>
      <w:lvlJc w:val="left"/>
      <w:pPr>
        <w:ind w:left="2858" w:hanging="180"/>
      </w:pPr>
    </w:lvl>
    <w:lvl w:ilvl="3">
      <w:start w:val="1"/>
      <w:numFmt w:val="decimal"/>
      <w:lvlText w:val="%4."/>
      <w:lvlJc w:val="left"/>
      <w:pPr>
        <w:ind w:left="3578" w:hanging="360"/>
      </w:pPr>
    </w:lvl>
    <w:lvl w:ilvl="4">
      <w:start w:val="1"/>
      <w:numFmt w:val="lowerLetter"/>
      <w:lvlText w:val="%5."/>
      <w:lvlJc w:val="left"/>
      <w:pPr>
        <w:ind w:left="4298" w:hanging="360"/>
      </w:pPr>
    </w:lvl>
    <w:lvl w:ilvl="5">
      <w:start w:val="1"/>
      <w:numFmt w:val="lowerRoman"/>
      <w:lvlText w:val="%6."/>
      <w:lvlJc w:val="right"/>
      <w:pPr>
        <w:ind w:left="5018" w:hanging="180"/>
      </w:pPr>
    </w:lvl>
    <w:lvl w:ilvl="6">
      <w:start w:val="1"/>
      <w:numFmt w:val="decimal"/>
      <w:lvlText w:val="%7."/>
      <w:lvlJc w:val="left"/>
      <w:pPr>
        <w:ind w:left="5738" w:hanging="360"/>
      </w:pPr>
    </w:lvl>
    <w:lvl w:ilvl="7">
      <w:start w:val="1"/>
      <w:numFmt w:val="lowerLetter"/>
      <w:lvlText w:val="%8."/>
      <w:lvlJc w:val="left"/>
      <w:pPr>
        <w:ind w:left="6458" w:hanging="360"/>
      </w:pPr>
    </w:lvl>
    <w:lvl w:ilvl="8">
      <w:start w:val="1"/>
      <w:numFmt w:val="lowerRoman"/>
      <w:lvlText w:val="%9."/>
      <w:lvlJc w:val="right"/>
      <w:pPr>
        <w:ind w:left="7178" w:hanging="180"/>
      </w:pPr>
    </w:lvl>
  </w:abstractNum>
  <w:abstractNum w:abstractNumId="2">
    <w:nsid w:val="14F821F0"/>
    <w:multiLevelType w:val="multilevel"/>
    <w:tmpl w:val="4AFC27F0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decimal"/>
      <w:lvlText w:val="%1.%2.%3."/>
      <w:lvlJc w:val="lef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2D346672"/>
    <w:multiLevelType w:val="multilevel"/>
    <w:tmpl w:val="8D60246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2C625BA"/>
    <w:multiLevelType w:val="multilevel"/>
    <w:tmpl w:val="A5FE6C32"/>
    <w:lvl w:ilvl="0">
      <w:start w:val="1"/>
      <w:numFmt w:val="decimal"/>
      <w:lvlText w:val="%1."/>
      <w:lvlJc w:val="left"/>
      <w:pPr>
        <w:ind w:left="1418" w:hanging="360"/>
      </w:pPr>
    </w:lvl>
    <w:lvl w:ilvl="1">
      <w:start w:val="1"/>
      <w:numFmt w:val="decimal"/>
      <w:lvlText w:val="%1.%2."/>
      <w:lvlJc w:val="left"/>
      <w:pPr>
        <w:ind w:left="2138" w:hanging="360"/>
      </w:pPr>
    </w:lvl>
    <w:lvl w:ilvl="2">
      <w:start w:val="1"/>
      <w:numFmt w:val="decimal"/>
      <w:lvlText w:val="%1.%2.%3."/>
      <w:lvlJc w:val="left"/>
      <w:pPr>
        <w:ind w:left="2858" w:hanging="180"/>
      </w:pPr>
    </w:lvl>
    <w:lvl w:ilvl="3">
      <w:start w:val="1"/>
      <w:numFmt w:val="decimal"/>
      <w:lvlText w:val="%4."/>
      <w:lvlJc w:val="left"/>
      <w:pPr>
        <w:ind w:left="3578" w:hanging="360"/>
      </w:pPr>
    </w:lvl>
    <w:lvl w:ilvl="4">
      <w:start w:val="1"/>
      <w:numFmt w:val="lowerLetter"/>
      <w:lvlText w:val="%5."/>
      <w:lvlJc w:val="left"/>
      <w:pPr>
        <w:ind w:left="4298" w:hanging="360"/>
      </w:pPr>
    </w:lvl>
    <w:lvl w:ilvl="5">
      <w:start w:val="1"/>
      <w:numFmt w:val="lowerRoman"/>
      <w:lvlText w:val="%6."/>
      <w:lvlJc w:val="right"/>
      <w:pPr>
        <w:ind w:left="5018" w:hanging="180"/>
      </w:pPr>
    </w:lvl>
    <w:lvl w:ilvl="6">
      <w:start w:val="1"/>
      <w:numFmt w:val="decimal"/>
      <w:lvlText w:val="%7."/>
      <w:lvlJc w:val="left"/>
      <w:pPr>
        <w:ind w:left="5738" w:hanging="360"/>
      </w:pPr>
    </w:lvl>
    <w:lvl w:ilvl="7">
      <w:start w:val="1"/>
      <w:numFmt w:val="lowerLetter"/>
      <w:lvlText w:val="%8."/>
      <w:lvlJc w:val="left"/>
      <w:pPr>
        <w:ind w:left="6458" w:hanging="360"/>
      </w:pPr>
    </w:lvl>
    <w:lvl w:ilvl="8">
      <w:start w:val="1"/>
      <w:numFmt w:val="lowerRoman"/>
      <w:lvlText w:val="%9."/>
      <w:lvlJc w:val="right"/>
      <w:pPr>
        <w:ind w:left="7178" w:hanging="180"/>
      </w:pPr>
    </w:lvl>
  </w:abstractNum>
  <w:abstractNum w:abstractNumId="5">
    <w:nsid w:val="45E23724"/>
    <w:multiLevelType w:val="multilevel"/>
    <w:tmpl w:val="10DC4502"/>
    <w:lvl w:ilvl="0">
      <w:start w:val="1"/>
      <w:numFmt w:val="decimal"/>
      <w:lvlText w:val="%1."/>
      <w:lvlJc w:val="left"/>
      <w:pPr>
        <w:ind w:left="1418" w:hanging="360"/>
      </w:pPr>
    </w:lvl>
    <w:lvl w:ilvl="1">
      <w:start w:val="1"/>
      <w:numFmt w:val="decimal"/>
      <w:lvlText w:val="%1.%2."/>
      <w:lvlJc w:val="left"/>
      <w:pPr>
        <w:ind w:left="2138" w:hanging="360"/>
      </w:pPr>
    </w:lvl>
    <w:lvl w:ilvl="2">
      <w:start w:val="1"/>
      <w:numFmt w:val="decimal"/>
      <w:lvlText w:val="%1.%2.%3."/>
      <w:lvlJc w:val="left"/>
      <w:pPr>
        <w:ind w:left="2858" w:hanging="180"/>
      </w:pPr>
    </w:lvl>
    <w:lvl w:ilvl="3">
      <w:start w:val="1"/>
      <w:numFmt w:val="decimal"/>
      <w:lvlText w:val="%4."/>
      <w:lvlJc w:val="left"/>
      <w:pPr>
        <w:ind w:left="3578" w:hanging="360"/>
      </w:pPr>
    </w:lvl>
    <w:lvl w:ilvl="4">
      <w:start w:val="1"/>
      <w:numFmt w:val="lowerLetter"/>
      <w:lvlText w:val="%5."/>
      <w:lvlJc w:val="left"/>
      <w:pPr>
        <w:ind w:left="4298" w:hanging="360"/>
      </w:pPr>
    </w:lvl>
    <w:lvl w:ilvl="5">
      <w:start w:val="1"/>
      <w:numFmt w:val="lowerRoman"/>
      <w:lvlText w:val="%6."/>
      <w:lvlJc w:val="right"/>
      <w:pPr>
        <w:ind w:left="5018" w:hanging="180"/>
      </w:pPr>
    </w:lvl>
    <w:lvl w:ilvl="6">
      <w:start w:val="1"/>
      <w:numFmt w:val="decimal"/>
      <w:lvlText w:val="%7."/>
      <w:lvlJc w:val="left"/>
      <w:pPr>
        <w:ind w:left="5738" w:hanging="360"/>
      </w:pPr>
    </w:lvl>
    <w:lvl w:ilvl="7">
      <w:start w:val="1"/>
      <w:numFmt w:val="lowerLetter"/>
      <w:lvlText w:val="%8."/>
      <w:lvlJc w:val="left"/>
      <w:pPr>
        <w:ind w:left="6458" w:hanging="360"/>
      </w:pPr>
    </w:lvl>
    <w:lvl w:ilvl="8">
      <w:start w:val="1"/>
      <w:numFmt w:val="lowerRoman"/>
      <w:lvlText w:val="%9."/>
      <w:lvlJc w:val="right"/>
      <w:pPr>
        <w:ind w:left="7178" w:hanging="180"/>
      </w:pPr>
    </w:lvl>
  </w:abstractNum>
  <w:abstractNum w:abstractNumId="6">
    <w:nsid w:val="5D0D0A82"/>
    <w:multiLevelType w:val="multilevel"/>
    <w:tmpl w:val="A9F6C2FE"/>
    <w:lvl w:ilvl="0">
      <w:start w:val="1"/>
      <w:numFmt w:val="decimal"/>
      <w:lvlText w:val="%1."/>
      <w:lvlJc w:val="left"/>
      <w:pPr>
        <w:ind w:left="1418" w:hanging="360"/>
      </w:pPr>
    </w:lvl>
    <w:lvl w:ilvl="1">
      <w:start w:val="1"/>
      <w:numFmt w:val="decimal"/>
      <w:lvlText w:val="%1.%2."/>
      <w:lvlJc w:val="left"/>
      <w:pPr>
        <w:ind w:left="2138" w:hanging="360"/>
      </w:pPr>
    </w:lvl>
    <w:lvl w:ilvl="2">
      <w:start w:val="1"/>
      <w:numFmt w:val="decimal"/>
      <w:lvlText w:val="%1.%2.%3."/>
      <w:lvlJc w:val="left"/>
      <w:pPr>
        <w:ind w:left="2858" w:hanging="180"/>
      </w:pPr>
    </w:lvl>
    <w:lvl w:ilvl="3">
      <w:start w:val="1"/>
      <w:numFmt w:val="decimal"/>
      <w:lvlText w:val="%4."/>
      <w:lvlJc w:val="left"/>
      <w:pPr>
        <w:ind w:left="3578" w:hanging="360"/>
      </w:pPr>
    </w:lvl>
    <w:lvl w:ilvl="4">
      <w:start w:val="1"/>
      <w:numFmt w:val="lowerLetter"/>
      <w:lvlText w:val="%5."/>
      <w:lvlJc w:val="left"/>
      <w:pPr>
        <w:ind w:left="4298" w:hanging="360"/>
      </w:pPr>
    </w:lvl>
    <w:lvl w:ilvl="5">
      <w:start w:val="1"/>
      <w:numFmt w:val="lowerRoman"/>
      <w:lvlText w:val="%6."/>
      <w:lvlJc w:val="right"/>
      <w:pPr>
        <w:ind w:left="5018" w:hanging="180"/>
      </w:pPr>
    </w:lvl>
    <w:lvl w:ilvl="6">
      <w:start w:val="1"/>
      <w:numFmt w:val="decimal"/>
      <w:lvlText w:val="%7."/>
      <w:lvlJc w:val="left"/>
      <w:pPr>
        <w:ind w:left="5738" w:hanging="360"/>
      </w:pPr>
    </w:lvl>
    <w:lvl w:ilvl="7">
      <w:start w:val="1"/>
      <w:numFmt w:val="lowerLetter"/>
      <w:lvlText w:val="%8."/>
      <w:lvlJc w:val="left"/>
      <w:pPr>
        <w:ind w:left="6458" w:hanging="360"/>
      </w:pPr>
    </w:lvl>
    <w:lvl w:ilvl="8">
      <w:start w:val="1"/>
      <w:numFmt w:val="lowerRoman"/>
      <w:lvlText w:val="%9."/>
      <w:lvlJc w:val="right"/>
      <w:pPr>
        <w:ind w:left="7178" w:hanging="180"/>
      </w:pPr>
    </w:lvl>
  </w:abstractNum>
  <w:abstractNum w:abstractNumId="7">
    <w:nsid w:val="5D763A92"/>
    <w:multiLevelType w:val="hybridMultilevel"/>
    <w:tmpl w:val="51BA9BF8"/>
    <w:lvl w:ilvl="0" w:tplc="0B02D06E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812CF44A">
      <w:start w:val="1"/>
      <w:numFmt w:val="lowerLetter"/>
      <w:lvlText w:val="%2."/>
      <w:lvlJc w:val="left"/>
      <w:pPr>
        <w:ind w:left="1440" w:hanging="360"/>
      </w:pPr>
    </w:lvl>
    <w:lvl w:ilvl="2" w:tplc="3DC40F96">
      <w:start w:val="1"/>
      <w:numFmt w:val="lowerRoman"/>
      <w:lvlText w:val="%3."/>
      <w:lvlJc w:val="right"/>
      <w:pPr>
        <w:ind w:left="2160" w:hanging="180"/>
      </w:pPr>
    </w:lvl>
    <w:lvl w:ilvl="3" w:tplc="2988B40C">
      <w:start w:val="1"/>
      <w:numFmt w:val="decimal"/>
      <w:lvlText w:val="%4."/>
      <w:lvlJc w:val="left"/>
      <w:pPr>
        <w:ind w:left="2880" w:hanging="360"/>
      </w:pPr>
    </w:lvl>
    <w:lvl w:ilvl="4" w:tplc="9E9C6FC4">
      <w:start w:val="1"/>
      <w:numFmt w:val="lowerLetter"/>
      <w:lvlText w:val="%5."/>
      <w:lvlJc w:val="left"/>
      <w:pPr>
        <w:ind w:left="3600" w:hanging="360"/>
      </w:pPr>
    </w:lvl>
    <w:lvl w:ilvl="5" w:tplc="424493BE">
      <w:start w:val="1"/>
      <w:numFmt w:val="lowerRoman"/>
      <w:lvlText w:val="%6."/>
      <w:lvlJc w:val="right"/>
      <w:pPr>
        <w:ind w:left="4320" w:hanging="180"/>
      </w:pPr>
    </w:lvl>
    <w:lvl w:ilvl="6" w:tplc="767845DC">
      <w:start w:val="1"/>
      <w:numFmt w:val="decimal"/>
      <w:lvlText w:val="%7."/>
      <w:lvlJc w:val="left"/>
      <w:pPr>
        <w:ind w:left="5040" w:hanging="360"/>
      </w:pPr>
    </w:lvl>
    <w:lvl w:ilvl="7" w:tplc="7C044820">
      <w:start w:val="1"/>
      <w:numFmt w:val="lowerLetter"/>
      <w:lvlText w:val="%8."/>
      <w:lvlJc w:val="left"/>
      <w:pPr>
        <w:ind w:left="5760" w:hanging="360"/>
      </w:pPr>
    </w:lvl>
    <w:lvl w:ilvl="8" w:tplc="4C40B0A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66137"/>
    <w:multiLevelType w:val="hybridMultilevel"/>
    <w:tmpl w:val="AEE41654"/>
    <w:lvl w:ilvl="0" w:tplc="02920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F044908">
      <w:start w:val="1"/>
      <w:numFmt w:val="lowerLetter"/>
      <w:lvlText w:val="%2."/>
      <w:lvlJc w:val="left"/>
      <w:pPr>
        <w:ind w:left="1800" w:hanging="360"/>
      </w:pPr>
    </w:lvl>
    <w:lvl w:ilvl="2" w:tplc="38E40A0C">
      <w:start w:val="1"/>
      <w:numFmt w:val="lowerRoman"/>
      <w:lvlText w:val="%3."/>
      <w:lvlJc w:val="right"/>
      <w:pPr>
        <w:ind w:left="2520" w:hanging="180"/>
      </w:pPr>
    </w:lvl>
    <w:lvl w:ilvl="3" w:tplc="D43E037A">
      <w:start w:val="1"/>
      <w:numFmt w:val="decimal"/>
      <w:lvlText w:val="%4."/>
      <w:lvlJc w:val="left"/>
      <w:pPr>
        <w:ind w:left="3240" w:hanging="360"/>
      </w:pPr>
    </w:lvl>
    <w:lvl w:ilvl="4" w:tplc="D47888D2">
      <w:start w:val="1"/>
      <w:numFmt w:val="lowerLetter"/>
      <w:lvlText w:val="%5."/>
      <w:lvlJc w:val="left"/>
      <w:pPr>
        <w:ind w:left="3960" w:hanging="360"/>
      </w:pPr>
    </w:lvl>
    <w:lvl w:ilvl="5" w:tplc="6016B4EC">
      <w:start w:val="1"/>
      <w:numFmt w:val="lowerRoman"/>
      <w:lvlText w:val="%6."/>
      <w:lvlJc w:val="right"/>
      <w:pPr>
        <w:ind w:left="4680" w:hanging="180"/>
      </w:pPr>
    </w:lvl>
    <w:lvl w:ilvl="6" w:tplc="36083D94">
      <w:start w:val="1"/>
      <w:numFmt w:val="decimal"/>
      <w:lvlText w:val="%7."/>
      <w:lvlJc w:val="left"/>
      <w:pPr>
        <w:ind w:left="5400" w:hanging="360"/>
      </w:pPr>
    </w:lvl>
    <w:lvl w:ilvl="7" w:tplc="CEF40064">
      <w:start w:val="1"/>
      <w:numFmt w:val="lowerLetter"/>
      <w:lvlText w:val="%8."/>
      <w:lvlJc w:val="left"/>
      <w:pPr>
        <w:ind w:left="6120" w:hanging="360"/>
      </w:pPr>
    </w:lvl>
    <w:lvl w:ilvl="8" w:tplc="36688CA4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8529AC"/>
    <w:multiLevelType w:val="hybridMultilevel"/>
    <w:tmpl w:val="BED80AE4"/>
    <w:lvl w:ilvl="0" w:tplc="3E00D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5EA1C40">
      <w:start w:val="1"/>
      <w:numFmt w:val="lowerLetter"/>
      <w:lvlText w:val="%2."/>
      <w:lvlJc w:val="left"/>
      <w:pPr>
        <w:ind w:left="1800" w:hanging="360"/>
      </w:pPr>
    </w:lvl>
    <w:lvl w:ilvl="2" w:tplc="3AA40164">
      <w:start w:val="1"/>
      <w:numFmt w:val="lowerRoman"/>
      <w:lvlText w:val="%3."/>
      <w:lvlJc w:val="right"/>
      <w:pPr>
        <w:ind w:left="2520" w:hanging="180"/>
      </w:pPr>
    </w:lvl>
    <w:lvl w:ilvl="3" w:tplc="D9308EF2">
      <w:start w:val="1"/>
      <w:numFmt w:val="decimal"/>
      <w:lvlText w:val="%4."/>
      <w:lvlJc w:val="left"/>
      <w:pPr>
        <w:ind w:left="3240" w:hanging="360"/>
      </w:pPr>
    </w:lvl>
    <w:lvl w:ilvl="4" w:tplc="4A7E36CC">
      <w:start w:val="1"/>
      <w:numFmt w:val="lowerLetter"/>
      <w:lvlText w:val="%5."/>
      <w:lvlJc w:val="left"/>
      <w:pPr>
        <w:ind w:left="3960" w:hanging="360"/>
      </w:pPr>
    </w:lvl>
    <w:lvl w:ilvl="5" w:tplc="9968C2AA">
      <w:start w:val="1"/>
      <w:numFmt w:val="lowerRoman"/>
      <w:lvlText w:val="%6."/>
      <w:lvlJc w:val="right"/>
      <w:pPr>
        <w:ind w:left="4680" w:hanging="180"/>
      </w:pPr>
    </w:lvl>
    <w:lvl w:ilvl="6" w:tplc="8722994A">
      <w:start w:val="1"/>
      <w:numFmt w:val="decimal"/>
      <w:lvlText w:val="%7."/>
      <w:lvlJc w:val="left"/>
      <w:pPr>
        <w:ind w:left="5400" w:hanging="360"/>
      </w:pPr>
    </w:lvl>
    <w:lvl w:ilvl="7" w:tplc="567E7CF0">
      <w:start w:val="1"/>
      <w:numFmt w:val="lowerLetter"/>
      <w:lvlText w:val="%8."/>
      <w:lvlJc w:val="left"/>
      <w:pPr>
        <w:ind w:left="6120" w:hanging="360"/>
      </w:pPr>
    </w:lvl>
    <w:lvl w:ilvl="8" w:tplc="7036393A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7B335B"/>
    <w:multiLevelType w:val="hybridMultilevel"/>
    <w:tmpl w:val="F3801E3A"/>
    <w:lvl w:ilvl="0" w:tplc="F52AF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3C2BDE2">
      <w:start w:val="1"/>
      <w:numFmt w:val="lowerLetter"/>
      <w:lvlText w:val="%2."/>
      <w:lvlJc w:val="left"/>
      <w:pPr>
        <w:ind w:left="1800" w:hanging="360"/>
      </w:pPr>
    </w:lvl>
    <w:lvl w:ilvl="2" w:tplc="F6441F2E">
      <w:start w:val="1"/>
      <w:numFmt w:val="lowerRoman"/>
      <w:lvlText w:val="%3."/>
      <w:lvlJc w:val="right"/>
      <w:pPr>
        <w:ind w:left="2520" w:hanging="180"/>
      </w:pPr>
    </w:lvl>
    <w:lvl w:ilvl="3" w:tplc="AD366144">
      <w:start w:val="1"/>
      <w:numFmt w:val="decimal"/>
      <w:lvlText w:val="%4."/>
      <w:lvlJc w:val="left"/>
      <w:pPr>
        <w:ind w:left="3240" w:hanging="360"/>
      </w:pPr>
    </w:lvl>
    <w:lvl w:ilvl="4" w:tplc="DDC09758">
      <w:start w:val="1"/>
      <w:numFmt w:val="lowerLetter"/>
      <w:lvlText w:val="%5."/>
      <w:lvlJc w:val="left"/>
      <w:pPr>
        <w:ind w:left="3960" w:hanging="360"/>
      </w:pPr>
    </w:lvl>
    <w:lvl w:ilvl="5" w:tplc="B7F6F09C">
      <w:start w:val="1"/>
      <w:numFmt w:val="lowerRoman"/>
      <w:lvlText w:val="%6."/>
      <w:lvlJc w:val="right"/>
      <w:pPr>
        <w:ind w:left="4680" w:hanging="180"/>
      </w:pPr>
    </w:lvl>
    <w:lvl w:ilvl="6" w:tplc="237A44B6">
      <w:start w:val="1"/>
      <w:numFmt w:val="decimal"/>
      <w:lvlText w:val="%7."/>
      <w:lvlJc w:val="left"/>
      <w:pPr>
        <w:ind w:left="5400" w:hanging="360"/>
      </w:pPr>
    </w:lvl>
    <w:lvl w:ilvl="7" w:tplc="4BBE123E">
      <w:start w:val="1"/>
      <w:numFmt w:val="lowerLetter"/>
      <w:lvlText w:val="%8."/>
      <w:lvlJc w:val="left"/>
      <w:pPr>
        <w:ind w:left="6120" w:hanging="360"/>
      </w:pPr>
    </w:lvl>
    <w:lvl w:ilvl="8" w:tplc="56DEE86A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4A57B2"/>
    <w:multiLevelType w:val="hybridMultilevel"/>
    <w:tmpl w:val="2D2082A8"/>
    <w:lvl w:ilvl="0" w:tplc="C986D07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F75C4FB2">
      <w:start w:val="1"/>
      <w:numFmt w:val="lowerLetter"/>
      <w:lvlText w:val="%2."/>
      <w:lvlJc w:val="left"/>
      <w:pPr>
        <w:ind w:left="1440" w:hanging="360"/>
      </w:pPr>
    </w:lvl>
    <w:lvl w:ilvl="2" w:tplc="FA3EB828">
      <w:start w:val="1"/>
      <w:numFmt w:val="lowerRoman"/>
      <w:lvlText w:val="%3."/>
      <w:lvlJc w:val="right"/>
      <w:pPr>
        <w:ind w:left="2160" w:hanging="180"/>
      </w:pPr>
    </w:lvl>
    <w:lvl w:ilvl="3" w:tplc="7098F68C">
      <w:start w:val="1"/>
      <w:numFmt w:val="decimal"/>
      <w:lvlText w:val="%4."/>
      <w:lvlJc w:val="left"/>
      <w:pPr>
        <w:ind w:left="2880" w:hanging="360"/>
      </w:pPr>
    </w:lvl>
    <w:lvl w:ilvl="4" w:tplc="F6F00976">
      <w:start w:val="1"/>
      <w:numFmt w:val="lowerLetter"/>
      <w:lvlText w:val="%5."/>
      <w:lvlJc w:val="left"/>
      <w:pPr>
        <w:ind w:left="3600" w:hanging="360"/>
      </w:pPr>
    </w:lvl>
    <w:lvl w:ilvl="5" w:tplc="63BE052E">
      <w:start w:val="1"/>
      <w:numFmt w:val="lowerRoman"/>
      <w:lvlText w:val="%6."/>
      <w:lvlJc w:val="right"/>
      <w:pPr>
        <w:ind w:left="4320" w:hanging="180"/>
      </w:pPr>
    </w:lvl>
    <w:lvl w:ilvl="6" w:tplc="37B20B78">
      <w:start w:val="1"/>
      <w:numFmt w:val="decimal"/>
      <w:lvlText w:val="%7."/>
      <w:lvlJc w:val="left"/>
      <w:pPr>
        <w:ind w:left="5040" w:hanging="360"/>
      </w:pPr>
    </w:lvl>
    <w:lvl w:ilvl="7" w:tplc="7CD0974E">
      <w:start w:val="1"/>
      <w:numFmt w:val="lowerLetter"/>
      <w:lvlText w:val="%8."/>
      <w:lvlJc w:val="left"/>
      <w:pPr>
        <w:ind w:left="5760" w:hanging="360"/>
      </w:pPr>
    </w:lvl>
    <w:lvl w:ilvl="8" w:tplc="F580CFF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1A58E5"/>
    <w:multiLevelType w:val="hybridMultilevel"/>
    <w:tmpl w:val="44B2D4EA"/>
    <w:lvl w:ilvl="0" w:tplc="8D7C3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29465EE">
      <w:start w:val="1"/>
      <w:numFmt w:val="lowerLetter"/>
      <w:lvlText w:val="%2."/>
      <w:lvlJc w:val="left"/>
      <w:pPr>
        <w:ind w:left="1800" w:hanging="360"/>
      </w:pPr>
    </w:lvl>
    <w:lvl w:ilvl="2" w:tplc="C16867C2">
      <w:start w:val="1"/>
      <w:numFmt w:val="lowerRoman"/>
      <w:lvlText w:val="%3."/>
      <w:lvlJc w:val="right"/>
      <w:pPr>
        <w:ind w:left="2520" w:hanging="180"/>
      </w:pPr>
    </w:lvl>
    <w:lvl w:ilvl="3" w:tplc="1480C6CA">
      <w:start w:val="1"/>
      <w:numFmt w:val="decimal"/>
      <w:lvlText w:val="%4."/>
      <w:lvlJc w:val="left"/>
      <w:pPr>
        <w:ind w:left="3240" w:hanging="360"/>
      </w:pPr>
    </w:lvl>
    <w:lvl w:ilvl="4" w:tplc="DB76F4B0">
      <w:start w:val="1"/>
      <w:numFmt w:val="lowerLetter"/>
      <w:lvlText w:val="%5."/>
      <w:lvlJc w:val="left"/>
      <w:pPr>
        <w:ind w:left="3960" w:hanging="360"/>
      </w:pPr>
    </w:lvl>
    <w:lvl w:ilvl="5" w:tplc="93EAE52C">
      <w:start w:val="1"/>
      <w:numFmt w:val="lowerRoman"/>
      <w:lvlText w:val="%6."/>
      <w:lvlJc w:val="right"/>
      <w:pPr>
        <w:ind w:left="4680" w:hanging="180"/>
      </w:pPr>
    </w:lvl>
    <w:lvl w:ilvl="6" w:tplc="4DAAF7E2">
      <w:start w:val="1"/>
      <w:numFmt w:val="decimal"/>
      <w:lvlText w:val="%7."/>
      <w:lvlJc w:val="left"/>
      <w:pPr>
        <w:ind w:left="5400" w:hanging="360"/>
      </w:pPr>
    </w:lvl>
    <w:lvl w:ilvl="7" w:tplc="3A9822D6">
      <w:start w:val="1"/>
      <w:numFmt w:val="lowerLetter"/>
      <w:lvlText w:val="%8."/>
      <w:lvlJc w:val="left"/>
      <w:pPr>
        <w:ind w:left="6120" w:hanging="360"/>
      </w:pPr>
    </w:lvl>
    <w:lvl w:ilvl="8" w:tplc="DCBCD4C6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EE217B"/>
    <w:multiLevelType w:val="hybridMultilevel"/>
    <w:tmpl w:val="51BE5906"/>
    <w:lvl w:ilvl="0" w:tplc="D2B04C72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1E5619B4">
      <w:start w:val="1"/>
      <w:numFmt w:val="lowerLetter"/>
      <w:lvlText w:val="%2."/>
      <w:lvlJc w:val="left"/>
      <w:pPr>
        <w:ind w:left="1440" w:hanging="360"/>
      </w:pPr>
    </w:lvl>
    <w:lvl w:ilvl="2" w:tplc="7B04A526">
      <w:start w:val="1"/>
      <w:numFmt w:val="lowerRoman"/>
      <w:lvlText w:val="%3."/>
      <w:lvlJc w:val="right"/>
      <w:pPr>
        <w:ind w:left="2160" w:hanging="180"/>
      </w:pPr>
    </w:lvl>
    <w:lvl w:ilvl="3" w:tplc="143C8A06">
      <w:start w:val="1"/>
      <w:numFmt w:val="decimal"/>
      <w:lvlText w:val="%4."/>
      <w:lvlJc w:val="left"/>
      <w:pPr>
        <w:ind w:left="2880" w:hanging="360"/>
      </w:pPr>
    </w:lvl>
    <w:lvl w:ilvl="4" w:tplc="B1185CB6">
      <w:start w:val="1"/>
      <w:numFmt w:val="lowerLetter"/>
      <w:lvlText w:val="%5."/>
      <w:lvlJc w:val="left"/>
      <w:pPr>
        <w:ind w:left="3600" w:hanging="360"/>
      </w:pPr>
    </w:lvl>
    <w:lvl w:ilvl="5" w:tplc="426EC640">
      <w:start w:val="1"/>
      <w:numFmt w:val="lowerRoman"/>
      <w:lvlText w:val="%6."/>
      <w:lvlJc w:val="right"/>
      <w:pPr>
        <w:ind w:left="4320" w:hanging="180"/>
      </w:pPr>
    </w:lvl>
    <w:lvl w:ilvl="6" w:tplc="04AEC14C">
      <w:start w:val="1"/>
      <w:numFmt w:val="decimal"/>
      <w:lvlText w:val="%7."/>
      <w:lvlJc w:val="left"/>
      <w:pPr>
        <w:ind w:left="5040" w:hanging="360"/>
      </w:pPr>
    </w:lvl>
    <w:lvl w:ilvl="7" w:tplc="09A69DB8">
      <w:start w:val="1"/>
      <w:numFmt w:val="lowerLetter"/>
      <w:lvlText w:val="%8."/>
      <w:lvlJc w:val="left"/>
      <w:pPr>
        <w:ind w:left="5760" w:hanging="360"/>
      </w:pPr>
    </w:lvl>
    <w:lvl w:ilvl="8" w:tplc="487295F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0"/>
  </w:num>
  <w:num w:numId="5">
    <w:abstractNumId w:val="13"/>
  </w:num>
  <w:num w:numId="6">
    <w:abstractNumId w:val="3"/>
  </w:num>
  <w:num w:numId="7">
    <w:abstractNumId w:val="7"/>
  </w:num>
  <w:num w:numId="8">
    <w:abstractNumId w:val="10"/>
  </w:num>
  <w:num w:numId="9">
    <w:abstractNumId w:val="12"/>
  </w:num>
  <w:num w:numId="10">
    <w:abstractNumId w:val="4"/>
  </w:num>
  <w:num w:numId="11">
    <w:abstractNumId w:val="5"/>
  </w:num>
  <w:num w:numId="12">
    <w:abstractNumId w:val="1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1A7"/>
    <w:rsid w:val="00084086"/>
    <w:rsid w:val="001A58C7"/>
    <w:rsid w:val="00A4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A471A7"/>
    <w:pPr>
      <w:keepNext/>
      <w:ind w:right="-1" w:firstLine="709"/>
      <w:jc w:val="both"/>
      <w:outlineLvl w:val="0"/>
    </w:pPr>
    <w:rPr>
      <w:sz w:val="24"/>
    </w:rPr>
  </w:style>
  <w:style w:type="paragraph" w:customStyle="1" w:styleId="Heading2">
    <w:name w:val="Heading 2"/>
    <w:basedOn w:val="a"/>
    <w:next w:val="a"/>
    <w:link w:val="2"/>
    <w:qFormat/>
    <w:rsid w:val="00A471A7"/>
    <w:pPr>
      <w:keepNext/>
      <w:ind w:right="-1"/>
      <w:jc w:val="both"/>
      <w:outlineLvl w:val="1"/>
    </w:pPr>
    <w:rPr>
      <w:sz w:val="2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A471A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A471A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A471A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A471A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A471A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A471A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A471A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A471A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471A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471A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A471A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A471A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A471A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A471A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A471A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A471A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A471A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471A7"/>
    <w:rPr>
      <w:sz w:val="24"/>
      <w:szCs w:val="24"/>
    </w:rPr>
  </w:style>
  <w:style w:type="character" w:customStyle="1" w:styleId="QuoteChar">
    <w:name w:val="Quote Char"/>
    <w:uiPriority w:val="29"/>
    <w:rsid w:val="00A471A7"/>
    <w:rPr>
      <w:i/>
    </w:rPr>
  </w:style>
  <w:style w:type="character" w:customStyle="1" w:styleId="IntenseQuoteChar">
    <w:name w:val="Intense Quote Char"/>
    <w:uiPriority w:val="30"/>
    <w:rsid w:val="00A471A7"/>
    <w:rPr>
      <w:i/>
    </w:rPr>
  </w:style>
  <w:style w:type="character" w:customStyle="1" w:styleId="FootnoteTextChar">
    <w:name w:val="Footnote Text Char"/>
    <w:uiPriority w:val="99"/>
    <w:rsid w:val="00A471A7"/>
    <w:rPr>
      <w:sz w:val="18"/>
    </w:rPr>
  </w:style>
  <w:style w:type="character" w:customStyle="1" w:styleId="EndnoteTextChar">
    <w:name w:val="Endnote Text Char"/>
    <w:uiPriority w:val="99"/>
    <w:rsid w:val="00A471A7"/>
    <w:rPr>
      <w:sz w:val="20"/>
    </w:rPr>
  </w:style>
  <w:style w:type="character" w:customStyle="1" w:styleId="1">
    <w:name w:val="Заголовок 1 Знак"/>
    <w:basedOn w:val="a0"/>
    <w:link w:val="Heading1"/>
    <w:uiPriority w:val="9"/>
    <w:rsid w:val="00A471A7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Heading2"/>
    <w:uiPriority w:val="9"/>
    <w:rsid w:val="00A471A7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A471A7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A471A7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A471A7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A471A7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A471A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A471A7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A471A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A471A7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A471A7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A471A7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471A7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A471A7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A471A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A471A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A471A7"/>
    <w:rPr>
      <w:i/>
    </w:rPr>
  </w:style>
  <w:style w:type="character" w:customStyle="1" w:styleId="HeaderChar">
    <w:name w:val="Header Char"/>
    <w:basedOn w:val="a0"/>
    <w:uiPriority w:val="99"/>
    <w:rsid w:val="00A471A7"/>
  </w:style>
  <w:style w:type="character" w:customStyle="1" w:styleId="FooterChar">
    <w:name w:val="Footer Char"/>
    <w:basedOn w:val="a0"/>
    <w:uiPriority w:val="99"/>
    <w:rsid w:val="00A471A7"/>
  </w:style>
  <w:style w:type="character" w:customStyle="1" w:styleId="CaptionChar">
    <w:name w:val="Caption Char"/>
    <w:uiPriority w:val="99"/>
    <w:rsid w:val="00A471A7"/>
  </w:style>
  <w:style w:type="table" w:customStyle="1" w:styleId="TableGridLight">
    <w:name w:val="Table Grid Light"/>
    <w:basedOn w:val="a1"/>
    <w:uiPriority w:val="59"/>
    <w:rsid w:val="00A471A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471A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471A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471A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471A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471A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471A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471A7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471A7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471A7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471A7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471A7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471A7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471A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471A7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471A7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471A7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471A7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471A7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471A7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471A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471A7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471A7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471A7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471A7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471A7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471A7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471A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471A7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471A7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471A7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471A7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471A7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471A7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471A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471A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471A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471A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471A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471A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471A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471A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471A7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471A7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471A7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471A7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471A7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471A7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471A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471A7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471A7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471A7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471A7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471A7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471A7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471A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471A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471A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471A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471A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471A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471A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471A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471A7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471A7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471A7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471A7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471A7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471A7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471A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471A7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471A7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471A7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471A7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471A7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471A7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471A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471A7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471A7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471A7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471A7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471A7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471A7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471A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471A7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471A7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471A7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471A7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471A7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471A7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471A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471A7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471A7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471A7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471A7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471A7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471A7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471A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471A7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471A7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471A7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471A7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471A7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471A7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471A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471A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471A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471A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471A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471A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471A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471A7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471A7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471A7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471A7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471A7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471A7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471A7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471A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471A7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471A7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471A7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471A7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471A7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471A7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A471A7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A471A7"/>
    <w:rPr>
      <w:sz w:val="18"/>
    </w:rPr>
  </w:style>
  <w:style w:type="character" w:styleId="ab">
    <w:name w:val="footnote reference"/>
    <w:basedOn w:val="a0"/>
    <w:uiPriority w:val="99"/>
    <w:unhideWhenUsed/>
    <w:rsid w:val="00A471A7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A471A7"/>
  </w:style>
  <w:style w:type="character" w:customStyle="1" w:styleId="ad">
    <w:name w:val="Текст концевой сноски Знак"/>
    <w:link w:val="ac"/>
    <w:uiPriority w:val="99"/>
    <w:rsid w:val="00A471A7"/>
    <w:rPr>
      <w:sz w:val="20"/>
    </w:rPr>
  </w:style>
  <w:style w:type="character" w:styleId="ae">
    <w:name w:val="endnote reference"/>
    <w:basedOn w:val="a0"/>
    <w:uiPriority w:val="99"/>
    <w:semiHidden/>
    <w:unhideWhenUsed/>
    <w:rsid w:val="00A471A7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A471A7"/>
    <w:pPr>
      <w:spacing w:after="57"/>
    </w:pPr>
  </w:style>
  <w:style w:type="paragraph" w:styleId="22">
    <w:name w:val="toc 2"/>
    <w:basedOn w:val="a"/>
    <w:next w:val="a"/>
    <w:uiPriority w:val="39"/>
    <w:unhideWhenUsed/>
    <w:rsid w:val="00A471A7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A471A7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A471A7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A471A7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A471A7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A471A7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A471A7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A471A7"/>
    <w:pPr>
      <w:spacing w:after="57"/>
      <w:ind w:left="2268"/>
    </w:pPr>
  </w:style>
  <w:style w:type="paragraph" w:styleId="af">
    <w:name w:val="TOC Heading"/>
    <w:uiPriority w:val="39"/>
    <w:unhideWhenUsed/>
    <w:rsid w:val="00A471A7"/>
  </w:style>
  <w:style w:type="paragraph" w:styleId="af0">
    <w:name w:val="table of figures"/>
    <w:basedOn w:val="a"/>
    <w:next w:val="a"/>
    <w:uiPriority w:val="99"/>
    <w:unhideWhenUsed/>
    <w:rsid w:val="00A471A7"/>
  </w:style>
  <w:style w:type="paragraph" w:customStyle="1" w:styleId="Caption">
    <w:name w:val="Caption"/>
    <w:basedOn w:val="a"/>
    <w:next w:val="a"/>
    <w:qFormat/>
    <w:rsid w:val="00A471A7"/>
    <w:pPr>
      <w:widowControl w:val="0"/>
      <w:spacing w:line="360" w:lineRule="exact"/>
      <w:jc w:val="center"/>
    </w:pPr>
    <w:rPr>
      <w:b/>
      <w:sz w:val="32"/>
    </w:rPr>
  </w:style>
  <w:style w:type="paragraph" w:styleId="af1">
    <w:name w:val="Body Text"/>
    <w:basedOn w:val="a"/>
    <w:link w:val="af2"/>
    <w:rsid w:val="00A471A7"/>
    <w:pPr>
      <w:ind w:right="3117"/>
    </w:pPr>
    <w:rPr>
      <w:rFonts w:ascii="Courier New" w:hAnsi="Courier New"/>
      <w:sz w:val="26"/>
    </w:rPr>
  </w:style>
  <w:style w:type="paragraph" w:styleId="af3">
    <w:name w:val="Body Text Indent"/>
    <w:basedOn w:val="a"/>
    <w:rsid w:val="00A471A7"/>
    <w:pPr>
      <w:ind w:right="-1"/>
      <w:jc w:val="both"/>
    </w:pPr>
    <w:rPr>
      <w:sz w:val="26"/>
    </w:rPr>
  </w:style>
  <w:style w:type="paragraph" w:customStyle="1" w:styleId="Footer">
    <w:name w:val="Footer"/>
    <w:basedOn w:val="a"/>
    <w:link w:val="af4"/>
    <w:rsid w:val="00A471A7"/>
    <w:pPr>
      <w:tabs>
        <w:tab w:val="center" w:pos="4153"/>
        <w:tab w:val="right" w:pos="8306"/>
      </w:tabs>
    </w:pPr>
  </w:style>
  <w:style w:type="character" w:styleId="af5">
    <w:name w:val="page number"/>
    <w:basedOn w:val="a0"/>
    <w:rsid w:val="00A471A7"/>
  </w:style>
  <w:style w:type="paragraph" w:customStyle="1" w:styleId="Header">
    <w:name w:val="Header"/>
    <w:basedOn w:val="a"/>
    <w:link w:val="af6"/>
    <w:uiPriority w:val="99"/>
    <w:rsid w:val="00A471A7"/>
    <w:pPr>
      <w:tabs>
        <w:tab w:val="center" w:pos="4153"/>
        <w:tab w:val="right" w:pos="8306"/>
      </w:tabs>
    </w:pPr>
  </w:style>
  <w:style w:type="paragraph" w:styleId="af7">
    <w:name w:val="Balloon Text"/>
    <w:basedOn w:val="a"/>
    <w:link w:val="af8"/>
    <w:uiPriority w:val="99"/>
    <w:rsid w:val="00A471A7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uiPriority w:val="99"/>
    <w:rsid w:val="00A471A7"/>
    <w:rPr>
      <w:rFonts w:ascii="Segoe UI" w:hAnsi="Segoe UI" w:cs="Segoe UI"/>
      <w:sz w:val="18"/>
      <w:szCs w:val="18"/>
    </w:rPr>
  </w:style>
  <w:style w:type="character" w:customStyle="1" w:styleId="af6">
    <w:name w:val="Верхний колонтитул Знак"/>
    <w:link w:val="Header"/>
    <w:uiPriority w:val="99"/>
    <w:rsid w:val="00A471A7"/>
  </w:style>
  <w:style w:type="paragraph" w:styleId="af9">
    <w:name w:val="No Spacing"/>
    <w:uiPriority w:val="1"/>
    <w:qFormat/>
    <w:rsid w:val="00A471A7"/>
    <w:rPr>
      <w:rFonts w:ascii="Calibri" w:eastAsia="Calibri" w:hAnsi="Calibri"/>
      <w:sz w:val="22"/>
      <w:szCs w:val="22"/>
      <w:lang w:eastAsia="en-US"/>
    </w:rPr>
  </w:style>
  <w:style w:type="character" w:styleId="afa">
    <w:name w:val="Hyperlink"/>
    <w:uiPriority w:val="99"/>
    <w:unhideWhenUsed/>
    <w:rsid w:val="00A471A7"/>
    <w:rPr>
      <w:color w:val="0000FF"/>
      <w:u w:val="single"/>
    </w:rPr>
  </w:style>
  <w:style w:type="character" w:styleId="afb">
    <w:name w:val="FollowedHyperlink"/>
    <w:uiPriority w:val="99"/>
    <w:unhideWhenUsed/>
    <w:rsid w:val="00A471A7"/>
    <w:rPr>
      <w:color w:val="800080"/>
      <w:u w:val="single"/>
    </w:rPr>
  </w:style>
  <w:style w:type="paragraph" w:customStyle="1" w:styleId="xl65">
    <w:name w:val="xl65"/>
    <w:basedOn w:val="a"/>
    <w:rsid w:val="00A47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A47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A47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A47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A471A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A47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A47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A47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A471A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A47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A47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A471A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A471A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A471A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A471A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c">
    <w:name w:val="Форма"/>
    <w:rsid w:val="00A471A7"/>
    <w:rPr>
      <w:sz w:val="28"/>
      <w:szCs w:val="28"/>
    </w:rPr>
  </w:style>
  <w:style w:type="character" w:customStyle="1" w:styleId="af2">
    <w:name w:val="Основной текст Знак"/>
    <w:link w:val="af1"/>
    <w:rsid w:val="00A471A7"/>
    <w:rPr>
      <w:rFonts w:ascii="Courier New" w:hAnsi="Courier New"/>
      <w:sz w:val="26"/>
    </w:rPr>
  </w:style>
  <w:style w:type="paragraph" w:customStyle="1" w:styleId="ConsPlusNormal">
    <w:name w:val="ConsPlusNormal"/>
    <w:link w:val="ConsPlusNormal0"/>
    <w:rsid w:val="00A471A7"/>
    <w:rPr>
      <w:sz w:val="28"/>
      <w:szCs w:val="28"/>
    </w:rPr>
  </w:style>
  <w:style w:type="paragraph" w:customStyle="1" w:styleId="font5">
    <w:name w:val="font5"/>
    <w:basedOn w:val="a"/>
    <w:rsid w:val="00A471A7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A471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A471A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A471A7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table" w:styleId="afd">
    <w:name w:val="Table Grid"/>
    <w:basedOn w:val="a1"/>
    <w:uiPriority w:val="59"/>
    <w:rsid w:val="00A471A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A47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A47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A471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A471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A471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A47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A47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A47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A47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A471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A471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A471A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A47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A47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A471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A47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A47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A471A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A47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A47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A47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rsid w:val="00A471A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A47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A471A7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A471A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A47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A47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A47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A47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A471A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A47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A47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A47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A47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A471A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A471A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A471A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A471A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A471A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A471A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A471A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A471A7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A471A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font6">
    <w:name w:val="font6"/>
    <w:basedOn w:val="a"/>
    <w:rsid w:val="00A471A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A471A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A471A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fe">
    <w:name w:val="List Paragraph"/>
    <w:basedOn w:val="a"/>
    <w:uiPriority w:val="34"/>
    <w:qFormat/>
    <w:rsid w:val="00A471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link w:val="Footer"/>
    <w:rsid w:val="00A471A7"/>
  </w:style>
  <w:style w:type="paragraph" w:customStyle="1" w:styleId="ConsPlusTitle">
    <w:name w:val="ConsPlusTitle"/>
    <w:rsid w:val="00A471A7"/>
    <w:pPr>
      <w:widowControl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rsid w:val="00A471A7"/>
    <w:rPr>
      <w:sz w:val="28"/>
      <w:szCs w:val="28"/>
    </w:rPr>
  </w:style>
  <w:style w:type="paragraph" w:customStyle="1" w:styleId="ConsPlusNonformat">
    <w:name w:val="ConsPlusNonformat"/>
    <w:rsid w:val="00A471A7"/>
    <w:pPr>
      <w:widowControl w:val="0"/>
    </w:pPr>
    <w:rPr>
      <w:rFonts w:ascii="Courier New" w:eastAsiaTheme="minorEastAsia" w:hAnsi="Courier New" w:cs="Courier New"/>
      <w:szCs w:val="22"/>
    </w:rPr>
  </w:style>
  <w:style w:type="paragraph" w:customStyle="1" w:styleId="ConsPlusCell">
    <w:name w:val="ConsPlusCell"/>
    <w:rsid w:val="00A471A7"/>
    <w:pPr>
      <w:widowControl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A471A7"/>
    <w:pPr>
      <w:widowControl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rsid w:val="00A471A7"/>
    <w:pPr>
      <w:widowControl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A471A7"/>
    <w:pPr>
      <w:widowControl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A471A7"/>
    <w:pPr>
      <w:widowControl w:val="0"/>
    </w:pPr>
    <w:rPr>
      <w:rFonts w:ascii="Arial" w:eastAsiaTheme="minorEastAsia" w:hAnsi="Arial" w:cs="Arial"/>
      <w:szCs w:val="22"/>
    </w:rPr>
  </w:style>
  <w:style w:type="paragraph" w:customStyle="1" w:styleId="formattext">
    <w:name w:val="formattext"/>
    <w:basedOn w:val="a"/>
    <w:rsid w:val="00A471A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"/>
    <w:rsid w:val="00A471A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NewRoman" w:eastAsia="TimesNewRoman" w:hAnsi="TimesNewRoman" w:cs="TimesNewRoman"/>
      <w:sz w:val="24"/>
      <w:lang w:val="en-US" w:eastAsia="zh-CN"/>
    </w:rPr>
  </w:style>
  <w:style w:type="paragraph" w:customStyle="1" w:styleId="ConsPlusNormal2">
    <w:name w:val="ConsPlusNormal"/>
    <w:rsid w:val="00A471A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TimesNewRoman" w:eastAsia="TimesNewRoman" w:hAnsi="TimesNewRoman" w:cs="TimesNewRoman"/>
      <w:sz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rodperm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5DE23-C69B-4940-9B8C-4B2B5B33F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2084</Words>
  <Characters>11880</Characters>
  <Application>Microsoft Office Word</Application>
  <DocSecurity>0</DocSecurity>
  <Lines>99</Lines>
  <Paragraphs>27</Paragraphs>
  <ScaleCrop>false</ScaleCrop>
  <Company>Администрация г. Перми</Company>
  <LinksUpToDate>false</LinksUpToDate>
  <CharactersWithSpaces>13937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dcterms:created xsi:type="dcterms:W3CDTF">2025-01-20T08:15:00Z</dcterms:created>
  <dcterms:modified xsi:type="dcterms:W3CDTF">2025-01-20T08:15:00Z</dcterms:modified>
</cp:coreProperties>
</file>