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F1D" w:rsidRDefault="00BE10B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673F1D" w:rsidRDefault="00673F1D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673F1D" w:rsidRDefault="00673F1D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673F1D" w:rsidRDefault="00673F1D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673F1D" w:rsidRDefault="00673F1D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673F1D" w:rsidRDefault="00673F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73F1D">
        <w:rPr>
          <w:rFonts w:ascii="Times New Roman" w:eastAsia="Times New Roman" w:hAnsi="Times New Roman" w:cs="Times New Roman"/>
          <w:sz w:val="28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673F1D">
        <w:rPr>
          <w:rFonts w:ascii="Times New Roman" w:eastAsia="Times New Roman" w:hAnsi="Times New Roman" w:cs="Times New Roman"/>
          <w:sz w:val="28"/>
          <w:szCs w:val="24"/>
          <w:lang w:eastAsia="ru-RU"/>
        </w:rPr>
        <w:pict>
          <v:shape id="_x0000_i0" o:spid="_x0000_s1026" type="#_x0000_t75" style="position:absolute;left:0;text-align:left;margin-left:233.1pt;margin-top:10.75pt;width:41.85pt;height:52.75pt;z-index:251658240">
            <v:imagedata r:id="rId8" o:title=""/>
            <v:path textboxrect="0,0,0,0"/>
          </v:shape>
        </w:pict>
      </w:r>
    </w:p>
    <w:p w:rsidR="00673F1D" w:rsidRDefault="00673F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73F1D" w:rsidRDefault="00673F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73F1D" w:rsidRDefault="00BE10B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Пермская городская Дума</w:t>
      </w:r>
    </w:p>
    <w:p w:rsidR="00673F1D" w:rsidRDefault="00BE10BC">
      <w:pPr>
        <w:spacing w:after="720" w:line="240" w:lineRule="auto"/>
        <w:jc w:val="center"/>
        <w:rPr>
          <w:rFonts w:ascii="Times New Roman" w:eastAsia="Times New Roman" w:hAnsi="Times New Roman" w:cs="Times New Roman"/>
          <w:spacing w:val="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50"/>
          <w:sz w:val="32"/>
          <w:szCs w:val="32"/>
          <w:lang w:eastAsia="ru-RU"/>
        </w:rPr>
        <w:t>РЕШЕНИЕ</w:t>
      </w:r>
    </w:p>
    <w:p w:rsidR="00673F1D" w:rsidRDefault="00BE10BC">
      <w:pPr>
        <w:widowControl w:val="0"/>
        <w:spacing w:before="240" w:after="24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98256484"/>
      <w:bookmarkStart w:id="1" w:name="_Hlk93590101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bookmarkStart w:id="2" w:name="_Hlk98246423"/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муниципальном контроле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в сфере благоустройства на территории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города  Перми</w:t>
      </w:r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утвержденное решением 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Пермской городской Думы от 21.12.2021 № 319 </w:t>
      </w:r>
      <w:bookmarkStart w:id="3" w:name="_Hlk98238345"/>
      <w:r>
        <w:rPr>
          <w:rFonts w:ascii="Times New Roman" w:hAnsi="Times New Roman" w:cs="Times New Roman"/>
          <w:b/>
          <w:bCs/>
          <w:sz w:val="28"/>
          <w:szCs w:val="28"/>
        </w:rPr>
        <w:br/>
        <w:t>«</w:t>
      </w:r>
      <w:r>
        <w:rPr>
          <w:rFonts w:ascii="Times New Roman" w:hAnsi="Times New Roman" w:cs="Times New Roman"/>
          <w:b/>
          <w:sz w:val="28"/>
          <w:szCs w:val="28"/>
        </w:rPr>
        <w:t>О муниципальном контроле в сфере благоустройства на территории города Перми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1"/>
      <w:bookmarkEnd w:id="3"/>
    </w:p>
    <w:p w:rsidR="00673F1D" w:rsidRDefault="00BE10BC">
      <w:pPr>
        <w:widowControl w:val="0"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</w:t>
      </w:r>
      <w:bookmarkStart w:id="4" w:name="_Hlk9359144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31.07.2020 № 248-ФЗ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государственном контроле (надзоре) и муниципальном контроле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Федерации»</w:t>
      </w:r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города Перми</w:t>
      </w:r>
    </w:p>
    <w:p w:rsidR="00673F1D" w:rsidRDefault="00BE10BC">
      <w:pPr>
        <w:widowControl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spacing w:val="5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r>
        <w:rPr>
          <w:rFonts w:ascii="Times New Roman" w:eastAsia="Calibri" w:hAnsi="Times New Roman" w:cs="Times New Roman"/>
          <w:b/>
          <w:spacing w:val="50"/>
          <w:sz w:val="28"/>
          <w:szCs w:val="28"/>
        </w:rPr>
        <w:t>решила:</w:t>
      </w:r>
    </w:p>
    <w:p w:rsidR="00673F1D" w:rsidRDefault="00BE10BC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 Положение о муниципальном контроле в сфере благоустройства на территории города Перми, утвержденное решением Пермской городской Думы от 21.12.2021 № 319 «О муниципаль</w:t>
      </w:r>
      <w:r>
        <w:rPr>
          <w:rFonts w:ascii="Times New Roman" w:hAnsi="Times New Roman" w:cs="Times New Roman"/>
          <w:sz w:val="28"/>
          <w:szCs w:val="28"/>
        </w:rPr>
        <w:t>ном контроле в сфере благоустройства на территории города Перми» (в редакции решений Пермской городской Думы от 22.02.2022 № 34, от 24.05.2022 № 126, от 22.08.2023 № 163, от 25.06.2024 № 113, от 27.08.2</w:t>
      </w:r>
      <w:r>
        <w:rPr>
          <w:rFonts w:ascii="Times New Roman" w:hAnsi="Times New Roman" w:cs="Times New Roman"/>
          <w:sz w:val="28"/>
          <w:szCs w:val="28"/>
          <w:highlight w:val="white"/>
        </w:rPr>
        <w:t>024 № 134), изменения:</w:t>
      </w:r>
      <w:proofErr w:type="gramEnd"/>
    </w:p>
    <w:p w:rsidR="00673F1D" w:rsidRDefault="00BE10BC">
      <w:pPr>
        <w:pStyle w:val="af6"/>
        <w:ind w:left="1276" w:hanging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1.1 пункт 1.11 признать утратившим силу;</w:t>
      </w:r>
    </w:p>
    <w:p w:rsidR="00673F1D" w:rsidRDefault="00BE10BC">
      <w:pPr>
        <w:pStyle w:val="af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1.2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дополнить пунктом 3.4¹ следующего содержания: </w:t>
      </w:r>
    </w:p>
    <w:p w:rsidR="00673F1D" w:rsidRDefault="00BE10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«3.4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 В целях оценки риска причинения вреда (ущерба) охраняемым законом ценностям устанавливаются следующие индикаторы риска нарушения обязательных требований, соо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тветствие которым является основанием для проведения внепланового контрольного мероприятия, предусматривающего взаимодействие с контролируемым лицом: </w:t>
      </w:r>
    </w:p>
    <w:p w:rsidR="00673F1D" w:rsidRDefault="00BE10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3.4¹.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сокращение в течение одного предшествующего календарного года более чем на 20 процентов количества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древесных и кустарниковых насаждений на территории объекта озеленения общего пользования по сравнению с количеством древесных и кустарниковых насаждений, которые должны быть расположены на такой территории согласно свед</w:t>
      </w:r>
      <w:bookmarkStart w:id="5" w:name="_GoBack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ениям паспорта комплексного благоуст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ройства объекта озеленения, при отсутствии выданного в установленном порядке разрешения о сносе указанных насаждений;</w:t>
      </w:r>
      <w:proofErr w:type="gramEnd"/>
    </w:p>
    <w:p w:rsidR="00673F1D" w:rsidRDefault="00BE10BC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3.4¹.</w:t>
      </w:r>
      <w:r>
        <w:rPr>
          <w:rFonts w:ascii="Times New Roman" w:hAnsi="Times New Roman" w:cs="Times New Roman"/>
          <w:sz w:val="28"/>
          <w:szCs w:val="28"/>
          <w:highlight w:val="white"/>
        </w:rPr>
        <w:t>2 привлечение контролируемого лица к административной ответственности за нарушение одного и того же обязательного требования более трех раз в течение предшествующего календарного года;</w:t>
      </w:r>
    </w:p>
    <w:p w:rsidR="00673F1D" w:rsidRDefault="00BE10BC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gramStart"/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lastRenderedPageBreak/>
        <w:t>3.4¹.</w:t>
      </w:r>
      <w:r>
        <w:rPr>
          <w:rFonts w:ascii="Times New Roman" w:hAnsi="Times New Roman" w:cs="Times New Roman"/>
          <w:sz w:val="28"/>
          <w:szCs w:val="28"/>
          <w:highlight w:val="white"/>
        </w:rPr>
        <w:t>3 трехкратный и более рост количества обращений за единицу времени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контроля от граждан (поступивших способом, позволяющим установить личность обратившегося гражда</w:t>
      </w:r>
      <w:r>
        <w:rPr>
          <w:rFonts w:ascii="Times New Roman" w:hAnsi="Times New Roman" w:cs="Times New Roman"/>
          <w:sz w:val="28"/>
          <w:szCs w:val="28"/>
          <w:highlight w:val="white"/>
        </w:rPr>
        <w:t>нина) или организаций,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Интернет, государственных информационных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систем, о фактах нарушений контролируемым</w:t>
      </w:r>
      <w:r>
        <w:rPr>
          <w:rFonts w:ascii="Times New Roman" w:hAnsi="Times New Roman" w:cs="Times New Roman"/>
          <w:sz w:val="28"/>
          <w:szCs w:val="28"/>
          <w:highlight w:val="white"/>
        </w:rPr>
        <w:t>и лицами обязательных требований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.».</w:t>
      </w:r>
      <w:proofErr w:type="gramEnd"/>
    </w:p>
    <w:p w:rsidR="00673F1D" w:rsidRDefault="00BE1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2. Настоящее решение вступает в силу со дня его официального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>обнародования посредством официального опубликования в печатном средстве массовой информации «Официальный бюллетень органов местного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>самоуправления муниципаль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ного образования город Пермь».</w:t>
      </w:r>
    </w:p>
    <w:p w:rsidR="00673F1D" w:rsidRDefault="00BE10BC">
      <w:pPr>
        <w:pStyle w:val="af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3. Обнародовать настоящее решение посредством официального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 xml:space="preserve">опубликования в печатном средстве массовой информации «Официальный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 xml:space="preserve">бюллетень органов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>город Пермь», а также в сет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евом издании «Официальный сайт муниципального образования город Пермь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en-US" w:eastAsia="ru-RU"/>
        </w:rPr>
        <w:t>www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en-US" w:eastAsia="ru-RU"/>
        </w:rPr>
        <w:t>gorodperm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».</w:t>
      </w:r>
    </w:p>
    <w:p w:rsidR="00673F1D" w:rsidRDefault="00BE10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673F1D" w:rsidRDefault="00673F1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highlight w:val="white"/>
        </w:rPr>
      </w:pPr>
    </w:p>
    <w:p w:rsidR="00673F1D" w:rsidRDefault="00673F1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highlight w:val="white"/>
        </w:rPr>
      </w:pPr>
    </w:p>
    <w:p w:rsidR="00673F1D" w:rsidRDefault="00BE10BC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</w:t>
      </w:r>
    </w:p>
    <w:p w:rsidR="00673F1D" w:rsidRDefault="00BE10BC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Пермской гор</w:t>
      </w:r>
      <w:r>
        <w:rPr>
          <w:rFonts w:ascii="Times New Roman" w:eastAsia="Calibri" w:hAnsi="Times New Roman" w:cs="Times New Roman"/>
          <w:sz w:val="28"/>
          <w:szCs w:val="28"/>
        </w:rPr>
        <w:t>одской Думы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Д.В. Малютин</w:t>
      </w:r>
    </w:p>
    <w:p w:rsidR="00673F1D" w:rsidRDefault="00673F1D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73F1D" w:rsidRDefault="00673F1D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73F1D" w:rsidRDefault="00BE10BC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города Перми                                                                                   Э.О. Соснин</w:t>
      </w:r>
    </w:p>
    <w:p w:rsidR="00673F1D" w:rsidRDefault="00673F1D">
      <w:pPr>
        <w:rPr>
          <w:rFonts w:ascii="Times New Roman" w:eastAsia="Calibri" w:hAnsi="Times New Roman" w:cs="Times New Roman"/>
          <w:sz w:val="28"/>
          <w:szCs w:val="28"/>
        </w:rPr>
      </w:pPr>
    </w:p>
    <w:p w:rsidR="00673F1D" w:rsidRDefault="00673F1D">
      <w:pPr>
        <w:rPr>
          <w:rFonts w:ascii="Times New Roman" w:eastAsia="Calibri" w:hAnsi="Times New Roman" w:cs="Times New Roman"/>
          <w:sz w:val="28"/>
          <w:szCs w:val="28"/>
        </w:rPr>
      </w:pPr>
    </w:p>
    <w:p w:rsidR="00673F1D" w:rsidRDefault="00673F1D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673F1D" w:rsidSect="00673F1D">
      <w:headerReference w:type="default" r:id="rId9"/>
      <w:pgSz w:w="11906" w:h="16838"/>
      <w:pgMar w:top="568" w:right="707" w:bottom="993" w:left="1418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0BC" w:rsidRDefault="00BE10BC">
      <w:pPr>
        <w:spacing w:after="0" w:line="240" w:lineRule="auto"/>
      </w:pPr>
      <w:r>
        <w:separator/>
      </w:r>
    </w:p>
  </w:endnote>
  <w:endnote w:type="continuationSeparator" w:id="0">
    <w:p w:rsidR="00BE10BC" w:rsidRDefault="00BE1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0BC" w:rsidRDefault="00BE10BC">
      <w:pPr>
        <w:spacing w:after="0" w:line="240" w:lineRule="auto"/>
      </w:pPr>
      <w:r>
        <w:separator/>
      </w:r>
    </w:p>
  </w:footnote>
  <w:footnote w:type="continuationSeparator" w:id="0">
    <w:p w:rsidR="00BE10BC" w:rsidRDefault="00BE1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F1D" w:rsidRDefault="00673F1D">
    <w:pPr>
      <w:pStyle w:val="Header"/>
      <w:rPr>
        <w:rFonts w:ascii="Times New Roman" w:hAnsi="Times New Roman" w:cs="Times New Roman"/>
        <w:sz w:val="28"/>
        <w:szCs w:val="28"/>
      </w:rPr>
    </w:pPr>
  </w:p>
  <w:p w:rsidR="00673F1D" w:rsidRDefault="00673F1D">
    <w:pPr>
      <w:pStyle w:val="Head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0723"/>
    <w:multiLevelType w:val="multilevel"/>
    <w:tmpl w:val="CCEAB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03894728"/>
    <w:multiLevelType w:val="multilevel"/>
    <w:tmpl w:val="289E8A2C"/>
    <w:lvl w:ilvl="0">
      <w:start w:val="1"/>
      <w:numFmt w:val="decimal"/>
      <w:lvlText w:val="%1."/>
      <w:lvlJc w:val="left"/>
      <w:pPr>
        <w:ind w:left="1276" w:hanging="360"/>
      </w:pPr>
    </w:lvl>
    <w:lvl w:ilvl="1">
      <w:start w:val="1"/>
      <w:numFmt w:val="decimal"/>
      <w:lvlText w:val="%1.%2."/>
      <w:lvlJc w:val="left"/>
      <w:pPr>
        <w:ind w:left="1996" w:hanging="360"/>
      </w:pPr>
    </w:lvl>
    <w:lvl w:ilvl="2">
      <w:start w:val="1"/>
      <w:numFmt w:val="lowerRoman"/>
      <w:lvlText w:val="%3."/>
      <w:lvlJc w:val="right"/>
      <w:pPr>
        <w:ind w:left="2716" w:hanging="180"/>
      </w:pPr>
    </w:lvl>
    <w:lvl w:ilvl="3">
      <w:start w:val="1"/>
      <w:numFmt w:val="decimal"/>
      <w:lvlText w:val="%4."/>
      <w:lvlJc w:val="left"/>
      <w:pPr>
        <w:ind w:left="3436" w:hanging="360"/>
      </w:pPr>
    </w:lvl>
    <w:lvl w:ilvl="4">
      <w:start w:val="1"/>
      <w:numFmt w:val="lowerLetter"/>
      <w:lvlText w:val="%5."/>
      <w:lvlJc w:val="left"/>
      <w:pPr>
        <w:ind w:left="4156" w:hanging="360"/>
      </w:pPr>
    </w:lvl>
    <w:lvl w:ilvl="5">
      <w:start w:val="1"/>
      <w:numFmt w:val="lowerRoman"/>
      <w:lvlText w:val="%6."/>
      <w:lvlJc w:val="right"/>
      <w:pPr>
        <w:ind w:left="4876" w:hanging="180"/>
      </w:pPr>
    </w:lvl>
    <w:lvl w:ilvl="6">
      <w:start w:val="1"/>
      <w:numFmt w:val="decimal"/>
      <w:lvlText w:val="%7."/>
      <w:lvlJc w:val="left"/>
      <w:pPr>
        <w:ind w:left="5596" w:hanging="360"/>
      </w:pPr>
    </w:lvl>
    <w:lvl w:ilvl="7">
      <w:start w:val="1"/>
      <w:numFmt w:val="lowerLetter"/>
      <w:lvlText w:val="%8."/>
      <w:lvlJc w:val="left"/>
      <w:pPr>
        <w:ind w:left="6316" w:hanging="360"/>
      </w:pPr>
    </w:lvl>
    <w:lvl w:ilvl="8">
      <w:start w:val="1"/>
      <w:numFmt w:val="lowerRoman"/>
      <w:lvlText w:val="%9."/>
      <w:lvlJc w:val="right"/>
      <w:pPr>
        <w:ind w:left="7036" w:hanging="180"/>
      </w:pPr>
    </w:lvl>
  </w:abstractNum>
  <w:abstractNum w:abstractNumId="2">
    <w:nsid w:val="280D28A3"/>
    <w:multiLevelType w:val="hybridMultilevel"/>
    <w:tmpl w:val="3C2E3420"/>
    <w:lvl w:ilvl="0" w:tplc="0504EA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E0C25CE">
      <w:start w:val="1"/>
      <w:numFmt w:val="lowerLetter"/>
      <w:lvlText w:val="%2."/>
      <w:lvlJc w:val="left"/>
      <w:pPr>
        <w:ind w:left="1647" w:hanging="360"/>
      </w:pPr>
    </w:lvl>
    <w:lvl w:ilvl="2" w:tplc="C51A2E56">
      <w:start w:val="1"/>
      <w:numFmt w:val="lowerRoman"/>
      <w:lvlText w:val="%3."/>
      <w:lvlJc w:val="right"/>
      <w:pPr>
        <w:ind w:left="2367" w:hanging="180"/>
      </w:pPr>
    </w:lvl>
    <w:lvl w:ilvl="3" w:tplc="27428C08">
      <w:start w:val="1"/>
      <w:numFmt w:val="decimal"/>
      <w:lvlText w:val="%4."/>
      <w:lvlJc w:val="left"/>
      <w:pPr>
        <w:ind w:left="3087" w:hanging="360"/>
      </w:pPr>
    </w:lvl>
    <w:lvl w:ilvl="4" w:tplc="A628CA96">
      <w:start w:val="1"/>
      <w:numFmt w:val="lowerLetter"/>
      <w:lvlText w:val="%5."/>
      <w:lvlJc w:val="left"/>
      <w:pPr>
        <w:ind w:left="3807" w:hanging="360"/>
      </w:pPr>
    </w:lvl>
    <w:lvl w:ilvl="5" w:tplc="55249E9E">
      <w:start w:val="1"/>
      <w:numFmt w:val="lowerRoman"/>
      <w:lvlText w:val="%6."/>
      <w:lvlJc w:val="right"/>
      <w:pPr>
        <w:ind w:left="4527" w:hanging="180"/>
      </w:pPr>
    </w:lvl>
    <w:lvl w:ilvl="6" w:tplc="A468A36C">
      <w:start w:val="1"/>
      <w:numFmt w:val="decimal"/>
      <w:lvlText w:val="%7."/>
      <w:lvlJc w:val="left"/>
      <w:pPr>
        <w:ind w:left="5247" w:hanging="360"/>
      </w:pPr>
    </w:lvl>
    <w:lvl w:ilvl="7" w:tplc="123E55E0">
      <w:start w:val="1"/>
      <w:numFmt w:val="lowerLetter"/>
      <w:lvlText w:val="%8."/>
      <w:lvlJc w:val="left"/>
      <w:pPr>
        <w:ind w:left="5967" w:hanging="360"/>
      </w:pPr>
    </w:lvl>
    <w:lvl w:ilvl="8" w:tplc="FAD6B136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682473"/>
    <w:multiLevelType w:val="multilevel"/>
    <w:tmpl w:val="51F6CF5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nsid w:val="7A920392"/>
    <w:multiLevelType w:val="multilevel"/>
    <w:tmpl w:val="AADEAA7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F1D"/>
    <w:rsid w:val="00330B6B"/>
    <w:rsid w:val="00673F1D"/>
    <w:rsid w:val="00BE1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673F1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673F1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673F1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673F1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673F1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673F1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673F1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673F1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673F1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673F1D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673F1D"/>
    <w:rPr>
      <w:sz w:val="24"/>
      <w:szCs w:val="24"/>
    </w:rPr>
  </w:style>
  <w:style w:type="character" w:customStyle="1" w:styleId="QuoteChar">
    <w:name w:val="Quote Char"/>
    <w:link w:val="2"/>
    <w:uiPriority w:val="29"/>
    <w:rsid w:val="00673F1D"/>
    <w:rPr>
      <w:i/>
    </w:rPr>
  </w:style>
  <w:style w:type="character" w:customStyle="1" w:styleId="IntenseQuoteChar">
    <w:name w:val="Intense Quote Char"/>
    <w:link w:val="a5"/>
    <w:uiPriority w:val="30"/>
    <w:rsid w:val="00673F1D"/>
    <w:rPr>
      <w:i/>
    </w:rPr>
  </w:style>
  <w:style w:type="character" w:customStyle="1" w:styleId="FootnoteTextChar">
    <w:name w:val="Footnote Text Char"/>
    <w:link w:val="a6"/>
    <w:uiPriority w:val="99"/>
    <w:rsid w:val="00673F1D"/>
    <w:rPr>
      <w:sz w:val="18"/>
    </w:rPr>
  </w:style>
  <w:style w:type="character" w:customStyle="1" w:styleId="EndnoteTextChar">
    <w:name w:val="Endnote Text Char"/>
    <w:link w:val="a7"/>
    <w:uiPriority w:val="99"/>
    <w:rsid w:val="00673F1D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673F1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673F1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673F1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673F1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673F1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673F1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673F1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673F1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673F1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Heading1"/>
    <w:uiPriority w:val="9"/>
    <w:rsid w:val="00673F1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673F1D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673F1D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673F1D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673F1D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673F1D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673F1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673F1D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673F1D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8"/>
    <w:uiPriority w:val="10"/>
    <w:qFormat/>
    <w:rsid w:val="00673F1D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3"/>
    <w:uiPriority w:val="10"/>
    <w:rsid w:val="00673F1D"/>
    <w:rPr>
      <w:sz w:val="48"/>
      <w:szCs w:val="48"/>
    </w:rPr>
  </w:style>
  <w:style w:type="paragraph" w:styleId="a4">
    <w:name w:val="Subtitle"/>
    <w:basedOn w:val="a"/>
    <w:next w:val="a"/>
    <w:link w:val="a9"/>
    <w:uiPriority w:val="11"/>
    <w:qFormat/>
    <w:rsid w:val="00673F1D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4"/>
    <w:uiPriority w:val="11"/>
    <w:rsid w:val="00673F1D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673F1D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673F1D"/>
    <w:rPr>
      <w:i/>
    </w:rPr>
  </w:style>
  <w:style w:type="paragraph" w:styleId="a5">
    <w:name w:val="Intense Quote"/>
    <w:basedOn w:val="a"/>
    <w:next w:val="a"/>
    <w:link w:val="aa"/>
    <w:uiPriority w:val="30"/>
    <w:qFormat/>
    <w:rsid w:val="00673F1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5"/>
    <w:uiPriority w:val="30"/>
    <w:rsid w:val="00673F1D"/>
    <w:rPr>
      <w:i/>
    </w:rPr>
  </w:style>
  <w:style w:type="character" w:customStyle="1" w:styleId="HeaderChar">
    <w:name w:val="Header Char"/>
    <w:basedOn w:val="a0"/>
    <w:uiPriority w:val="99"/>
    <w:rsid w:val="00673F1D"/>
  </w:style>
  <w:style w:type="character" w:customStyle="1" w:styleId="FooterChar">
    <w:name w:val="Footer Char"/>
    <w:basedOn w:val="a0"/>
    <w:uiPriority w:val="99"/>
    <w:rsid w:val="00673F1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73F1D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673F1D"/>
  </w:style>
  <w:style w:type="table" w:customStyle="1" w:styleId="TableGridLight">
    <w:name w:val="Table Grid Light"/>
    <w:basedOn w:val="a1"/>
    <w:uiPriority w:val="59"/>
    <w:rsid w:val="00673F1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73F1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73F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73F1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73F1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73F1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73F1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73F1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73F1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73F1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73F1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73F1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73F1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73F1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73F1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73F1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73F1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73F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6">
    <w:name w:val="footnote text"/>
    <w:basedOn w:val="a"/>
    <w:link w:val="ab"/>
    <w:uiPriority w:val="99"/>
    <w:semiHidden/>
    <w:unhideWhenUsed/>
    <w:rsid w:val="00673F1D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6"/>
    <w:uiPriority w:val="99"/>
    <w:rsid w:val="00673F1D"/>
    <w:rPr>
      <w:sz w:val="18"/>
    </w:rPr>
  </w:style>
  <w:style w:type="character" w:styleId="ac">
    <w:name w:val="footnote reference"/>
    <w:basedOn w:val="a0"/>
    <w:uiPriority w:val="99"/>
    <w:unhideWhenUsed/>
    <w:rsid w:val="00673F1D"/>
    <w:rPr>
      <w:vertAlign w:val="superscript"/>
    </w:rPr>
  </w:style>
  <w:style w:type="paragraph" w:styleId="a7">
    <w:name w:val="endnote text"/>
    <w:basedOn w:val="a"/>
    <w:link w:val="ad"/>
    <w:uiPriority w:val="99"/>
    <w:semiHidden/>
    <w:unhideWhenUsed/>
    <w:rsid w:val="00673F1D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7"/>
    <w:uiPriority w:val="99"/>
    <w:rsid w:val="00673F1D"/>
    <w:rPr>
      <w:sz w:val="20"/>
    </w:rPr>
  </w:style>
  <w:style w:type="character" w:styleId="ae">
    <w:name w:val="endnote reference"/>
    <w:basedOn w:val="a0"/>
    <w:uiPriority w:val="99"/>
    <w:semiHidden/>
    <w:unhideWhenUsed/>
    <w:rsid w:val="00673F1D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673F1D"/>
    <w:pPr>
      <w:spacing w:after="57"/>
    </w:pPr>
  </w:style>
  <w:style w:type="paragraph" w:styleId="22">
    <w:name w:val="toc 2"/>
    <w:basedOn w:val="a"/>
    <w:next w:val="a"/>
    <w:uiPriority w:val="39"/>
    <w:unhideWhenUsed/>
    <w:rsid w:val="00673F1D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673F1D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673F1D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673F1D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673F1D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673F1D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673F1D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673F1D"/>
    <w:pPr>
      <w:spacing w:after="57"/>
      <w:ind w:left="2268"/>
    </w:pPr>
  </w:style>
  <w:style w:type="paragraph" w:styleId="af">
    <w:name w:val="TOC Heading"/>
    <w:uiPriority w:val="39"/>
    <w:unhideWhenUsed/>
    <w:rsid w:val="00673F1D"/>
  </w:style>
  <w:style w:type="paragraph" w:styleId="af0">
    <w:name w:val="table of figures"/>
    <w:basedOn w:val="a"/>
    <w:next w:val="a"/>
    <w:uiPriority w:val="99"/>
    <w:unhideWhenUsed/>
    <w:rsid w:val="00673F1D"/>
    <w:pPr>
      <w:spacing w:after="0"/>
    </w:pPr>
  </w:style>
  <w:style w:type="paragraph" w:customStyle="1" w:styleId="Header">
    <w:name w:val="Header"/>
    <w:basedOn w:val="a"/>
    <w:link w:val="af1"/>
    <w:uiPriority w:val="99"/>
    <w:unhideWhenUsed/>
    <w:rsid w:val="00673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Header"/>
    <w:uiPriority w:val="99"/>
    <w:rsid w:val="00673F1D"/>
  </w:style>
  <w:style w:type="paragraph" w:customStyle="1" w:styleId="Footer">
    <w:name w:val="Footer"/>
    <w:basedOn w:val="a"/>
    <w:link w:val="af2"/>
    <w:uiPriority w:val="99"/>
    <w:unhideWhenUsed/>
    <w:rsid w:val="00673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Footer"/>
    <w:uiPriority w:val="99"/>
    <w:rsid w:val="00673F1D"/>
  </w:style>
  <w:style w:type="paragraph" w:styleId="af3">
    <w:name w:val="Balloon Text"/>
    <w:basedOn w:val="a"/>
    <w:link w:val="af4"/>
    <w:uiPriority w:val="99"/>
    <w:semiHidden/>
    <w:unhideWhenUsed/>
    <w:rsid w:val="00673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673F1D"/>
    <w:rPr>
      <w:rFonts w:ascii="Segoe UI" w:hAnsi="Segoe UI" w:cs="Segoe UI"/>
      <w:sz w:val="18"/>
      <w:szCs w:val="18"/>
    </w:rPr>
  </w:style>
  <w:style w:type="character" w:styleId="af5">
    <w:name w:val="Hyperlink"/>
    <w:basedOn w:val="a0"/>
    <w:uiPriority w:val="99"/>
    <w:unhideWhenUsed/>
    <w:rsid w:val="00673F1D"/>
    <w:rPr>
      <w:color w:val="0000FF"/>
      <w:u w:val="single"/>
    </w:rPr>
  </w:style>
  <w:style w:type="paragraph" w:styleId="af6">
    <w:name w:val="No Spacing"/>
    <w:uiPriority w:val="1"/>
    <w:qFormat/>
    <w:rsid w:val="00673F1D"/>
    <w:pPr>
      <w:spacing w:after="0" w:line="240" w:lineRule="auto"/>
    </w:pPr>
  </w:style>
  <w:style w:type="paragraph" w:customStyle="1" w:styleId="ConsPlusNormal">
    <w:name w:val="ConsPlusNormal"/>
    <w:rsid w:val="00673F1D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3F1D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7">
    <w:name w:val="List Paragraph"/>
    <w:basedOn w:val="a"/>
    <w:uiPriority w:val="34"/>
    <w:qFormat/>
    <w:rsid w:val="00673F1D"/>
    <w:pPr>
      <w:ind w:left="720"/>
      <w:contextualSpacing/>
    </w:pPr>
  </w:style>
  <w:style w:type="table" w:styleId="af8">
    <w:name w:val="Table Grid"/>
    <w:basedOn w:val="a1"/>
    <w:uiPriority w:val="39"/>
    <w:rsid w:val="00673F1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07AD4-EF4F-45D2-97DB-63C59C28C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2995</Characters>
  <Application>Microsoft Office Word</Application>
  <DocSecurity>0</DocSecurity>
  <Lines>24</Lines>
  <Paragraphs>7</Paragraphs>
  <ScaleCrop>false</ScaleCrop>
  <Company>StartSoft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Иконникова Анастасия Александровна</dc:creator>
  <cp:lastModifiedBy>ivanova-tn</cp:lastModifiedBy>
  <cp:revision>2</cp:revision>
  <dcterms:created xsi:type="dcterms:W3CDTF">2025-02-04T10:31:00Z</dcterms:created>
  <dcterms:modified xsi:type="dcterms:W3CDTF">2025-02-04T10:31:00Z</dcterms:modified>
</cp:coreProperties>
</file>