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83" w:rsidRDefault="00A44D15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A91983" w:rsidRDefault="00A44D15" w:rsidP="005C2DAA">
      <w:pPr>
        <w:pStyle w:val="af5"/>
        <w:ind w:right="-2"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 проведении публичных консультаций по проекту решения Пермской городской Думы «О внесении изменений в Положение о муниципальном контроле на автомобильном транспорте, городском наземном электрическом транспорте и в </w:t>
      </w:r>
      <w:r>
        <w:rPr>
          <w:b/>
          <w:szCs w:val="28"/>
        </w:rPr>
        <w:t>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proofErr w:type="gramEnd"/>
    </w:p>
    <w:p w:rsidR="00A91983" w:rsidRDefault="00A91983">
      <w:pPr>
        <w:pStyle w:val="af5"/>
        <w:ind w:right="-2" w:firstLine="0"/>
        <w:rPr>
          <w:b/>
          <w:szCs w:val="28"/>
        </w:rPr>
      </w:pPr>
    </w:p>
    <w:p w:rsidR="00A91983" w:rsidRDefault="00A44D15">
      <w:pPr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Департамент дорог и благоустройства администрации города Перми уведомляет о проведении публичных консультаций по проекту решения Пермской городской Думы ««О внесении изменений в Положение о муниципальном контроле на автомобильном транспорте, городском на</w:t>
      </w:r>
      <w:r>
        <w:rPr>
          <w:sz w:val="28"/>
          <w:szCs w:val="28"/>
        </w:rPr>
        <w:t>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</w:t>
      </w:r>
      <w:proofErr w:type="gramEnd"/>
      <w:r>
        <w:rPr>
          <w:sz w:val="28"/>
          <w:szCs w:val="28"/>
        </w:rPr>
        <w:t xml:space="preserve"> в дорожно</w:t>
      </w:r>
      <w:r>
        <w:rPr>
          <w:sz w:val="28"/>
          <w:szCs w:val="28"/>
        </w:rPr>
        <w:t>м хозяйстве в границах города Перми» (далее – проект).</w:t>
      </w:r>
    </w:p>
    <w:p w:rsidR="00A91983" w:rsidRDefault="00A44D1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5C2DAA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город Пермь настоящего уведомления и документов согласно приложению.</w:t>
      </w:r>
    </w:p>
    <w:p w:rsidR="00A91983" w:rsidRDefault="00A44D1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Разработч</w:t>
      </w:r>
      <w:r>
        <w:rPr>
          <w:sz w:val="28"/>
          <w:szCs w:val="28"/>
        </w:rPr>
        <w:t xml:space="preserve">иком проекта правового акта является департамент дорог и благоустройства администрации города Перми, </w:t>
      </w:r>
    </w:p>
    <w:p w:rsidR="00A91983" w:rsidRDefault="00A44D1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A91983" w:rsidRDefault="00A44D1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почта:</w:t>
      </w:r>
      <w:r>
        <w:rPr>
          <w:color w:val="000000" w:themeColor="text1"/>
          <w:sz w:val="28"/>
          <w:szCs w:val="28"/>
        </w:rPr>
        <w:t xml:space="preserve"> </w:t>
      </w:r>
      <w:hyperlink r:id="rId6" w:tooltip="mailto:ddb@gorodperm.ru" w:history="1">
        <w:r>
          <w:rPr>
            <w:rStyle w:val="af4"/>
            <w:color w:val="000000" w:themeColor="text1"/>
            <w:sz w:val="28"/>
            <w:szCs w:val="28"/>
            <w:lang w:val="en-US"/>
          </w:rPr>
          <w:t>dd</w:t>
        </w:r>
        <w:r>
          <w:rPr>
            <w:rStyle w:val="af4"/>
            <w:color w:val="000000" w:themeColor="text1"/>
            <w:sz w:val="28"/>
            <w:szCs w:val="28"/>
          </w:rPr>
          <w:t>b@perm.permkrai.ru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A91983" w:rsidRDefault="00A44D15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Контактное лицо разработчика проекта: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Михаил Анатольевич – начальник отдела по муниципальному дорожному контролю депар</w:t>
      </w:r>
      <w:r>
        <w:rPr>
          <w:color w:val="000000" w:themeColor="text1"/>
          <w:sz w:val="28"/>
          <w:szCs w:val="28"/>
        </w:rPr>
        <w:t xml:space="preserve">тамента дорог и благоустройства администрации города Перми  2125770, </w:t>
      </w:r>
      <w:proofErr w:type="spellStart"/>
      <w:r>
        <w:rPr>
          <w:color w:val="000000" w:themeColor="text1"/>
          <w:sz w:val="28"/>
          <w:szCs w:val="28"/>
        </w:rPr>
        <w:t>magostev@perm.permkrai.ru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91983" w:rsidRDefault="00A44D15">
      <w:pPr>
        <w:ind w:right="-2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Мнения участ</w:t>
      </w:r>
      <w:r>
        <w:rPr>
          <w:color w:val="000000" w:themeColor="text1"/>
          <w:sz w:val="28"/>
          <w:szCs w:val="28"/>
        </w:rPr>
        <w:t>ников публичных консультаций в виде отсканированны</w:t>
      </w:r>
      <w:r>
        <w:rPr>
          <w:sz w:val="28"/>
          <w:szCs w:val="28"/>
        </w:rPr>
        <w:t xml:space="preserve">х предложений по вопросам, обсуждаемым в ходе публичных консультаций, с указанием заявителя, направляются по электронной почте в виде прикрепленного файла по адресу: </w:t>
      </w:r>
      <w:hyperlink r:id="rId7" w:tooltip="mailto:gostev-ma@gorodperm.ru" w:history="1">
        <w:r>
          <w:rPr>
            <w:color w:val="000000" w:themeColor="text1"/>
            <w:sz w:val="28"/>
            <w:szCs w:val="28"/>
          </w:rPr>
          <w:t>magostev@perm.permkrai.ru</w:t>
        </w:r>
      </w:hyperlink>
    </w:p>
    <w:p w:rsidR="00A91983" w:rsidRDefault="00A44D1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</w:t>
      </w:r>
      <w:r>
        <w:rPr>
          <w:sz w:val="28"/>
          <w:szCs w:val="28"/>
        </w:rPr>
        <w:t>ти,  ФИО контактного лица, контактные телефоны).</w:t>
      </w:r>
    </w:p>
    <w:p w:rsidR="00A91983" w:rsidRDefault="00A44D1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  http:/</w:t>
      </w:r>
      <w:r>
        <w:rPr>
          <w:sz w:val="28"/>
          <w:szCs w:val="28"/>
        </w:rPr>
        <w:t>/www.gorodperm.ru/.</w:t>
      </w:r>
    </w:p>
    <w:p w:rsidR="00A91983" w:rsidRDefault="00A91983">
      <w:pPr>
        <w:ind w:right="-2" w:firstLine="540"/>
        <w:jc w:val="both"/>
        <w:rPr>
          <w:sz w:val="28"/>
          <w:szCs w:val="28"/>
        </w:rPr>
      </w:pPr>
    </w:p>
    <w:p w:rsidR="00A91983" w:rsidRDefault="00A91983">
      <w:pPr>
        <w:ind w:right="-2" w:firstLine="540"/>
        <w:jc w:val="both"/>
        <w:rPr>
          <w:sz w:val="28"/>
          <w:szCs w:val="28"/>
        </w:rPr>
      </w:pPr>
      <w:bookmarkStart w:id="0" w:name="_GoBack"/>
      <w:bookmarkEnd w:id="0"/>
    </w:p>
    <w:p w:rsidR="00A91983" w:rsidRDefault="00A44D1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A91983" w:rsidRDefault="00A44D15">
      <w:pPr>
        <w:pStyle w:val="af5"/>
        <w:ind w:right="-2" w:firstLine="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Проект решения Пермской городской Думы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</w:t>
      </w:r>
      <w:r>
        <w:rPr>
          <w:szCs w:val="28"/>
        </w:rPr>
        <w:t>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Перми»;</w:t>
      </w:r>
      <w:proofErr w:type="gramEnd"/>
    </w:p>
    <w:p w:rsidR="00A91983" w:rsidRDefault="00A44D1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</w:t>
      </w:r>
      <w:r>
        <w:rPr>
          <w:sz w:val="28"/>
          <w:szCs w:val="28"/>
        </w:rPr>
        <w:t>ия указанного проекта правового акта;</w:t>
      </w:r>
    </w:p>
    <w:p w:rsidR="00A91983" w:rsidRDefault="00A44D1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p w:rsidR="00A91983" w:rsidRDefault="00A91983">
      <w:pPr>
        <w:ind w:right="-2" w:firstLine="540"/>
        <w:jc w:val="both"/>
        <w:rPr>
          <w:sz w:val="28"/>
          <w:szCs w:val="28"/>
        </w:rPr>
      </w:pPr>
    </w:p>
    <w:sectPr w:rsidR="00A91983" w:rsidSect="00A9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15" w:rsidRDefault="00A44D15">
      <w:r>
        <w:separator/>
      </w:r>
    </w:p>
  </w:endnote>
  <w:endnote w:type="continuationSeparator" w:id="0">
    <w:p w:rsidR="00A44D15" w:rsidRDefault="00A4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15" w:rsidRDefault="00A44D15">
      <w:r>
        <w:separator/>
      </w:r>
    </w:p>
  </w:footnote>
  <w:footnote w:type="continuationSeparator" w:id="0">
    <w:p w:rsidR="00A44D15" w:rsidRDefault="00A44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983"/>
    <w:rsid w:val="005C2DAA"/>
    <w:rsid w:val="00A44D15"/>
    <w:rsid w:val="00A9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19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198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19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9198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19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198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19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198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19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9198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19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9198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19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919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19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9198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19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19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91983"/>
    <w:pPr>
      <w:ind w:left="720"/>
      <w:contextualSpacing/>
    </w:pPr>
  </w:style>
  <w:style w:type="paragraph" w:styleId="a4">
    <w:name w:val="No Spacing"/>
    <w:uiPriority w:val="1"/>
    <w:qFormat/>
    <w:rsid w:val="00A9198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9198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9198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91983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919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19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198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919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9198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198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91983"/>
  </w:style>
  <w:style w:type="paragraph" w:customStyle="1" w:styleId="Footer">
    <w:name w:val="Footer"/>
    <w:basedOn w:val="a"/>
    <w:link w:val="CaptionChar"/>
    <w:uiPriority w:val="99"/>
    <w:unhideWhenUsed/>
    <w:rsid w:val="00A9198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919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19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1983"/>
  </w:style>
  <w:style w:type="table" w:styleId="ab">
    <w:name w:val="Table Grid"/>
    <w:basedOn w:val="a1"/>
    <w:uiPriority w:val="59"/>
    <w:rsid w:val="00A919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19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19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1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19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1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9198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91983"/>
    <w:rPr>
      <w:sz w:val="18"/>
    </w:rPr>
  </w:style>
  <w:style w:type="character" w:styleId="ae">
    <w:name w:val="footnote reference"/>
    <w:basedOn w:val="a0"/>
    <w:uiPriority w:val="99"/>
    <w:unhideWhenUsed/>
    <w:rsid w:val="00A9198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9198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91983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198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1983"/>
    <w:pPr>
      <w:spacing w:after="57"/>
    </w:pPr>
  </w:style>
  <w:style w:type="paragraph" w:styleId="21">
    <w:name w:val="toc 2"/>
    <w:basedOn w:val="a"/>
    <w:next w:val="a"/>
    <w:uiPriority w:val="39"/>
    <w:unhideWhenUsed/>
    <w:rsid w:val="00A919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19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19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19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19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19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19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1983"/>
    <w:pPr>
      <w:spacing w:after="57"/>
      <w:ind w:left="2268"/>
    </w:pPr>
  </w:style>
  <w:style w:type="paragraph" w:styleId="af2">
    <w:name w:val="TOC Heading"/>
    <w:uiPriority w:val="39"/>
    <w:unhideWhenUsed/>
    <w:rsid w:val="00A91983"/>
  </w:style>
  <w:style w:type="paragraph" w:styleId="af3">
    <w:name w:val="table of figures"/>
    <w:basedOn w:val="a"/>
    <w:next w:val="a"/>
    <w:uiPriority w:val="99"/>
    <w:unhideWhenUsed/>
    <w:rsid w:val="00A91983"/>
  </w:style>
  <w:style w:type="character" w:styleId="af4">
    <w:name w:val="Hyperlink"/>
    <w:unhideWhenUsed/>
    <w:rsid w:val="00A91983"/>
    <w:rPr>
      <w:color w:val="0000FF"/>
      <w:u w:val="single"/>
    </w:rPr>
  </w:style>
  <w:style w:type="paragraph" w:styleId="af5">
    <w:name w:val="Body Text"/>
    <w:basedOn w:val="a"/>
    <w:link w:val="af6"/>
    <w:unhideWhenUsed/>
    <w:rsid w:val="00A91983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A919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stev-ma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Company>StartSoft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2025-02-04T10:48:00Z</dcterms:created>
  <dcterms:modified xsi:type="dcterms:W3CDTF">2025-02-04T10:48:00Z</dcterms:modified>
</cp:coreProperties>
</file>