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63" w:rsidRDefault="00183BBB">
      <w:pPr>
        <w:rPr>
          <w:b/>
        </w:rPr>
      </w:pPr>
      <w:r>
        <w:rPr>
          <w:b/>
        </w:rPr>
        <w:t>УВЕДОМЛЕНИЕ</w:t>
      </w:r>
    </w:p>
    <w:p w:rsidR="005F3A63" w:rsidRDefault="00183BBB">
      <w:r>
        <w:t>о проведении публичных консультаций</w:t>
      </w:r>
    </w:p>
    <w:p w:rsidR="005F3A63" w:rsidRDefault="00183BBB">
      <w:r>
        <w:t>по проекту муниципального нормативного правового акта –</w:t>
      </w:r>
    </w:p>
    <w:p w:rsidR="005F3A63" w:rsidRDefault="00183BBB">
      <w:r>
        <w:t>решения Пермской городской Думы</w:t>
      </w:r>
    </w:p>
    <w:p w:rsidR="005F3A63" w:rsidRDefault="005F3A63"/>
    <w:p w:rsidR="005F3A63" w:rsidRDefault="005F3A63"/>
    <w:p w:rsidR="005F3A63" w:rsidRDefault="00183BBB">
      <w:pPr>
        <w:jc w:val="both"/>
      </w:pPr>
      <w:proofErr w:type="gramStart"/>
      <w:r>
        <w:t>Настоящим департамент транспорта администрации города Перми уведомляет о проведении публичных консультаций в целях проведения оценки регулирующего воздействия по проекту решения Пермской городской Думы</w:t>
      </w:r>
      <w:r>
        <w:br/>
        <w:t>«О внесении изменений в Положение о муниципальном конт</w:t>
      </w:r>
      <w:r>
        <w:t>роле</w:t>
      </w:r>
      <w:r>
        <w:br/>
        <w:t>на автомобильном транспорте, городском наземном электрическом транспорте</w:t>
      </w:r>
      <w:r>
        <w:br/>
        <w:t>и в дорожном хозяйстве в границах города Перми, утвержденное решением Пермской городской Думы от 21.12.2021 № 320 «О муниципальном контроле</w:t>
      </w:r>
      <w:r>
        <w:br/>
        <w:t>на автомобильном транспорте</w:t>
      </w:r>
      <w:proofErr w:type="gramEnd"/>
      <w:r>
        <w:t>, городском</w:t>
      </w:r>
      <w:r>
        <w:t xml:space="preserve"> наземном электрическом </w:t>
      </w:r>
      <w:proofErr w:type="gramStart"/>
      <w:r>
        <w:t>транспорте</w:t>
      </w:r>
      <w:proofErr w:type="gramEnd"/>
      <w:r>
        <w:br/>
        <w:t>и в дорожном хозяйстве в границах города Перми» (далее  – проект нормативного правового акта).</w:t>
      </w:r>
    </w:p>
    <w:p w:rsidR="005F3A63" w:rsidRDefault="00183BBB">
      <w:pPr>
        <w:jc w:val="both"/>
        <w:rPr>
          <w:u w:val="single"/>
        </w:rPr>
      </w:pPr>
      <w:r>
        <w:t>Разработчик проекта нормативного правового акта – организатор публичных консультаций: департамент транспорта администрации гор</w:t>
      </w:r>
      <w:r>
        <w:t>ода Перми.</w:t>
      </w:r>
    </w:p>
    <w:p w:rsidR="005F3A63" w:rsidRDefault="00183BBB">
      <w:pPr>
        <w:jc w:val="both"/>
      </w:pPr>
      <w:r>
        <w:t>Контактное лицо Разработчика проекта нормативного правового акта</w:t>
      </w:r>
      <w:r>
        <w:br/>
        <w:t>по вопросам направления участниками публичных консультаций своих предложений (замечаний): Курьянова Ирина Валерьевна – заместитель начальника департамента – начальник отдела правов</w:t>
      </w:r>
      <w:r>
        <w:t xml:space="preserve">ого обеспечения и по общим вопросам департамента транспорта администрации города Перми, телефон </w:t>
      </w:r>
      <w:r>
        <w:br/>
        <w:t xml:space="preserve">8 (342) 212-16-53, адрес электронной почты: </w:t>
      </w:r>
      <w:proofErr w:type="spellStart"/>
      <w:r>
        <w:t>dt@</w:t>
      </w:r>
      <w:proofErr w:type="spellEnd"/>
      <w:r>
        <w:rPr>
          <w:lang w:val="en-US"/>
        </w:rPr>
        <w:t>perm</w:t>
      </w:r>
      <w:r w:rsidRPr="00C31802">
        <w:t>.</w:t>
      </w:r>
      <w:r>
        <w:rPr>
          <w:lang w:val="en-US"/>
        </w:rPr>
        <w:t>permkrai</w:t>
      </w:r>
      <w:r w:rsidRPr="00C31802">
        <w:t>.</w:t>
      </w:r>
      <w:r>
        <w:rPr>
          <w:lang w:val="en-US"/>
        </w:rPr>
        <w:t>ru</w:t>
      </w:r>
      <w:r>
        <w:t>.</w:t>
      </w:r>
    </w:p>
    <w:p w:rsidR="005F3A63" w:rsidRDefault="00183BBB">
      <w:pPr>
        <w:jc w:val="both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проекта нормативн</w:t>
      </w:r>
      <w:r>
        <w:t>ого правового акта на официальном сайте муниципального образования город Пермь в информационно-телекоммуникационной сети Интернет.</w:t>
      </w:r>
    </w:p>
    <w:p w:rsidR="005F3A63" w:rsidRDefault="00183BBB">
      <w:pPr>
        <w:jc w:val="both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t>dt@</w:t>
      </w:r>
      <w:proofErr w:type="spellEnd"/>
      <w:r>
        <w:rPr>
          <w:lang w:val="en-US"/>
        </w:rPr>
        <w:t>perm</w:t>
      </w:r>
      <w:r w:rsidRPr="00C31802">
        <w:t>.</w:t>
      </w:r>
      <w:r>
        <w:rPr>
          <w:lang w:val="en-US"/>
        </w:rPr>
        <w:t>permkrai</w:t>
      </w:r>
      <w:r w:rsidRPr="00C31802">
        <w:t>.</w:t>
      </w:r>
      <w:r>
        <w:rPr>
          <w:lang w:val="en-US"/>
        </w:rPr>
        <w:t>ru</w:t>
      </w:r>
      <w:r>
        <w:t xml:space="preserve"> в виде</w:t>
      </w:r>
      <w:r>
        <w:t xml:space="preserve">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</w:t>
      </w:r>
      <w:r>
        <w:t>оны).</w:t>
      </w:r>
    </w:p>
    <w:p w:rsidR="005F3A63" w:rsidRDefault="00183BBB">
      <w:pPr>
        <w:jc w:val="both"/>
      </w:pPr>
      <w:r>
        <w:t xml:space="preserve">Все поступившие предложения будут рассмотрены. Свод предложений будет размещен на официальном сайте муниципального образования город Пермь </w:t>
      </w:r>
      <w:proofErr w:type="gramStart"/>
      <w:r>
        <w:t>в</w:t>
      </w:r>
      <w:proofErr w:type="gramEnd"/>
      <w:r>
        <w:t xml:space="preserve"> информационно-телекоммуникационной сети Интернет по адресу</w:t>
      </w:r>
      <w:r>
        <w:br/>
      </w:r>
      <w:proofErr w:type="spellStart"/>
      <w:r>
        <w:t>www.gorodperm.ru</w:t>
      </w:r>
      <w:proofErr w:type="spellEnd"/>
      <w:r>
        <w:t>.</w:t>
      </w:r>
    </w:p>
    <w:p w:rsidR="005F3A63" w:rsidRDefault="005F3A63">
      <w:pPr>
        <w:jc w:val="both"/>
      </w:pPr>
    </w:p>
    <w:tbl>
      <w:tblPr>
        <w:tblW w:w="10137" w:type="dxa"/>
        <w:tblLayout w:type="fixed"/>
        <w:tblLook w:val="04A0"/>
      </w:tblPr>
      <w:tblGrid>
        <w:gridCol w:w="3369"/>
        <w:gridCol w:w="6768"/>
      </w:tblGrid>
      <w:tr w:rsidR="005F3A63">
        <w:tc>
          <w:tcPr>
            <w:tcW w:w="3369" w:type="dxa"/>
          </w:tcPr>
          <w:p w:rsidR="005F3A63" w:rsidRDefault="00183BBB">
            <w:pPr>
              <w:ind w:firstLine="0"/>
              <w:jc w:val="both"/>
            </w:pPr>
            <w:r>
              <w:t>Прилагаемые документы:</w:t>
            </w:r>
          </w:p>
        </w:tc>
        <w:tc>
          <w:tcPr>
            <w:tcW w:w="6768" w:type="dxa"/>
          </w:tcPr>
          <w:p w:rsidR="005F3A63" w:rsidRDefault="00183BBB">
            <w:pPr>
              <w:ind w:firstLine="0"/>
              <w:jc w:val="left"/>
            </w:pPr>
            <w:r>
              <w:t>1. Проек</w:t>
            </w:r>
            <w:r>
              <w:t>т нормативного правового акта;</w:t>
            </w:r>
          </w:p>
          <w:p w:rsidR="005F3A63" w:rsidRDefault="00183BBB">
            <w:pPr>
              <w:ind w:firstLine="0"/>
              <w:jc w:val="left"/>
            </w:pPr>
            <w:r>
              <w:t>2. Отчет об оценке;</w:t>
            </w:r>
          </w:p>
          <w:p w:rsidR="005F3A63" w:rsidRDefault="00183BBB">
            <w:pPr>
              <w:ind w:firstLine="0"/>
              <w:jc w:val="left"/>
            </w:pPr>
            <w:r>
              <w:t>3. Перечень вопросов по проекту нормативного правового акта, обсуждаемый в ходе публичных консультаций.</w:t>
            </w:r>
          </w:p>
        </w:tc>
      </w:tr>
    </w:tbl>
    <w:p w:rsidR="005F3A63" w:rsidRDefault="005F3A63">
      <w:pPr>
        <w:ind w:firstLine="0"/>
        <w:jc w:val="both"/>
      </w:pPr>
    </w:p>
    <w:sectPr w:rsidR="005F3A63" w:rsidSect="005F3A63">
      <w:headerReference w:type="default" r:id="rId7"/>
      <w:headerReference w:type="first" r:id="rId8"/>
      <w:pgSz w:w="11906" w:h="16838"/>
      <w:pgMar w:top="1134" w:right="567" w:bottom="1134" w:left="1418" w:header="363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BB" w:rsidRDefault="00183BBB">
      <w:r>
        <w:separator/>
      </w:r>
    </w:p>
  </w:endnote>
  <w:endnote w:type="continuationSeparator" w:id="0">
    <w:p w:rsidR="00183BBB" w:rsidRDefault="0018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BB" w:rsidRDefault="00183BBB">
      <w:r>
        <w:separator/>
      </w:r>
    </w:p>
  </w:footnote>
  <w:footnote w:type="continuationSeparator" w:id="0">
    <w:p w:rsidR="00183BBB" w:rsidRDefault="00183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63" w:rsidRDefault="005F3A63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183BB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83BB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5F3A63" w:rsidRDefault="005F3A63">
    <w:pPr>
      <w:rPr>
        <w:szCs w:val="28"/>
      </w:rPr>
    </w:pPr>
  </w:p>
  <w:p w:rsidR="005F3A63" w:rsidRDefault="005F3A63"/>
  <w:p w:rsidR="005F3A63" w:rsidRDefault="005F3A63"/>
  <w:p w:rsidR="005F3A63" w:rsidRDefault="005F3A63"/>
  <w:p w:rsidR="005F3A63" w:rsidRDefault="005F3A63"/>
  <w:p w:rsidR="005F3A63" w:rsidRDefault="005F3A63"/>
  <w:p w:rsidR="005F3A63" w:rsidRDefault="005F3A63"/>
  <w:p w:rsidR="005F3A63" w:rsidRDefault="005F3A63"/>
  <w:p w:rsidR="005F3A63" w:rsidRDefault="005F3A63"/>
  <w:p w:rsidR="005F3A63" w:rsidRDefault="005F3A63"/>
  <w:p w:rsidR="005F3A63" w:rsidRDefault="005F3A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63" w:rsidRDefault="005F3A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848"/>
    <w:multiLevelType w:val="multilevel"/>
    <w:tmpl w:val="2BB6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510340"/>
    <w:multiLevelType w:val="hybridMultilevel"/>
    <w:tmpl w:val="8FF42780"/>
    <w:lvl w:ilvl="0" w:tplc="CCAA0D8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0FAF744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54E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29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6E2949A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B43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287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7E9D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0C4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05278B"/>
    <w:multiLevelType w:val="multilevel"/>
    <w:tmpl w:val="0236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302B92"/>
    <w:multiLevelType w:val="multilevel"/>
    <w:tmpl w:val="4D3A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63"/>
    <w:rsid w:val="00183BBB"/>
    <w:rsid w:val="005F3A63"/>
    <w:rsid w:val="00C3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ahoma" w:hAnsi="Tempora LGC Uni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63"/>
    <w:pPr>
      <w:ind w:firstLine="567"/>
      <w:jc w:val="center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3A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5F3A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3A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F3A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F3A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F3A6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5F3A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3A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F3A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3A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F3A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3A6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F3A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3A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F3A6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3A63"/>
    <w:pPr>
      <w:ind w:left="720"/>
      <w:contextualSpacing/>
    </w:pPr>
  </w:style>
  <w:style w:type="paragraph" w:styleId="a4">
    <w:name w:val="No Spacing"/>
    <w:uiPriority w:val="1"/>
    <w:qFormat/>
    <w:rsid w:val="005F3A63"/>
  </w:style>
  <w:style w:type="paragraph" w:styleId="a5">
    <w:name w:val="Title"/>
    <w:basedOn w:val="a"/>
    <w:next w:val="a"/>
    <w:link w:val="a6"/>
    <w:uiPriority w:val="10"/>
    <w:qFormat/>
    <w:rsid w:val="005F3A6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F3A6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F3A63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5F3A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3A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3A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3A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3A63"/>
    <w:rPr>
      <w:i/>
    </w:rPr>
  </w:style>
  <w:style w:type="character" w:customStyle="1" w:styleId="HeaderChar">
    <w:name w:val="Header Char"/>
    <w:link w:val="Header"/>
    <w:uiPriority w:val="99"/>
    <w:rsid w:val="005F3A63"/>
  </w:style>
  <w:style w:type="character" w:customStyle="1" w:styleId="FooterChar">
    <w:name w:val="Footer Char"/>
    <w:link w:val="Footer"/>
    <w:uiPriority w:val="99"/>
    <w:rsid w:val="005F3A63"/>
  </w:style>
  <w:style w:type="character" w:customStyle="1" w:styleId="CaptionChar">
    <w:name w:val="Caption Char"/>
    <w:link w:val="Footer"/>
    <w:uiPriority w:val="99"/>
    <w:rsid w:val="005F3A63"/>
  </w:style>
  <w:style w:type="table" w:styleId="ab">
    <w:name w:val="Table Grid"/>
    <w:uiPriority w:val="59"/>
    <w:rsid w:val="005F3A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F3A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F3A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F3A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rsid w:val="005F3A63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F3A63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F3A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F3A63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F3A63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F3A6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F3A63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F3A6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F3A63"/>
    <w:rPr>
      <w:sz w:val="18"/>
    </w:rPr>
  </w:style>
  <w:style w:type="character" w:styleId="ae">
    <w:name w:val="footnote reference"/>
    <w:uiPriority w:val="99"/>
    <w:unhideWhenUsed/>
    <w:rsid w:val="005F3A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3A6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F3A63"/>
    <w:rPr>
      <w:sz w:val="20"/>
    </w:rPr>
  </w:style>
  <w:style w:type="character" w:styleId="af1">
    <w:name w:val="endnote reference"/>
    <w:uiPriority w:val="99"/>
    <w:semiHidden/>
    <w:unhideWhenUsed/>
    <w:rsid w:val="005F3A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F3A63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5F3A63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5F3A63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5F3A63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5F3A63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5F3A63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5F3A63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5F3A63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5F3A63"/>
    <w:pPr>
      <w:spacing w:after="57"/>
      <w:ind w:left="2268" w:firstLine="0"/>
    </w:pPr>
  </w:style>
  <w:style w:type="paragraph" w:styleId="af2">
    <w:name w:val="TOC Heading"/>
    <w:uiPriority w:val="39"/>
    <w:unhideWhenUsed/>
    <w:rsid w:val="005F3A63"/>
  </w:style>
  <w:style w:type="paragraph" w:styleId="af3">
    <w:name w:val="table of figures"/>
    <w:basedOn w:val="a"/>
    <w:next w:val="a"/>
    <w:uiPriority w:val="99"/>
    <w:unhideWhenUsed/>
    <w:rsid w:val="005F3A63"/>
  </w:style>
  <w:style w:type="paragraph" w:customStyle="1" w:styleId="Heading1">
    <w:name w:val="Heading 1"/>
    <w:basedOn w:val="a"/>
    <w:next w:val="a"/>
    <w:link w:val="Heading1Char"/>
    <w:qFormat/>
    <w:rsid w:val="005F3A63"/>
    <w:pPr>
      <w:keepNext/>
      <w:numPr>
        <w:numId w:val="1"/>
      </w:numPr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5F3A63"/>
    <w:pPr>
      <w:keepNext/>
      <w:numPr>
        <w:ilvl w:val="1"/>
        <w:numId w:val="1"/>
      </w:numPr>
      <w:jc w:val="left"/>
      <w:outlineLvl w:val="1"/>
    </w:pPr>
    <w:rPr>
      <w:sz w:val="24"/>
      <w:szCs w:val="20"/>
    </w:rPr>
  </w:style>
  <w:style w:type="paragraph" w:customStyle="1" w:styleId="Heading5">
    <w:name w:val="Heading 5"/>
    <w:basedOn w:val="a"/>
    <w:next w:val="a"/>
    <w:link w:val="Heading5Char"/>
    <w:qFormat/>
    <w:rsid w:val="005F3A6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5F3A63"/>
  </w:style>
  <w:style w:type="character" w:customStyle="1" w:styleId="WW8Num2z0">
    <w:name w:val="WW8Num2z0"/>
    <w:qFormat/>
    <w:rsid w:val="005F3A63"/>
  </w:style>
  <w:style w:type="character" w:customStyle="1" w:styleId="WW8Num3z0">
    <w:name w:val="WW8Num3z0"/>
    <w:qFormat/>
    <w:rsid w:val="005F3A63"/>
  </w:style>
  <w:style w:type="character" w:customStyle="1" w:styleId="WW8Num4z0">
    <w:name w:val="WW8Num4z0"/>
    <w:qFormat/>
    <w:rsid w:val="005F3A63"/>
  </w:style>
  <w:style w:type="character" w:customStyle="1" w:styleId="WW8Num5z0">
    <w:name w:val="WW8Num5z0"/>
    <w:qFormat/>
    <w:rsid w:val="005F3A63"/>
  </w:style>
  <w:style w:type="character" w:customStyle="1" w:styleId="af4">
    <w:name w:val="Текст выноски Знак"/>
    <w:qFormat/>
    <w:rsid w:val="005F3A63"/>
    <w:rPr>
      <w:rFonts w:ascii="Tahoma" w:hAnsi="Tahoma" w:cs="Tahoma"/>
      <w:sz w:val="16"/>
      <w:szCs w:val="16"/>
    </w:rPr>
  </w:style>
  <w:style w:type="character" w:styleId="af5">
    <w:name w:val="Hyperlink"/>
    <w:rsid w:val="005F3A63"/>
    <w:rPr>
      <w:color w:val="0000FF"/>
      <w:u w:val="single"/>
    </w:rPr>
  </w:style>
  <w:style w:type="character" w:styleId="af6">
    <w:name w:val="FollowedHyperlink"/>
    <w:rsid w:val="005F3A63"/>
    <w:rPr>
      <w:color w:val="800080"/>
      <w:u w:val="single"/>
    </w:rPr>
  </w:style>
  <w:style w:type="character" w:customStyle="1" w:styleId="PageNumber">
    <w:name w:val="Page Number"/>
    <w:basedOn w:val="a0"/>
    <w:rsid w:val="005F3A63"/>
  </w:style>
  <w:style w:type="paragraph" w:customStyle="1" w:styleId="af7">
    <w:name w:val="Заголовок"/>
    <w:basedOn w:val="a"/>
    <w:next w:val="af8"/>
    <w:qFormat/>
    <w:rsid w:val="005F3A63"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f8">
    <w:name w:val="Body Text"/>
    <w:basedOn w:val="a"/>
    <w:rsid w:val="005F3A63"/>
    <w:pPr>
      <w:spacing w:line="360" w:lineRule="exact"/>
    </w:pPr>
  </w:style>
  <w:style w:type="paragraph" w:styleId="af9">
    <w:name w:val="List"/>
    <w:basedOn w:val="af8"/>
    <w:rsid w:val="005F3A63"/>
    <w:rPr>
      <w:rFonts w:cs="Lohit Devanagari"/>
    </w:rPr>
  </w:style>
  <w:style w:type="paragraph" w:customStyle="1" w:styleId="Caption">
    <w:name w:val="Caption"/>
    <w:basedOn w:val="a"/>
    <w:qFormat/>
    <w:rsid w:val="005F3A63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a">
    <w:name w:val="index heading"/>
    <w:basedOn w:val="a"/>
    <w:qFormat/>
    <w:rsid w:val="005F3A63"/>
    <w:pPr>
      <w:suppressLineNumbers/>
    </w:pPr>
    <w:rPr>
      <w:rFonts w:cs="Lohit Devanagari"/>
    </w:rPr>
  </w:style>
  <w:style w:type="paragraph" w:customStyle="1" w:styleId="afb">
    <w:name w:val="Колонтитул"/>
    <w:basedOn w:val="a"/>
    <w:qFormat/>
    <w:rsid w:val="005F3A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link w:val="HeaderChar"/>
    <w:rsid w:val="005F3A63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Footer">
    <w:name w:val="Footer"/>
    <w:link w:val="CaptionChar"/>
    <w:rsid w:val="005F3A6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16"/>
      <w:lang w:bidi="ar-SA"/>
    </w:rPr>
  </w:style>
  <w:style w:type="paragraph" w:customStyle="1" w:styleId="afc">
    <w:name w:val="Форма"/>
    <w:qFormat/>
    <w:rsid w:val="005F3A6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d">
    <w:name w:val="Closing"/>
    <w:basedOn w:val="af8"/>
    <w:next w:val="af8"/>
    <w:rsid w:val="005F3A63"/>
    <w:pPr>
      <w:spacing w:before="240" w:line="240" w:lineRule="exact"/>
      <w:ind w:left="1985" w:hanging="1985"/>
    </w:pPr>
    <w:rPr>
      <w:szCs w:val="20"/>
    </w:rPr>
  </w:style>
  <w:style w:type="paragraph" w:customStyle="1" w:styleId="afe">
    <w:name w:val="Подпись на  бланке должностного лица"/>
    <w:basedOn w:val="a"/>
    <w:next w:val="af8"/>
    <w:qFormat/>
    <w:rsid w:val="005F3A63"/>
    <w:pPr>
      <w:spacing w:before="480" w:line="240" w:lineRule="exact"/>
      <w:ind w:left="7088" w:firstLine="0"/>
      <w:jc w:val="left"/>
    </w:pPr>
    <w:rPr>
      <w:szCs w:val="20"/>
    </w:rPr>
  </w:style>
  <w:style w:type="paragraph" w:styleId="aff">
    <w:name w:val="Signature"/>
    <w:basedOn w:val="a"/>
    <w:next w:val="af8"/>
    <w:rsid w:val="005F3A63"/>
    <w:pPr>
      <w:spacing w:before="480" w:line="240" w:lineRule="exact"/>
      <w:ind w:firstLine="0"/>
      <w:jc w:val="left"/>
    </w:pPr>
    <w:rPr>
      <w:szCs w:val="20"/>
    </w:rPr>
  </w:style>
  <w:style w:type="paragraph" w:styleId="aff0">
    <w:name w:val="Balloon Text"/>
    <w:basedOn w:val="a"/>
    <w:qFormat/>
    <w:rsid w:val="005F3A6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5F3A63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rsid w:val="005F3A63"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rsid w:val="005F3A63"/>
    <w:rPr>
      <w:b/>
      <w:bCs/>
    </w:rPr>
  </w:style>
  <w:style w:type="numbering" w:customStyle="1" w:styleId="WW8Num1">
    <w:name w:val="WW8Num1"/>
    <w:qFormat/>
    <w:rsid w:val="005F3A63"/>
  </w:style>
  <w:style w:type="numbering" w:customStyle="1" w:styleId="WW8Num2">
    <w:name w:val="WW8Num2"/>
    <w:qFormat/>
    <w:rsid w:val="005F3A63"/>
  </w:style>
  <w:style w:type="numbering" w:customStyle="1" w:styleId="WW8Num3">
    <w:name w:val="WW8Num3"/>
    <w:qFormat/>
    <w:rsid w:val="005F3A63"/>
  </w:style>
  <w:style w:type="numbering" w:customStyle="1" w:styleId="WW8Num4">
    <w:name w:val="WW8Num4"/>
    <w:qFormat/>
    <w:rsid w:val="005F3A63"/>
  </w:style>
  <w:style w:type="numbering" w:customStyle="1" w:styleId="WW8Num5">
    <w:name w:val="WW8Num5"/>
    <w:qFormat/>
    <w:rsid w:val="005F3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2025-03-26T08:14:00Z</dcterms:created>
  <dcterms:modified xsi:type="dcterms:W3CDTF">2025-03-26T08:14:00Z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_object_id">
    <vt:lpwstr>090000018ff9cb08</vt:lpwstr>
  </property>
  <property fmtid="{D5CDD505-2E9C-101B-9397-08002B2CF9AE}" pid="4" name="r_version_label">
    <vt:lpwstr>1.9</vt:lpwstr>
  </property>
  <property fmtid="{D5CDD505-2E9C-101B-9397-08002B2CF9AE}" pid="5" name="reg_date">
    <vt:lpwstr>25.12.2014</vt:lpwstr>
  </property>
  <property fmtid="{D5CDD505-2E9C-101B-9397-08002B2CF9AE}" pid="6" name="reg_number">
    <vt:lpwstr>1041</vt:lpwstr>
  </property>
  <property fmtid="{D5CDD505-2E9C-101B-9397-08002B2CF9AE}" pid="7" name="sign_flag">
    <vt:lpwstr>Подписан ЭЦП</vt:lpwstr>
  </property>
</Properties>
</file>