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F08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 xml:space="preserve">Перечень вопросов по проекту правового акта, </w:t>
      </w: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A94" w:rsidRPr="00273A94" w:rsidRDefault="00BC0491" w:rsidP="00273A94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3A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73A94" w:rsidRPr="00273A94">
        <w:rPr>
          <w:rFonts w:ascii="Times New Roman" w:hAnsi="Times New Roman" w:cs="Times New Roman"/>
          <w:sz w:val="28"/>
          <w:szCs w:val="28"/>
        </w:rPr>
        <w:t xml:space="preserve">Рассмотрение и утверждение </w:t>
      </w:r>
      <w:r w:rsidR="00273A9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3A94" w:rsidRPr="00273A94">
        <w:rPr>
          <w:rFonts w:ascii="Times New Roman" w:hAnsi="Times New Roman" w:cs="Times New Roman"/>
          <w:sz w:val="28"/>
          <w:szCs w:val="28"/>
        </w:rPr>
        <w:t>решения Пермской городской Думы  «</w:t>
      </w:r>
      <w:r w:rsidR="00273A94" w:rsidRPr="00273A94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273A94" w:rsidRPr="00273A94">
        <w:rPr>
          <w:rFonts w:ascii="Times New Roman" w:hAnsi="Times New Roman" w:cs="Times New Roman"/>
          <w:bCs/>
          <w:sz w:val="28"/>
          <w:szCs w:val="28"/>
          <w:highlight w:val="white"/>
        </w:rPr>
        <w:t>й в</w:t>
      </w:r>
      <w:r w:rsidR="00273A94" w:rsidRPr="00273A94">
        <w:rPr>
          <w:rFonts w:ascii="Times New Roman" w:hAnsi="Times New Roman" w:cs="Times New Roman"/>
          <w:bCs/>
          <w:sz w:val="28"/>
          <w:szCs w:val="28"/>
        </w:rPr>
        <w:t xml:space="preserve"> Положение </w:t>
      </w:r>
      <w:r w:rsidR="00273A94" w:rsidRPr="00273A94">
        <w:rPr>
          <w:rFonts w:ascii="Times New Roman" w:hAnsi="Times New Roman" w:cs="Times New Roman"/>
          <w:sz w:val="28"/>
          <w:szCs w:val="28"/>
        </w:rPr>
        <w:t xml:space="preserve">о муниципальном контроле за исполнением единой теплоснабжающей организацией обязательств по строительству, реконструкции и (или) модернизации объектов теплоснабжения на территории города Перми, утвержденное </w:t>
      </w:r>
      <w:r w:rsidR="00273A94" w:rsidRPr="00273A94">
        <w:rPr>
          <w:rFonts w:ascii="Times New Roman" w:hAnsi="Times New Roman" w:cs="Times New Roman"/>
          <w:bCs/>
          <w:sz w:val="28"/>
          <w:szCs w:val="28"/>
        </w:rPr>
        <w:t>решением Пермской городской Думы от 21.12.2021 № 315 «О муниципальном контроле за исполнением единой теплоснабжающей организацией обязательств по строительству, реконструкции и (или) модернизации объектов теплоснабжения на</w:t>
      </w:r>
      <w:proofErr w:type="gramEnd"/>
      <w:r w:rsidR="00273A94" w:rsidRPr="00273A94">
        <w:rPr>
          <w:rFonts w:ascii="Times New Roman" w:hAnsi="Times New Roman" w:cs="Times New Roman"/>
          <w:bCs/>
          <w:sz w:val="28"/>
          <w:szCs w:val="28"/>
        </w:rPr>
        <w:t xml:space="preserve"> территории города Перми»</w:t>
      </w:r>
    </w:p>
    <w:p w:rsidR="00273A94" w:rsidRDefault="00273A94" w:rsidP="007A0A14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Pr="00B95E52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E52" w:rsidRDefault="00B95E52">
      <w:pPr>
        <w:jc w:val="both"/>
      </w:pPr>
    </w:p>
    <w:sectPr w:rsidR="00B95E52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366C"/>
    <w:rsid w:val="000C529C"/>
    <w:rsid w:val="000C6C3A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E4BC4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3A94"/>
    <w:rsid w:val="0027456A"/>
    <w:rsid w:val="00275E81"/>
    <w:rsid w:val="00280DFE"/>
    <w:rsid w:val="00282918"/>
    <w:rsid w:val="00286270"/>
    <w:rsid w:val="00287F08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0420E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149B0"/>
    <w:rsid w:val="005222BD"/>
    <w:rsid w:val="00527E7E"/>
    <w:rsid w:val="005378C7"/>
    <w:rsid w:val="00541C2B"/>
    <w:rsid w:val="00542FA6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0A14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C7A56"/>
    <w:rsid w:val="008D0B22"/>
    <w:rsid w:val="008D2548"/>
    <w:rsid w:val="008D590F"/>
    <w:rsid w:val="008F52EB"/>
    <w:rsid w:val="008F5B8D"/>
    <w:rsid w:val="00901080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05697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384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4</cp:revision>
  <dcterms:created xsi:type="dcterms:W3CDTF">2025-03-25T08:57:00Z</dcterms:created>
  <dcterms:modified xsi:type="dcterms:W3CDTF">2025-03-27T13:55:00Z</dcterms:modified>
</cp:coreProperties>
</file>